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50DA" w14:textId="77777777" w:rsidR="005674A0" w:rsidRDefault="00000000">
      <w:pPr>
        <w:widowControl/>
        <w:spacing w:after="160" w:line="240" w:lineRule="auto"/>
        <w:jc w:val="center"/>
      </w:pPr>
      <w:r>
        <w:rPr>
          <w:rFonts w:ascii="Arial" w:hAnsi="Arial" w:eastAsia="Arial" w:cs="Arial"/>
          <w:i w:val="0"/>
          <w:noProof/>
          <w:color w:val="000000"/>
          <w:sz w:val="18"/>
        </w:rPr>
        <w:drawing>
          <wp:inline distT="0" distB="0" distL="0" distR="0" wp14:anchorId="56EA7FDB" wp14:editId="7D37D7D6">
            <wp:extent cx="5806440" cy="4354830"/>
            <wp:effectExtent l="0" t="0" r="0" b="0"/>
            <wp:docPr id="1" name="Picture 1" descr="Team Stone family cover photograph." title="Team Stone family cover 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806440" cy="4354830"/>
                    </a:xfrm>
                    <a:prstGeom prst="rect">
                      <a:avLst/>
                    </a:prstGeom>
                  </pic:spPr>
                </pic:pic>
              </a:graphicData>
            </a:graphic>
          </wp:inline>
        </w:drawing>
      </w:r>
    </w:p>
    <w:p w14:paraId="30D5A6F2" w14:textId="77777777" w:rsidR="005674A0" w:rsidRDefault="00000000">
      <w:pPr>
        <w:pStyle w:val="CoverTitle"/>
        <w:spacing w:after="20" w:line="240" w:lineRule="auto"/>
        <w:jc w:val="center"/>
      </w:pPr>
      <w:r>
        <w:rPr>
          <w:rFonts w:ascii="Arial" w:hAnsi="Arial" w:eastAsia="Arial" w:cs="Arial"/>
          <w:b/>
          <w:i w:val="0"/>
          <w:color w:val="000000"/>
          <w:sz w:val="44"/>
        </w:rPr>
        <w:t>TEAM STONE DOCTRINE</w:t>
      </w:r>
    </w:p>
    <w:p w14:paraId="0F724D09" w14:textId="77777777" w:rsidR="005674A0" w:rsidRDefault="00000000">
      <w:pPr>
        <w:pStyle w:val="CoverSubtitle"/>
        <w:spacing w:after="60" w:line="240" w:lineRule="auto"/>
        <w:jc w:val="center"/>
      </w:pPr>
      <w:r>
        <w:rPr>
          <w:rFonts w:ascii="Arial" w:hAnsi="Arial" w:eastAsia="Arial" w:cs="Arial"/>
          <w:b/>
          <w:i w:val="0"/>
          <w:color w:val="000000"/>
          <w:sz w:val="22"/>
        </w:rPr>
        <w:t>Comprehensive Field Manual</w:t>
      </w:r>
    </w:p>
    <w:p w14:paraId="2F0211CF" w14:textId="77777777" w:rsidR="005674A0" w:rsidRDefault="00000000">
      <w:pPr>
        <w:pStyle w:val="CoverVersion"/>
        <w:spacing w:after="140" w:line="240" w:lineRule="auto"/>
        <w:jc w:val="center"/>
      </w:pPr>
      <w:r>
        <w:rPr>
          <w:rFonts w:ascii="Arial" w:hAnsi="Arial" w:eastAsia="Arial" w:cs="Arial"/>
          <w:b/>
          <w:i w:val="0"/>
          <w:color w:val="000000"/>
          <w:sz w:val="19"/>
        </w:rPr>
        <w:t>v30.34 Publisher's Edition - Completed 2026-10-12</w:t>
      </w:r>
    </w:p>
    <w:p w14:paraId="7D720D3C" w14:textId="77777777" w:rsidR="005674A0" w:rsidRDefault="00000000">
      <w:pPr>
        <w:pStyle w:val="CoverTagline"/>
        <w:spacing w:after="160" w:line="240" w:lineRule="auto"/>
        <w:jc w:val="center"/>
      </w:pPr>
      <w:r>
        <w:rPr>
          <w:rFonts w:ascii="Arial" w:hAnsi="Arial" w:eastAsia="Arial" w:cs="Arial"/>
          <w:i w:val="0"/>
          <w:color w:val="000000"/>
          <w:sz w:val="19"/>
        </w:rPr>
        <w:t>Radio · Roads · Family · Movement · Continuity</w:t>
      </w:r>
    </w:p>
    <w:p w14:paraId="1B72AB3D" w14:textId="77777777" w:rsidR="005674A0" w:rsidRDefault="00000000">
      <w:pPr>
        <w:pStyle w:val="CoverMotto"/>
        <w:spacing w:after="160" w:line="240" w:lineRule="auto"/>
        <w:jc w:val="center"/>
      </w:pPr>
      <w:r>
        <w:rPr>
          <w:rFonts w:ascii="Arial" w:hAnsi="Arial" w:eastAsia="Arial" w:cs="Arial"/>
          <w:i w:val="0"/>
          <w:color w:val="000000"/>
          <w:sz w:val="18"/>
        </w:rPr>
        <w:t>Know the road. Keep the signal. Carry the people.</w:t>
      </w:r>
    </w:p>
    <w:p w14:paraId="19200121" w14:textId="77777777" w:rsidR="005674A0" w:rsidRDefault="00000000">
      <w:pPr>
        <w:pStyle w:val="CoverNote"/>
        <w:spacing w:after="180" w:line="240" w:lineRule="auto"/>
        <w:jc w:val="center"/>
      </w:pPr>
      <w:r>
        <w:rPr>
          <w:rFonts w:ascii="Arial" w:hAnsi="Arial" w:eastAsia="Arial" w:cs="Arial"/>
          <w:i w:val="0"/>
          <w:color w:val="000000"/>
          <w:sz w:val="17"/>
        </w:rPr>
        <w:t>Rooted. Useful. Unafraid of weather, distance, bad maps, weak signals, or long roads.</w:t>
      </w:r>
    </w:p>
    <w:p w14:paraId="7BD80AC7" w14:textId="77777777" w:rsidR="005674A0" w:rsidRDefault="00000000">
      <w:pPr>
        <w:pStyle w:val="CoverLabel"/>
        <w:spacing w:after="40" w:line="240" w:lineRule="auto"/>
        <w:jc w:val="center"/>
      </w:pPr>
      <w:r>
        <w:rPr>
          <w:rFonts w:ascii="Arial" w:hAnsi="Arial" w:eastAsia="Arial" w:cs="Arial"/>
          <w:b/>
          <w:i w:val="0"/>
          <w:color w:val="000000"/>
          <w:sz w:val="17"/>
        </w:rPr>
        <w:t>FIELD DEFAULTS</w:t>
      </w:r>
    </w:p>
    <w:p w14:paraId="2A22728C" w14:textId="77777777" w:rsidR="005674A0" w:rsidRDefault="00000000">
      <w:pPr>
        <w:pStyle w:val="CoverBody"/>
        <w:spacing w:line="240" w:lineRule="auto"/>
        <w:jc w:val="center"/>
      </w:pPr>
      <w:r>
        <w:rPr>
          <w:rFonts w:ascii="Arial" w:hAnsi="Arial" w:eastAsia="Arial" w:cs="Arial"/>
          <w:i w:val="0"/>
          <w:color w:val="000000"/>
          <w:sz w:val="17"/>
        </w:rPr>
        <w:t>Direct voice: 147.510 primary 2m / 146.570 secondary 2m / 439.775 UHF simplex-crossband. 439.775 may crossband with either Team Stone 2m simplex channel.</w:t>
      </w:r>
    </w:p>
    <w:p w14:paraId="06914140" w14:textId="77777777" w:rsidR="005674A0" w:rsidRDefault="00000000">
      <w:pPr>
        <w:pStyle w:val="CoverBody"/>
        <w:spacing w:line="240" w:lineRule="auto"/>
        <w:jc w:val="center"/>
      </w:pPr>
      <w:r>
        <w:rPr>
          <w:rFonts w:ascii="Arial" w:hAnsi="Arial" w:eastAsia="Arial" w:cs="Arial"/>
          <w:i w:val="0"/>
          <w:color w:val="000000"/>
          <w:sz w:val="17"/>
        </w:rPr>
        <w:t>Family fallback: GMRS Ch 6 DCS 073. Tone default: 110.9 Hz CTCSS / code 15 where used. Marine: Ch 69 working; Ch 16 distress/calling; Ch 9 boater calling. CB: Ch 30 FM 27.305 / Ch 32 AM 27.325. QSO One: BrandMeister uses DMR ID 3173147 with no SSID; other configured DMR networks use SSID 11. APRS SSIDs remain separate. CQutie: 433.775 MHz C4FM Half Deviation; Quick Call for DMR destinations. APRS/GPS reporting remains on.</w:t>
      </w:r>
    </w:p>
    <w:p w14:paraId="0D80E64E" w14:textId="77777777" w:rsidR="005674A0" w:rsidRDefault="00000000">
      <w:pPr>
        <w:pStyle w:val="CoverRule"/>
        <w:spacing w:after="0" w:line="240" w:lineRule="auto"/>
        <w:jc w:val="center"/>
      </w:pPr>
      <w:r>
        <w:rPr>
          <w:rFonts w:ascii="Arial" w:hAnsi="Arial" w:eastAsia="Arial" w:cs="Arial"/>
          <w:i w:val="0"/>
          <w:color w:val="000000"/>
          <w:sz w:val="16"/>
        </w:rPr>
        <w:t>Operating rule: memory first, geography first, reachable RF first, internet bridge last.</w:t>
      </w:r>
    </w:p>
    <w:p w14:paraId="250FFEB4" w14:textId="77777777" w:rsidR="008C3CEC" w:rsidRDefault="00000000">
      <w:pPr>
        <w:pStyle w:val="CoverRule"/>
        <w:spacing w:line="240" w:lineRule="auto"/>
        <w:jc w:val="center"/>
      </w:pPr>
      <w:r>
        <w:rPr>
          <w:rFonts w:ascii="Arial" w:hAnsi="Arial" w:eastAsia="Arial" w:cs="Arial"/>
          <w:i w:val="0"/>
          <w:color w:val="000000"/>
          <w:sz w:val="16"/>
        </w:rPr>
        <w:t>Copyright 2026 Randall Stone / Team Stone. Personal-use doctrine only; no warranty or advice.</w:t>
      </w:r>
    </w:p>
    <w:p w14:paraId="71AAF3FD" w14:textId="77777777" w:rsidR="005674A0" w:rsidRDefault="00000000">
      <w:pPr>
        <w:widowControl/>
        <w:spacing w:after="0" w:before="0" w:line="240" w:lineRule="auto"/>
      </w:pPr>
      <w:r>
        <w:rPr>
          <w:rFonts w:ascii="Arial" w:hAnsi="Arial" w:eastAsia="Arial" w:cs="Arial"/>
          <w:i w:val="0"/>
          <w:color w:val="000000"/>
          <w:sz w:val="18"/>
        </w:rPr>
      </w:r>
    </w:p>
    <w:p w14:paraId="465F1E61" w14:textId="77777777" w:rsidR="005674A0" w:rsidRDefault="00000000">
      <w:pPr>
        <w:pStyle w:val="Heading1"/>
        <w:keepNext w:val="1"/>
        <w:keepLines w:val="1"/>
        <w:pageBreakBefore/>
        <w:spacing w:before="120" w:line="240" w:lineRule="auto"/>
      </w:pPr>
      <w:r>
        <w:rPr>
          <w:rFonts w:ascii="Arial" w:eastAsia="Arial" w:hAnsi="Arial" w:cs="Arial"/>
          <w:b/>
          <w:i w:val="0"/>
          <w:color w:val="000000"/>
          <w:sz w:val="30"/>
          <w:szCs w:val="32"/>
        </w:rPr>
        <w:lastRenderedPageBreak/>
        <w:t>Document Navigation</w:t>
      </w:r>
    </w:p>
    <w:p w14:paraId="4A1D579D" w14:textId="77777777" w:rsidR="008C3CEC" w:rsidRDefault="00000000">
      <w:pPr>
        <w:pageBreakBefore w:val="0"/>
        <w:widowControl/>
        <w:spacing w:after="100" w:line="240" w:lineRule="auto"/>
        <w:jc w:val="both"/>
      </w:pPr>
      <w:r>
        <w:rPr>
          <w:rFonts w:ascii="Arial" w:hAnsi="Arial" w:eastAsia="Arial" w:cs="Arial"/>
          <w:i w:val="0"/>
          <w:color w:val="000000"/>
          <w:sz w:val="18"/>
        </w:rPr>
        <w:t>Section map. In the electronic edition, each entry is linked; on paper, the page numbers provide the same route.</w:t>
      </w:r>
    </w:p>
    <w:p w14:paraId="62B6FCD9" w14:textId="77777777" w:rsidR="008C3CEC" w:rsidRDefault="00000000">
      <w:pPr>
        <w:pStyle w:val="NavLabel"/>
        <w:pageBreakBefore w:val="0"/>
        <w:spacing w:line="240" w:lineRule="auto"/>
      </w:pPr>
      <w:r>
        <w:rPr>
          <w:rFonts w:ascii="Arial" w:hAnsi="Arial" w:eastAsia="Arial" w:cs="Arial"/>
          <w:b/>
          <w:i w:val="0"/>
          <w:color w:val="000000"/>
          <w:sz w:val="17"/>
        </w:rPr>
        <w:t>Core Doctrine</w:t>
      </w:r>
    </w:p>
    <w:p w14:paraId="210EF05E" w14:textId="77777777" w:rsidR="008C3CEC" w:rsidRDefault="00000000">
      <w:pPr>
        <w:pStyle w:val="NavEntry1"/>
        <w:pageBreakBefore w:val="0"/>
        <w:spacing w:line="240" w:lineRule="auto"/>
      </w:pPr>
      <w:hyperlink w:anchor="ts_pub_500" w:history="1">
        <w:r>
          <w:rPr>
            <w:szCs w:val="17"/>
          </w:rPr>
          <w:t>Document Control and Use Notice</w:t>
        </w:r>
      </w:hyperlink>
    </w:p>
    <w:p w14:paraId="55281054" w14:textId="77777777" w:rsidR="008C3CEC" w:rsidRDefault="00000000">
      <w:pPr>
        <w:pStyle w:val="NavEntry1"/>
        <w:pageBreakBefore w:val="0"/>
        <w:spacing w:line="240" w:lineRule="auto"/>
      </w:pPr>
      <w:hyperlink w:anchor="ts_pub_501" w:history="1">
        <w:r>
          <w:rPr>
            <w:szCs w:val="17"/>
          </w:rPr>
          <w:t>Stone Tone</w:t>
        </w:r>
      </w:hyperlink>
    </w:p>
    <w:p w14:paraId="7D07399C" w14:textId="77777777" w:rsidR="008C3CEC" w:rsidRDefault="00000000">
      <w:pPr>
        <w:pStyle w:val="NavEntry1"/>
        <w:pageBreakBefore w:val="0"/>
        <w:spacing w:line="240" w:lineRule="auto"/>
      </w:pPr>
      <w:hyperlink w:anchor="ts_pub_502" w:history="1">
        <w:r>
          <w:rPr>
            <w:szCs w:val="17"/>
          </w:rPr>
          <w:t>1. Fleet, Identity, and Station Logistics</w:t>
        </w:r>
      </w:hyperlink>
    </w:p>
    <w:p w14:paraId="193A005F" w14:textId="77777777" w:rsidR="008C3CEC" w:rsidRDefault="00000000">
      <w:pPr>
        <w:pStyle w:val="NavEntry2"/>
        <w:pageBreakBefore w:val="0"/>
        <w:spacing w:line="240" w:lineRule="auto"/>
      </w:pPr>
      <w:hyperlink w:anchor="ts_pub_503" w:history="1">
        <w:r>
          <w:rPr>
            <w:szCs w:val="17"/>
          </w:rPr>
          <w:t>Vehicle GMRS quick-shuttle layer</w:t>
        </w:r>
      </w:hyperlink>
    </w:p>
    <w:p w14:paraId="612D0929" w14:textId="77777777" w:rsidR="008C3CEC" w:rsidRDefault="00000000">
      <w:pPr>
        <w:pStyle w:val="NavEntry1"/>
        <w:pageBreakBefore w:val="0"/>
        <w:spacing w:line="240" w:lineRule="auto"/>
      </w:pPr>
      <w:hyperlink w:anchor="ts_pub_504" w:history="1">
        <w:r>
          <w:rPr>
            <w:szCs w:val="17"/>
          </w:rPr>
          <w:t>2. Operating Hierarchy and Switch-Over</w:t>
        </w:r>
      </w:hyperlink>
    </w:p>
    <w:p w14:paraId="17C56322" w14:textId="77777777" w:rsidR="008C3CEC" w:rsidRDefault="00000000">
      <w:pPr>
        <w:pStyle w:val="NavEntry2"/>
        <w:pageBreakBefore w:val="0"/>
        <w:spacing w:line="240" w:lineRule="auto"/>
      </w:pPr>
      <w:hyperlink w:anchor="ts_pub_505" w:history="1">
        <w:r>
          <w:rPr>
            <w:szCs w:val="17"/>
          </w:rPr>
          <w:t>2.1 Receiving and Information Layer</w:t>
        </w:r>
      </w:hyperlink>
    </w:p>
    <w:p w14:paraId="0A78BEC9" w14:textId="77777777" w:rsidR="008C3CEC" w:rsidRDefault="00000000">
      <w:pPr>
        <w:pStyle w:val="NavEntry2"/>
        <w:pageBreakBefore w:val="0"/>
        <w:spacing w:line="240" w:lineRule="auto"/>
      </w:pPr>
      <w:hyperlink w:anchor="ts_pub_506" w:history="1">
        <w:r>
          <w:rPr>
            <w:szCs w:val="17"/>
          </w:rPr>
          <w:t>2.2 Deployment, Setup, and Takedown Doctrine</w:t>
        </w:r>
      </w:hyperlink>
    </w:p>
    <w:p w14:paraId="553BD7AC" w14:textId="77777777" w:rsidR="008C3CEC" w:rsidRDefault="00000000">
      <w:pPr>
        <w:pStyle w:val="NavEntry2"/>
        <w:pageBreakBefore w:val="0"/>
        <w:spacing w:line="240" w:lineRule="auto"/>
      </w:pPr>
      <w:hyperlink w:anchor="ts_pub_507" w:history="1">
        <w:r>
          <w:rPr>
            <w:szCs w:val="17"/>
          </w:rPr>
          <w:t>2.3 Net Calendar and Operating Skeds</w:t>
        </w:r>
      </w:hyperlink>
    </w:p>
    <w:p w14:paraId="73CDB33A" w14:textId="77777777" w:rsidR="008C3CEC" w:rsidRDefault="00000000">
      <w:pPr>
        <w:pStyle w:val="NavEntry2"/>
        <w:pageBreakBefore w:val="0"/>
        <w:spacing w:line="240" w:lineRule="auto"/>
      </w:pPr>
      <w:hyperlink w:anchor="ts_pub_508" w:history="1">
        <w:r>
          <w:rPr>
            <w:szCs w:val="17"/>
          </w:rPr>
          <w:t>Local Practice / In-Person Radio Culture</w:t>
        </w:r>
      </w:hyperlink>
    </w:p>
    <w:p w14:paraId="3561BECB" w14:textId="77777777" w:rsidR="008C3CEC" w:rsidRDefault="00000000">
      <w:pPr>
        <w:pStyle w:val="NavEntry2"/>
        <w:pageBreakBefore w:val="0"/>
        <w:spacing w:line="240" w:lineRule="auto"/>
      </w:pPr>
      <w:hyperlink w:anchor="ts_pub_509" w:history="1">
        <w:r>
          <w:rPr>
            <w:szCs w:val="17"/>
          </w:rPr>
          <w:t>2.4 HF Net, SWL, and Digital Bulletin References</w:t>
        </w:r>
      </w:hyperlink>
    </w:p>
    <w:p w14:paraId="01E13C01" w14:textId="77777777" w:rsidR="008C3CEC" w:rsidRDefault="00000000">
      <w:pPr>
        <w:pStyle w:val="NavEntry2"/>
        <w:pageBreakBefore w:val="0"/>
        <w:spacing w:line="240" w:lineRule="auto"/>
      </w:pPr>
      <w:hyperlink w:anchor="ts_pub_510" w:history="1">
        <w:r>
          <w:rPr>
            <w:szCs w:val="17"/>
          </w:rPr>
          <w:t>2.5 Destination Nets, Meetings, and Eyeball QSO Watch List</w:t>
        </w:r>
      </w:hyperlink>
    </w:p>
    <w:p w14:paraId="38C7A611" w14:textId="77777777" w:rsidR="008C3CEC" w:rsidRDefault="00000000">
      <w:pPr>
        <w:pStyle w:val="NavEntry1"/>
        <w:pageBreakBefore w:val="0"/>
        <w:spacing w:line="240" w:lineRule="auto"/>
      </w:pPr>
      <w:hyperlink w:anchor="ts_pub_511" w:history="1">
        <w:r>
          <w:rPr>
            <w:szCs w:val="17"/>
          </w:rPr>
          <w:t>3. Memory Bank Architecture and Doctrine</w:t>
        </w:r>
      </w:hyperlink>
    </w:p>
    <w:p w14:paraId="5E3A9A64" w14:textId="77777777" w:rsidR="008C3CEC" w:rsidRDefault="00000000">
      <w:pPr>
        <w:pStyle w:val="NavEntry2"/>
        <w:pageBreakBefore w:val="0"/>
        <w:spacing w:line="240" w:lineRule="auto"/>
      </w:pPr>
      <w:hyperlink w:anchor="ts_pub_512" w:history="1">
        <w:r>
          <w:rPr>
            <w:szCs w:val="17"/>
          </w:rPr>
          <w:t>3.1 Home QTH High-Value Block</w:t>
        </w:r>
      </w:hyperlink>
    </w:p>
    <w:p w14:paraId="0941D25C" w14:textId="77777777" w:rsidR="008C3CEC" w:rsidRDefault="00000000">
      <w:pPr>
        <w:pStyle w:val="NavEntry2"/>
        <w:pageBreakBefore w:val="0"/>
        <w:spacing w:line="240" w:lineRule="auto"/>
      </w:pPr>
      <w:hyperlink w:anchor="ts_pub_513" w:history="1">
        <w:r>
          <w:rPr>
            <w:szCs w:val="17"/>
          </w:rPr>
          <w:t>3.2 Wilderness and VHF/UHF Call Memories</w:t>
        </w:r>
      </w:hyperlink>
    </w:p>
    <w:p w14:paraId="0941D25C" w14:textId="77777777" w:rsidR="008C3CEC" w:rsidRDefault="00000000">
      <w:pPr>
        <w:pStyle w:val="NavEntry2"/>
        <w:pageBreakBefore w:val="0"/>
        <w:spacing w:line="240" w:lineRule="auto"/>
      </w:pPr>
      <w:hyperlink w:anchor="satellite_field_reference" w:history="1">
        <w:r>
          <w:rPr>
            <w:szCs w:val="17"/>
          </w:rPr>
          <w:t>3.3 FM satellite field reference</w:t>
        </w:r>
      </w:hyperlink>
    </w:p>
    <w:p w14:paraId="3D2FD9B5" w14:textId="77777777" w:rsidR="008C3CEC" w:rsidRDefault="00000000">
      <w:pPr>
        <w:pStyle w:val="NavEntry1"/>
        <w:pageBreakBefore w:val="0"/>
        <w:spacing w:line="240" w:lineRule="auto"/>
      </w:pPr>
      <w:hyperlink w:anchor="ts_pub_514" w:history="1">
        <w:r>
          <w:rPr>
            <w:szCs w:val="17"/>
          </w:rPr>
          <w:t>4. Digital Destinations and Mode Competency</w:t>
        </w:r>
      </w:hyperlink>
    </w:p>
    <w:p w14:paraId="6FBFB6C3" w14:textId="77777777" w:rsidR="008C3CEC" w:rsidRDefault="00000000">
      <w:pPr>
        <w:pStyle w:val="NavEntry2"/>
        <w:pageBreakBefore w:val="0"/>
        <w:spacing w:line="240" w:lineRule="auto"/>
      </w:pPr>
      <w:hyperlink w:anchor="ts_pub_515" w:history="1">
        <w:r>
          <w:rPr>
            <w:szCs w:val="17"/>
          </w:rPr>
          <w:t>4.1 Node ID Completion and Memory Update</w:t>
        </w:r>
      </w:hyperlink>
    </w:p>
    <w:p w14:paraId="28D35805" w14:textId="77777777" w:rsidR="008C3CEC" w:rsidRDefault="00000000">
      <w:pPr>
        <w:pStyle w:val="NavEntry2"/>
        <w:pageBreakBefore w:val="0"/>
        <w:spacing w:line="240" w:lineRule="auto"/>
      </w:pPr>
      <w:hyperlink w:anchor="ts_pub_516" w:history="1">
        <w:r>
          <w:rPr>
            <w:szCs w:val="17"/>
          </w:rPr>
          <w:t>4.2 EchoLink Favorites and Companion Systems</w:t>
        </w:r>
      </w:hyperlink>
    </w:p>
    <w:p w14:paraId="4EE470FC" w14:textId="77777777" w:rsidR="008C3CEC" w:rsidRDefault="00000000">
      <w:pPr>
        <w:pStyle w:val="NavEntry2"/>
        <w:pageBreakBefore w:val="0"/>
        <w:spacing w:line="240" w:lineRule="auto"/>
      </w:pPr>
      <w:hyperlink w:anchor="ts_pub_517" w:history="1">
        <w:r>
          <w:rPr>
            <w:szCs w:val="17"/>
          </w:rPr>
          <w:t>4.3 WIRES-X / YSF / C4FM Reference Set</w:t>
        </w:r>
      </w:hyperlink>
    </w:p>
    <w:p w14:paraId="2CCF6417" w14:textId="77777777" w:rsidR="008C3CEC" w:rsidRDefault="00000000">
      <w:pPr>
        <w:pStyle w:val="NavEntry2"/>
        <w:pageBreakBefore w:val="0"/>
        <w:spacing w:line="240" w:lineRule="auto"/>
      </w:pPr>
      <w:hyperlink w:anchor="ts_pub_518" w:history="1">
        <w:r>
          <w:rPr>
            <w:szCs w:val="17"/>
          </w:rPr>
          <w:t>4.4 Companion Digital Mode Records</w:t>
        </w:r>
      </w:hyperlink>
    </w:p>
    <w:p>
      <w:pPr>
        <w:pStyle w:val="NavEntry3"/>
        <w:pageBreakBefore w:val="0"/>
        <w:spacing w:line="240" w:lineRule="auto"/>
      </w:pPr>
      <w:hyperlink w:anchor="ts_qso_one" w:history="1">
        <w:r>
          <w:rPr>
            <w:szCs w:val="17"/>
          </w:rPr>
          <w:t>4.4.1 QSO One Software Client and Operation</w:t>
        </w:r>
      </w:hyperlink>
    </w:p>
    <w:p>
      <w:pPr>
        <w:pStyle w:val="NavEntry3"/>
        <w:pageBreakBefore w:val="0"/>
        <w:spacing w:line="240" w:lineRule="auto"/>
      </w:pPr>
      <w:hyperlink w:anchor="ts_qso_favorites" w:history="1">
        <w:r>
          <w:rPr>
            <w:szCs w:val="17"/>
          </w:rPr>
          <w:t>4.4.2 QSO One Favorite Nodes</w:t>
        </w:r>
      </w:hyperlink>
    </w:p>
    <w:p w14:paraId="2B3F9974" w14:textId="77777777" w:rsidR="008C3CEC" w:rsidRDefault="00000000">
      <w:pPr>
        <w:pStyle w:val="NavEntry2"/>
        <w:pageBreakBefore w:val="0"/>
        <w:spacing w:line="240" w:lineRule="auto"/>
      </w:pPr>
      <w:hyperlink w:anchor="ts_pub_519" w:history="1">
        <w:r>
          <w:rPr>
            <w:szCs w:val="17"/>
          </w:rPr>
          <w:t>4.5 CQutie / openSPOT4 Pro Profiles</w:t>
        </w:r>
      </w:hyperlink>
    </w:p>
    <w:p w14:paraId="41EEBB7A" w14:textId="77777777" w:rsidR="008C3CEC" w:rsidRDefault="00000000">
      <w:pPr>
        <w:pStyle w:val="NavEntry3"/>
        <w:pageBreakBefore w:val="0"/>
        <w:spacing w:line="240" w:lineRule="auto"/>
      </w:pPr>
      <w:hyperlink w:anchor="ts_pub_520" w:history="1">
        <w:r>
          <w:rPr>
            <w:szCs w:val="16"/>
          </w:rPr>
          <w:t>4.5.1 DAPNET / POCSAG Paging Layer</w:t>
        </w:r>
      </w:hyperlink>
    </w:p>
    <w:p w14:paraId="7E9B03F8" w14:textId="77777777" w:rsidR="008C3CEC" w:rsidRDefault="00000000">
      <w:pPr>
        <w:pStyle w:val="NavEntry3"/>
        <w:pageBreakBefore w:val="0"/>
        <w:spacing w:line="240" w:lineRule="auto"/>
      </w:pPr>
      <w:hyperlink w:anchor="ts_pub_521" w:history="1">
        <w:r>
          <w:rPr>
            <w:szCs w:val="16"/>
          </w:rPr>
          <w:t>4.5.2 CQutie / openSPOT4 Pro Field Profile Switching</w:t>
        </w:r>
      </w:hyperlink>
    </w:p>
    <w:p w14:paraId="1BF43A55" w14:textId="77777777" w:rsidR="008C3CEC" w:rsidRDefault="00000000">
      <w:pPr>
        <w:pStyle w:val="NavEntry3"/>
        <w:pageBreakBefore w:val="0"/>
        <w:spacing w:line="240" w:lineRule="auto"/>
      </w:pPr>
      <w:hyperlink w:anchor="ts_pub_522" w:history="1">
        <w:r>
          <w:rPr>
            <w:szCs w:val="16"/>
          </w:rPr>
          <w:t>OS4P / CQutie DTMF Quick Reference</w:t>
        </w:r>
      </w:hyperlink>
    </w:p>
    <w:p w14:paraId="036E7E76" w14:textId="77777777" w:rsidR="008C3CEC" w:rsidRDefault="00000000">
      <w:pPr>
        <w:pStyle w:val="NavEntry3"/>
        <w:pageBreakBefore w:val="0"/>
        <w:spacing w:line="240" w:lineRule="auto"/>
      </w:pPr>
      <w:hyperlink w:anchor="ts_pub_523" w:history="1">
        <w:r>
          <w:rPr>
            <w:szCs w:val="16"/>
          </w:rPr>
          <w:t>C4FM Cross-Mode Destination Shortcuts</w:t>
        </w:r>
      </w:hyperlink>
    </w:p>
    <w:p w14:paraId="40F63575" w14:textId="77777777" w:rsidR="008C3CEC" w:rsidRDefault="00000000">
      <w:pPr>
        <w:pStyle w:val="NavEntry3"/>
        <w:pageBreakBefore w:val="0"/>
        <w:spacing w:line="240" w:lineRule="auto"/>
      </w:pPr>
      <w:hyperlink w:anchor="ts_pub_524" w:history="1">
        <w:r>
          <w:rPr>
            <w:szCs w:val="16"/>
          </w:rPr>
          <w:t>4.5.3 Cross-Mode DMR / D-STAR / P25 Rules</w:t>
        </w:r>
      </w:hyperlink>
    </w:p>
    <w:p w14:paraId="406D9302" w14:textId="77777777" w:rsidR="008C3CEC" w:rsidRDefault="00000000">
      <w:pPr>
        <w:pStyle w:val="NavEntry3"/>
        <w:pageBreakBefore w:val="0"/>
        <w:spacing w:line="240" w:lineRule="auto"/>
      </w:pPr>
      <w:hyperlink w:anchor="ts_pub_525" w:history="1">
        <w:r>
          <w:rPr>
            <w:szCs w:val="16"/>
          </w:rPr>
          <w:t>Profile naming standard</w:t>
        </w:r>
      </w:hyperlink>
    </w:p>
    <w:p w14:paraId="46AD94D5" w14:textId="77777777" w:rsidR="008C3CEC" w:rsidRDefault="00000000">
      <w:pPr>
        <w:pStyle w:val="NavEntry2"/>
        <w:pageBreakBefore w:val="0"/>
        <w:spacing w:line="240" w:lineRule="auto"/>
      </w:pPr>
      <w:hyperlink w:anchor="ts_pub_526" w:history="1">
        <w:r>
          <w:rPr>
            <w:szCs w:val="17"/>
          </w:rPr>
          <w:t>4.6 DMR / BrandMeister RF Overlay Architecture</w:t>
        </w:r>
      </w:hyperlink>
    </w:p>
    <w:p w14:paraId="3279E01E" w14:textId="77777777" w:rsidR="008C3CEC" w:rsidRDefault="00000000">
      <w:pPr>
        <w:pStyle w:val="NavEntry3"/>
        <w:pageBreakBefore w:val="0"/>
        <w:spacing w:line="240" w:lineRule="auto"/>
      </w:pPr>
      <w:hyperlink w:anchor="ts_pub_528" w:history="1">
        <w:r>
          <w:rPr>
            <w:szCs w:val="16"/>
          </w:rPr>
          <w:t>DMR operating rule</w:t>
        </w:r>
      </w:hyperlink>
    </w:p>
    <w:p w14:paraId="0897AB1B" w14:textId="77777777" w:rsidR="008C3CEC" w:rsidRDefault="00000000">
      <w:pPr>
        <w:pStyle w:val="NavEntry2"/>
        <w:pageBreakBefore w:val="0"/>
        <w:spacing w:line="240" w:lineRule="auto"/>
      </w:pPr>
      <w:hyperlink w:anchor="ts_pub_529" w:history="1">
        <w:r>
          <w:rPr>
            <w:szCs w:val="17"/>
          </w:rPr>
          <w:t>4.7 D-STAR / openSPOT Reachable Reflector Records</w:t>
        </w:r>
      </w:hyperlink>
    </w:p>
    <w:p w14:paraId="3D8BD3DF" w14:textId="77777777" w:rsidR="008C3CEC" w:rsidRDefault="00000000">
      <w:pPr>
        <w:pStyle w:val="NavEntry1"/>
        <w:pageBreakBefore w:val="0"/>
        <w:spacing w:line="240" w:lineRule="auto"/>
      </w:pPr>
      <w:hyperlink w:anchor="ts_pub_530" w:history="1">
        <w:r>
          <w:rPr>
            <w:szCs w:val="17"/>
          </w:rPr>
          <w:t>5. APRS Messaging and Services</w:t>
        </w:r>
      </w:hyperlink>
    </w:p>
    <w:p w14:paraId="384BDA2B" w14:textId="77777777" w:rsidR="008C3CEC" w:rsidRDefault="00000000">
      <w:pPr>
        <w:pStyle w:val="NavEntry2"/>
        <w:pageBreakBefore w:val="0"/>
        <w:spacing w:line="240" w:lineRule="auto"/>
      </w:pPr>
      <w:hyperlink w:anchor="ts_pub_531" w:history="1">
        <w:r>
          <w:rPr>
            <w:szCs w:val="17"/>
          </w:rPr>
          <w:t>5.1 APRS / NWS Weather Object Watch List</w:t>
        </w:r>
      </w:hyperlink>
    </w:p>
    <w:p w14:paraId="50FD7A63" w14:textId="77777777" w:rsidR="008C3CEC" w:rsidRDefault="00000000">
      <w:pPr>
        <w:pStyle w:val="NavEntry2"/>
        <w:pageBreakBefore w:val="0"/>
        <w:spacing w:line="240" w:lineRule="auto"/>
      </w:pPr>
      <w:hyperlink w:anchor="ts_pub_532" w:history="1">
        <w:r>
          <w:rPr>
            <w:szCs w:val="17"/>
          </w:rPr>
          <w:t>5.2 Winlink / Packet Access Set</w:t>
        </w:r>
      </w:hyperlink>
    </w:p>
    <w:p w14:paraId="274D0ED8" w14:textId="77777777" w:rsidR="008C3CEC" w:rsidRDefault="00000000">
      <w:pPr>
        <w:pStyle w:val="NavEntry2"/>
        <w:pageBreakBefore w:val="0"/>
        <w:spacing w:line="240" w:lineRule="auto"/>
      </w:pPr>
      <w:hyperlink w:anchor="ts_pub_533" w:history="1">
        <w:r>
          <w:rPr>
            <w:szCs w:val="17"/>
          </w:rPr>
          <w:t>5.3 APRS Email and Pager Bridge Reference</w:t>
        </w:r>
      </w:hyperlink>
    </w:p>
    <w:p w14:paraId="523F3701" w14:textId="77777777" w:rsidR="008C3CEC" w:rsidRDefault="00000000">
      <w:pPr>
        <w:pStyle w:val="NavEntry1"/>
        <w:pageBreakBefore w:val="0"/>
        <w:spacing w:line="240" w:lineRule="auto"/>
      </w:pPr>
      <w:hyperlink w:anchor="ts_pub_534" w:history="1">
        <w:r>
          <w:rPr>
            <w:szCs w:val="17"/>
          </w:rPr>
          <w:t>6. Marine Operations</w:t>
        </w:r>
      </w:hyperlink>
    </w:p>
    <w:p w14:paraId="5E2E0697" w14:textId="77777777" w:rsidR="008C3CEC" w:rsidRDefault="00000000">
      <w:pPr>
        <w:pStyle w:val="NavEntry2"/>
        <w:pageBreakBefore w:val="0"/>
        <w:spacing w:line="240" w:lineRule="auto"/>
      </w:pPr>
      <w:hyperlink w:anchor="ts_pub_535" w:history="1">
        <w:r>
          <w:rPr>
            <w:szCs w:val="17"/>
          </w:rPr>
          <w:t>6.1 Destination Marine / Weather Watch References</w:t>
        </w:r>
      </w:hyperlink>
    </w:p>
    <w:p w14:paraId="26BFB7E8" w14:textId="77777777" w:rsidR="008C3CEC" w:rsidRDefault="00000000">
      <w:pPr>
        <w:pStyle w:val="NavEntry1"/>
        <w:pageBreakBefore w:val="0"/>
        <w:spacing w:line="240" w:lineRule="auto"/>
      </w:pPr>
      <w:hyperlink w:anchor="ts_pub_536" w:history="1">
        <w:r>
          <w:rPr>
            <w:szCs w:val="17"/>
          </w:rPr>
          <w:t>7. Corridor and Destination Doctrine</w:t>
        </w:r>
      </w:hyperlink>
    </w:p>
    <w:p w14:paraId="23FF0C16" w14:textId="77777777" w:rsidR="008C3CEC" w:rsidRDefault="00000000">
      <w:pPr>
        <w:pStyle w:val="NavEntry1"/>
        <w:pageBreakBefore w:val="0"/>
        <w:spacing w:line="240" w:lineRule="auto"/>
      </w:pPr>
      <w:hyperlink w:anchor="ts_pub_537" w:history="1">
        <w:r>
          <w:rPr>
            <w:szCs w:val="17"/>
          </w:rPr>
          <w:t>8. Travel Compliance While Driving</w:t>
        </w:r>
      </w:hyperlink>
    </w:p>
    <w:p w14:paraId="0A7F6271" w14:textId="77777777" w:rsidR="008C3CEC" w:rsidRDefault="00000000">
      <w:pPr>
        <w:pStyle w:val="NavLabel"/>
        <w:pageBreakBefore w:val="0"/>
        <w:spacing w:line="240" w:lineRule="auto"/>
      </w:pPr>
      <w:r>
        <w:rPr>
          <w:rFonts w:ascii="Arial" w:hAnsi="Arial" w:eastAsia="Arial" w:cs="Arial"/>
          <w:b/>
          <w:i w:val="0"/>
          <w:color w:val="000000"/>
          <w:sz w:val="17"/>
        </w:rPr>
        <w:t>Appendices and Reference Tables</w:t>
      </w:r>
    </w:p>
    <w:p w14:paraId="53F0303D" w14:textId="77777777" w:rsidR="008C3CEC" w:rsidRDefault="00000000">
      <w:pPr>
        <w:pStyle w:val="NavEntry1"/>
        <w:pageBreakBefore w:val="0"/>
        <w:spacing w:line="240" w:lineRule="auto"/>
      </w:pPr>
      <w:hyperlink w:anchor="ts_pub_538" w:history="1">
        <w:r>
          <w:rPr>
            <w:szCs w:val="17"/>
          </w:rPr>
          <w:t>Appendix C - iOS Field Kit and Radio Utility Stack</w:t>
        </w:r>
      </w:hyperlink>
    </w:p>
    <w:p w14:paraId="40776DED" w14:textId="77777777" w:rsidR="008C3CEC" w:rsidRPr="00E25BE9" w:rsidRDefault="00000000">
      <w:pPr>
        <w:pStyle w:val="NavEntry1"/>
        <w:pageBreakBefore w:val="0"/>
        <w:spacing w:line="240" w:lineRule="auto"/>
        <w:rPr>
          <w:lang w:val="fr-FR"/>
        </w:rPr>
      </w:pPr>
      <w:hyperlink w:anchor="ts_pub_539" w:history="1">
        <w:r w:rsidRPr="00E25BE9">
          <w:rPr>
            <w:szCs w:val="17"/>
            <w:lang w:val="fr-FR"/>
          </w:rPr>
          <w:t>Appendix D - Full Q-Code Table (QRA-QUZ)</w:t>
        </w:r>
      </w:hyperlink>
    </w:p>
    <w:p w14:paraId="40C0E7CD" w14:textId="77777777" w:rsidR="008C3CEC" w:rsidRDefault="00000000">
      <w:pPr>
        <w:pStyle w:val="NavEntry1"/>
        <w:pageBreakBefore w:val="0"/>
        <w:spacing w:line="240" w:lineRule="auto"/>
      </w:pPr>
      <w:hyperlink w:anchor="ts_pub_540" w:history="1">
        <w:r>
          <w:rPr>
            <w:szCs w:val="17"/>
          </w:rPr>
          <w:t>Appendix E - Bandwidth and Wide/Narrow Rules</w:t>
        </w:r>
      </w:hyperlink>
    </w:p>
    <w:p w14:paraId="438980FC" w14:textId="77777777" w:rsidR="008C3CEC" w:rsidRDefault="00000000">
      <w:pPr>
        <w:pStyle w:val="NavEntry1"/>
        <w:pageBreakBefore w:val="0"/>
        <w:spacing w:line="240" w:lineRule="auto"/>
      </w:pPr>
      <w:hyperlink w:anchor="ts_pub_541" w:history="1">
        <w:r>
          <w:rPr>
            <w:szCs w:val="17"/>
          </w:rPr>
          <w:t>Appendix F - Public Safety / Fire, National Parks / Forest, and Broadcast Scan Layer</w:t>
        </w:r>
      </w:hyperlink>
    </w:p>
    <w:p w14:paraId="0D261167" w14:textId="77777777" w:rsidR="008C3CEC" w:rsidRDefault="00000000">
      <w:pPr>
        <w:pStyle w:val="NavEntry2"/>
        <w:pageBreakBefore w:val="0"/>
        <w:spacing w:line="240" w:lineRule="auto"/>
      </w:pPr>
      <w:hyperlink w:anchor="ts_pub_542" w:history="1">
        <w:r>
          <w:rPr>
            <w:szCs w:val="17"/>
          </w:rPr>
          <w:t>Public Safety / Fire - Current Memory Detail</w:t>
        </w:r>
      </w:hyperlink>
    </w:p>
    <w:p w14:paraId="08764555" w14:textId="77777777" w:rsidR="008C3CEC" w:rsidRDefault="00000000">
      <w:pPr>
        <w:pStyle w:val="NavEntry2"/>
        <w:pageBreakBefore w:val="0"/>
        <w:spacing w:line="240" w:lineRule="auto"/>
      </w:pPr>
      <w:hyperlink w:anchor="ts_pub_543" w:history="1">
        <w:r>
          <w:rPr>
            <w:szCs w:val="17"/>
          </w:rPr>
          <w:t>National Parks / Forest - Current Memory Detail</w:t>
        </w:r>
      </w:hyperlink>
    </w:p>
    <w:p w14:paraId="3C4E8819" w14:textId="77777777" w:rsidR="008C3CEC" w:rsidRDefault="00000000">
      <w:pPr>
        <w:pStyle w:val="NavEntry1"/>
        <w:pageBreakBefore w:val="0"/>
        <w:spacing w:line="240" w:lineRule="auto"/>
      </w:pPr>
      <w:hyperlink w:anchor="ts_pub_544" w:history="1">
        <w:r>
          <w:rPr>
            <w:szCs w:val="17"/>
          </w:rPr>
          <w:t>Appendix G - Binder Order and Attendant Documents</w:t>
        </w:r>
      </w:hyperlink>
    </w:p>
    <w:p w14:paraId="2BC80618" w14:textId="77777777" w:rsidR="008C3CEC" w:rsidRDefault="00000000">
      <w:pPr>
        <w:pStyle w:val="NavEntry1"/>
        <w:pageBreakBefore w:val="0"/>
        <w:spacing w:line="240" w:lineRule="auto"/>
      </w:pPr>
      <w:hyperlink w:anchor="ts_pub_545" w:history="1">
        <w:r>
          <w:rPr>
            <w:szCs w:val="17"/>
          </w:rPr>
          <w:t>Appendix J - Field Deployment Power and Operating Conventions</w:t>
        </w:r>
      </w:hyperlink>
    </w:p>
    <w:p w14:paraId="339E867C" w14:textId="77777777" w:rsidR="008C3CEC" w:rsidRDefault="00000000">
      <w:pPr>
        <w:pStyle w:val="NavEntry2"/>
        <w:pageBreakBefore w:val="0"/>
        <w:spacing w:line="240" w:lineRule="auto"/>
      </w:pPr>
      <w:hyperlink w:anchor="ts_pub_546" w:history="1">
        <w:r>
          <w:rPr>
            <w:szCs w:val="17"/>
          </w:rPr>
          <w:t>Generator Field Power Standard</w:t>
        </w:r>
      </w:hyperlink>
    </w:p>
    <w:p w14:paraId="639A0CA0" w14:textId="77777777" w:rsidR="008C3CEC" w:rsidRDefault="00000000">
      <w:pPr>
        <w:pStyle w:val="NavEntry2"/>
        <w:pageBreakBefore w:val="0"/>
        <w:spacing w:line="240" w:lineRule="auto"/>
      </w:pPr>
      <w:hyperlink w:anchor="ts_pub_547" w:history="1">
        <w:r>
          <w:rPr>
            <w:szCs w:val="17"/>
          </w:rPr>
          <w:t>Default Operating Postures</w:t>
        </w:r>
      </w:hyperlink>
    </w:p>
    <w:p w14:paraId="27E33E34" w14:textId="77777777" w:rsidR="008C3CEC" w:rsidRDefault="00000000">
      <w:pPr>
        <w:pStyle w:val="NavEntry2"/>
        <w:pageBreakBefore w:val="0"/>
        <w:spacing w:line="240" w:lineRule="auto"/>
      </w:pPr>
      <w:hyperlink w:anchor="ts_pub_548" w:history="1">
        <w:r>
          <w:rPr>
            <w:szCs w:val="17"/>
          </w:rPr>
          <w:t>LiTZ and Wilderness Protocol</w:t>
        </w:r>
      </w:hyperlink>
    </w:p>
    <w:p w14:paraId="53D60FD4" w14:textId="77777777" w:rsidR="008C3CEC" w:rsidRDefault="00000000">
      <w:pPr>
        <w:pStyle w:val="NavEntry2"/>
        <w:pageBreakBefore w:val="0"/>
        <w:spacing w:line="240" w:lineRule="auto"/>
      </w:pPr>
      <w:hyperlink w:anchor="ts_pub_549" w:history="1">
        <w:r>
          <w:rPr>
            <w:szCs w:val="17"/>
          </w:rPr>
          <w:t>Scan Discipline, Plain-English Priority Traffic, and Memory Confidence</w:t>
        </w:r>
      </w:hyperlink>
    </w:p>
    <w:p w14:paraId="562A2808" w14:textId="77777777" w:rsidR="008C3CEC" w:rsidRDefault="00000000">
      <w:pPr>
        <w:pStyle w:val="NavEntry1"/>
        <w:pageBreakBefore w:val="0"/>
        <w:spacing w:line="240" w:lineRule="auto"/>
      </w:pPr>
      <w:hyperlink w:anchor="ts_pub_550" w:history="1">
        <w:r>
          <w:rPr>
            <w:szCs w:val="17"/>
          </w:rPr>
          <w:t>Appendix L - Northbound Amateur Handoff Corridor</w:t>
        </w:r>
      </w:hyperlink>
    </w:p>
    <w:p w14:paraId="2A4EA9F4" w14:textId="77777777" w:rsidR="008C3CEC" w:rsidRDefault="00000000">
      <w:pPr>
        <w:pStyle w:val="NavEntry1"/>
        <w:pageBreakBefore w:val="0"/>
        <w:spacing w:line="240" w:lineRule="auto"/>
      </w:pPr>
      <w:hyperlink w:anchor="ts_pub_551" w:history="1">
        <w:r>
          <w:rPr>
            <w:szCs w:val="17"/>
          </w:rPr>
          <w:t>Appendix M - Northbound GMRS Handoff Corridor</w:t>
        </w:r>
      </w:hyperlink>
    </w:p>
    <w:p w14:paraId="26DAB076" w14:textId="77777777" w:rsidR="008C3CEC" w:rsidRDefault="00000000">
      <w:pPr>
        <w:pStyle w:val="NavEntry1"/>
        <w:pageBreakBefore w:val="0"/>
        <w:spacing w:line="240" w:lineRule="auto"/>
      </w:pPr>
      <w:hyperlink w:anchor="ts_pub_552" w:history="1">
        <w:r>
          <w:rPr>
            <w:szCs w:val="17"/>
          </w:rPr>
          <w:t>Appendix N - Southbound Amateur Handoff Corridor</w:t>
        </w:r>
      </w:hyperlink>
    </w:p>
    <w:p w14:paraId="2EB068E6" w14:textId="77777777" w:rsidR="008C3CEC" w:rsidRDefault="00000000">
      <w:pPr>
        <w:pStyle w:val="NavEntry1"/>
        <w:pageBreakBefore w:val="0"/>
        <w:spacing w:line="240" w:lineRule="auto"/>
      </w:pPr>
      <w:hyperlink w:anchor="ts_pub_553" w:history="1">
        <w:r>
          <w:rPr>
            <w:szCs w:val="17"/>
          </w:rPr>
          <w:t>Appendix O - Southbound GMRS Handoff Corridor</w:t>
        </w:r>
      </w:hyperlink>
    </w:p>
    <w:p w14:paraId="40B504B7" w14:textId="77777777" w:rsidR="008C3CEC" w:rsidRDefault="00000000">
      <w:pPr>
        <w:pStyle w:val="NavEntry1"/>
        <w:pageBreakBefore w:val="0"/>
        <w:spacing w:line="240" w:lineRule="auto"/>
      </w:pPr>
      <w:hyperlink w:anchor="ts_pub_554" w:history="1">
        <w:r>
          <w:rPr>
            <w:szCs w:val="17"/>
          </w:rPr>
          <w:t>Appendix P - Destination Winlink / Packet Anchors</w:t>
        </w:r>
      </w:hyperlink>
    </w:p>
    <w:p w14:paraId="7B82AD0E" w14:textId="77777777" w:rsidR="008C3CEC" w:rsidRDefault="00000000">
      <w:pPr>
        <w:pStyle w:val="NavEntry1"/>
        <w:pageBreakBefore w:val="0"/>
        <w:spacing w:line="240" w:lineRule="auto"/>
      </w:pPr>
      <w:hyperlink w:anchor="ts_pub_555" w:history="1">
        <w:r>
          <w:rPr>
            <w:szCs w:val="17"/>
          </w:rPr>
          <w:t>Appendix Q - Mode Frequency Quick Reference</w:t>
        </w:r>
      </w:hyperlink>
    </w:p>
    <w:p w14:paraId="5F35E45A" w14:textId="77777777" w:rsidR="008C3CEC" w:rsidRDefault="00000000">
      <w:pPr>
        <w:pStyle w:val="NavEntry2"/>
        <w:pageBreakBefore w:val="0"/>
        <w:spacing w:line="240" w:lineRule="auto"/>
      </w:pPr>
      <w:hyperlink w:anchor="ts_pub_556" w:history="1">
        <w:r>
          <w:rPr>
            <w:szCs w:val="17"/>
          </w:rPr>
          <w:t>CB Default Operating Frequencies</w:t>
        </w:r>
      </w:hyperlink>
    </w:p>
    <w:p w14:paraId="31862AAF" w14:textId="77777777" w:rsidR="008C3CEC" w:rsidRDefault="00000000">
      <w:pPr>
        <w:pStyle w:val="NavEntry2"/>
        <w:pageBreakBefore w:val="0"/>
        <w:spacing w:line="240" w:lineRule="auto"/>
      </w:pPr>
      <w:hyperlink w:anchor="ts_pub_557" w:history="1">
        <w:r>
          <w:rPr>
            <w:szCs w:val="17"/>
          </w:rPr>
          <w:t>Ten-Meter FM / Repeater Tone Reference</w:t>
        </w:r>
      </w:hyperlink>
    </w:p>
    <w:p>
      <w:pPr>
        <w:pStyle w:val="NavEntry1"/>
        <w:spacing w:line="240" w:lineRule="auto"/>
      </w:pPr>
      <w:r>
        <w:rPr>
          <w:rFonts w:ascii="Arial" w:hAnsi="Arial" w:eastAsia="Arial" w:cs="Arial"/>
          <w:b/>
          <w:i w:val="0"/>
          <w:color w:val="000000"/>
          <w:sz w:val="17"/>
        </w:rPr>
        <w:t>Appendix R - Radio Propagation Field Reference</w:t>
      </w:r>
    </w:p>
    <w:p w14:paraId="0B56EB3A" w14:textId="77777777" w:rsidR="008C3CEC" w:rsidRDefault="00000000">
      <w:pPr>
        <w:pStyle w:val="NavEntry1"/>
        <w:pageBreakBefore w:val="0"/>
        <w:spacing w:line="240" w:lineRule="auto"/>
      </w:pPr>
      <w:hyperlink w:anchor="ts_pub_559" w:history="1">
        <w:r>
          <w:rPr>
            <w:szCs w:val="17"/>
          </w:rPr>
          <w:t>Considerate Operator Guide</w:t>
        </w:r>
      </w:hyperlink>
    </w:p>
    <w:p w14:paraId="208AB8B0" w14:textId="77777777" w:rsidR="008C3CEC" w:rsidRDefault="00000000">
      <w:pPr>
        <w:pStyle w:val="NavEntry1"/>
        <w:pageBreakBefore w:val="0"/>
        <w:spacing w:line="240" w:lineRule="auto"/>
      </w:pPr>
      <w:hyperlink w:anchor="ts_pub_560" w:history="1">
        <w:r>
          <w:rPr>
            <w:szCs w:val="17"/>
          </w:rPr>
          <w:t>Amateur Allocation Differences - U.S. / Canada / Mexico</w:t>
        </w:r>
      </w:hyperlink>
    </w:p>
    <w:p w14:paraId="04DBED48" w14:textId="77777777" w:rsidR="008C3CEC" w:rsidRDefault="00000000">
      <w:pPr>
        <w:pStyle w:val="NavEntry1"/>
        <w:pageBreakBefore w:val="0"/>
        <w:spacing w:line="240" w:lineRule="auto"/>
      </w:pPr>
      <w:hyperlink w:anchor="ts_pub_561" w:history="1">
        <w:r>
          <w:rPr>
            <w:szCs w:val="17"/>
          </w:rPr>
          <w:t>Appendix S - CW / Morse and Voice Phonetics Quick Reference</w:t>
        </w:r>
      </w:hyperlink>
    </w:p>
    <w:p w14:paraId="042A93FA" w14:textId="77777777" w:rsidR="008C3CEC" w:rsidRDefault="00000000">
      <w:pPr>
        <w:pStyle w:val="NavEntry2"/>
        <w:pageBreakBefore w:val="0"/>
        <w:spacing w:line="240" w:lineRule="auto"/>
      </w:pPr>
      <w:hyperlink w:anchor="ts_pub_562" w:history="1">
        <w:r>
          <w:rPr>
            <w:szCs w:val="17"/>
          </w:rPr>
          <w:t>Digits, Prosigns, and Common CW Forms</w:t>
        </w:r>
      </w:hyperlink>
    </w:p>
    <w:p>
      <w:pPr>
        <w:pStyle w:val="NavEntry1"/>
        <w:spacing w:line="240" w:lineRule="auto"/>
      </w:pPr>
      <w:r>
        <w:rPr>
          <w:rFonts w:ascii="Arial" w:hAnsi="Arial" w:eastAsia="Arial" w:cs="Arial"/>
          <w:b/>
          <w:i w:val="0"/>
          <w:color w:val="000000"/>
          <w:sz w:val="17"/>
        </w:rPr>
        <w:t>Appendix T - Station Engineering Troubleshooting Reference</w:t>
      </w:r>
    </w:p>
    <w:p w14:paraId="3B219D9B" w14:textId="77777777" w:rsidR="008C3CEC" w:rsidRDefault="00000000">
      <w:pPr>
        <w:pStyle w:val="NavEntry1"/>
        <w:pageBreakBefore w:val="0"/>
        <w:spacing w:line="240" w:lineRule="auto"/>
      </w:pPr>
      <w:hyperlink w:anchor="ts_pub_565" w:history="1">
        <w:r>
          <w:rPr>
            <w:szCs w:val="17"/>
          </w:rPr>
          <w:t>Appendix V - Business / Commercial / USHPA / ISS APRS Quick Reference</w:t>
        </w:r>
      </w:hyperlink>
    </w:p>
    <w:p w14:paraId="13A8094B" w14:textId="77777777" w:rsidR="008C3CEC" w:rsidRPr="00E25BE9" w:rsidRDefault="00000000">
      <w:pPr>
        <w:pStyle w:val="NavLabel"/>
        <w:pageBreakBefore w:val="0"/>
        <w:spacing w:line="240" w:lineRule="auto"/>
        <w:rPr>
          <w:lang w:val="fr-FR"/>
        </w:rPr>
      </w:pPr>
      <w:r w:rsidRPr="00E25BE9">
        <w:rPr>
          <w:rFonts w:ascii="Arial" w:hAnsi="Arial" w:eastAsia="Arial" w:cs="Arial"/>
          <w:b/>
          <w:i w:val="0"/>
          <w:color w:val="000000"/>
          <w:sz w:val="17"/>
          <w:lang w:val="fr-FR"/>
        </w:rPr>
        <w:t>Attendant Binder Reference Pages</w:t>
      </w:r>
    </w:p>
    <w:p w14:paraId="30794EC0" w14:textId="77777777" w:rsidR="008C3CEC" w:rsidRPr="00E25BE9" w:rsidRDefault="00000000">
      <w:pPr>
        <w:pStyle w:val="NavEntry1"/>
        <w:pageBreakBefore w:val="0"/>
        <w:spacing w:line="240" w:lineRule="auto"/>
        <w:rPr>
          <w:lang w:val="fr-FR"/>
        </w:rPr>
      </w:pPr>
      <w:hyperlink w:anchor="ts_pub_566" w:history="1">
        <w:r w:rsidRPr="00E25BE9">
          <w:rPr>
            <w:szCs w:val="17"/>
            <w:lang w:val="fr-FR"/>
          </w:rPr>
          <w:t>Attendant Binder Reference Pages</w:t>
        </w:r>
      </w:hyperlink>
    </w:p>
    <w:p w14:paraId="38CEE0AF" w14:textId="77777777" w:rsidR="008C3CEC" w:rsidRPr="00E25BE9" w:rsidRDefault="00000000">
      <w:pPr>
        <w:pStyle w:val="NavEntry2"/>
        <w:pageBreakBefore w:val="0"/>
        <w:spacing w:line="240" w:lineRule="auto"/>
        <w:rPr>
          <w:lang w:val="fr-FR"/>
        </w:rPr>
      </w:pPr>
      <w:hyperlink w:anchor="ts_pub_567" w:history="1">
        <w:r w:rsidRPr="00E25BE9">
          <w:rPr>
            <w:szCs w:val="17"/>
            <w:lang w:val="fr-FR"/>
          </w:rPr>
          <w:t>NS6T Azimuthal Map - 312 km Radius</w:t>
        </w:r>
      </w:hyperlink>
    </w:p>
    <w:p w14:paraId="738E779B" w14:textId="77777777" w:rsidR="008C3CEC" w:rsidRPr="00E25BE9" w:rsidRDefault="00000000">
      <w:pPr>
        <w:pStyle w:val="NavEntry2"/>
        <w:pageBreakBefore w:val="0"/>
        <w:spacing w:line="240" w:lineRule="auto"/>
        <w:rPr>
          <w:lang w:val="fr-FR"/>
        </w:rPr>
      </w:pPr>
      <w:hyperlink w:anchor="ts_pub_568" w:history="1">
        <w:r w:rsidRPr="00E25BE9">
          <w:rPr>
            <w:szCs w:val="17"/>
            <w:lang w:val="fr-FR"/>
          </w:rPr>
          <w:t>NS6T Azimuthal Map - 1000 km Radius</w:t>
        </w:r>
      </w:hyperlink>
    </w:p>
    <w:p w14:paraId="3B8F73F0" w14:textId="77777777" w:rsidR="008C3CEC" w:rsidRDefault="00000000">
      <w:pPr>
        <w:pStyle w:val="NavEntry2"/>
        <w:pageBreakBefore w:val="0"/>
        <w:spacing w:line="240" w:lineRule="auto"/>
      </w:pPr>
      <w:hyperlink w:anchor="ts_pub_569" w:history="1">
        <w:r>
          <w:rPr>
            <w:szCs w:val="17"/>
          </w:rPr>
          <w:t>NS6T Azimuthal Map - Global</w:t>
        </w:r>
      </w:hyperlink>
    </w:p>
    <w:p w14:paraId="095F9722" w14:textId="77777777" w:rsidR="008C3CEC" w:rsidRDefault="00000000">
      <w:pPr>
        <w:pStyle w:val="NavEntry2"/>
        <w:pageBreakBefore w:val="0"/>
        <w:spacing w:line="240" w:lineRule="auto"/>
      </w:pPr>
      <w:hyperlink w:anchor="ts_pub_570" w:history="1">
        <w:r>
          <w:rPr>
            <w:szCs w:val="17"/>
          </w:rPr>
          <w:t>Icom U.S. Amateur Radio Band Plan</w:t>
        </w:r>
      </w:hyperlink>
    </w:p>
    <w:p w14:paraId="333597C5" w14:textId="77777777" w:rsidR="008C3CEC" w:rsidRDefault="00000000">
      <w:pPr>
        <w:pStyle w:val="NavEntry2"/>
        <w:pageBreakBefore w:val="0"/>
        <w:spacing w:line="240" w:lineRule="auto"/>
      </w:pPr>
      <w:hyperlink w:anchor="ts_pub_571" w:history="1">
        <w:r>
          <w:rPr>
            <w:szCs w:val="17"/>
          </w:rPr>
          <w:t>CHP Map</w:t>
        </w:r>
      </w:hyperlink>
    </w:p>
    <w:p w14:paraId="2A0C1EAF" w14:textId="77777777" w:rsidR="008C3CEC" w:rsidRDefault="00000000">
      <w:pPr>
        <w:pStyle w:val="NavEntry2"/>
        <w:pageBreakBefore w:val="0"/>
        <w:spacing w:line="240" w:lineRule="auto"/>
      </w:pPr>
      <w:hyperlink w:anchor="ts_pub_572" w:history="1">
        <w:r>
          <w:rPr>
            <w:szCs w:val="17"/>
          </w:rPr>
          <w:t>WRQF503 GMRS License</w:t>
        </w:r>
      </w:hyperlink>
    </w:p>
    <w:p w14:paraId="2E01E94E" w14:textId="77777777" w:rsidR="008C3CEC" w:rsidRDefault="00000000">
      <w:pPr>
        <w:pStyle w:val="NavEntry2"/>
        <w:pageBreakBefore w:val="0"/>
        <w:spacing w:line="240" w:lineRule="auto"/>
      </w:pPr>
      <w:hyperlink w:anchor="ts_pub_573" w:history="1">
        <w:r>
          <w:rPr>
            <w:szCs w:val="17"/>
          </w:rPr>
          <w:t>K6RCS Amateur Radio License</w:t>
        </w:r>
      </w:hyperlink>
    </w:p>
    <w:p w14:paraId="1A6024FD" w14:textId="77777777" w:rsidR="008C3CEC" w:rsidRDefault="00000000">
      <w:pPr>
        <w:pStyle w:val="Heading1"/>
        <w:keepNext w:val="1"/>
        <w:keepLines w:val="1"/>
        <w:pageBreakBefore w:val="0"/>
        <w:spacing w:before="120" w:line="240" w:lineRule="auto"/>
      </w:pPr>
      <w:bookmarkStart w:id="0" w:name="ts_pub_500"/>
      <w:r>
        <w:rPr>
          <w:rFonts w:ascii="Arial" w:eastAsia="Arial" w:hAnsi="Arial" w:cs="Arial"/>
          <w:b/>
          <w:i w:val="0"/>
          <w:color w:val="000000"/>
          <w:sz w:val="30"/>
        </w:rPr>
        <w:t>Document Control and Use Notice</w:t>
      </w:r>
      <w:bookmarkEnd w:id="0"/>
    </w:p>
    <w:p w14:paraId="7577B49B" w14:textId="77777777" w:rsidR="008C3CEC" w:rsidRDefault="00000000">
      <w:pPr>
        <w:pageBreakBefore w:val="0"/>
        <w:widowControl/>
        <w:spacing w:line="240" w:lineRule="auto"/>
        <w:jc w:val="both"/>
      </w:pPr>
      <w:r>
        <w:rPr>
          <w:rFonts w:ascii="Arial" w:hAnsi="Arial" w:eastAsia="Arial" w:cs="Arial"/>
          <w:i w:val="0"/>
          <w:color w:val="000000"/>
          <w:sz w:val="18"/>
        </w:rPr>
        <w:t>Author / station: Randall Stone, K6RCS and WRQF503</w:t>
      </w:r>
    </w:p>
    <w:p w14:paraId="0C588F14" w14:textId="77777777" w:rsidR="008C3CEC" w:rsidRDefault="00000000">
      <w:pPr>
        <w:pageBreakBefore w:val="0"/>
        <w:widowControl/>
        <w:spacing w:line="240" w:lineRule="auto"/>
        <w:jc w:val="both"/>
      </w:pPr>
      <w:r>
        <w:rPr>
          <w:rFonts w:ascii="Arial" w:hAnsi="Arial" w:eastAsia="Arial" w:cs="Arial"/>
          <w:i w:val="0"/>
          <w:color w:val="000000"/>
          <w:sz w:val="18"/>
        </w:rPr>
        <w:t>Vessel: Three's Company</w:t>
      </w:r>
    </w:p>
    <w:p w14:paraId="3C75B3FA" w14:textId="77777777" w:rsidR="008C3CEC" w:rsidRDefault="00000000">
      <w:pPr>
        <w:pageBreakBefore w:val="0"/>
        <w:widowControl/>
        <w:spacing w:line="240" w:lineRule="auto"/>
        <w:jc w:val="both"/>
      </w:pPr>
      <w:r>
        <w:rPr>
          <w:rFonts w:ascii="Arial" w:hAnsi="Arial" w:eastAsia="Arial" w:cs="Arial"/>
          <w:i w:val="0"/>
          <w:color w:val="000000"/>
          <w:sz w:val="18"/>
        </w:rPr>
        <w:t>Contact: 383 Connors Court, Suite D, Chico, CA 95926 | (530) 267-6150 | K6RCS@RandallStone.net | www.RandallStone.net</w:t>
      </w:r>
    </w:p>
    <w:p w14:paraId="0A866320" w14:textId="77777777" w:rsidR="008C3CEC" w:rsidRDefault="00000000">
      <w:pPr>
        <w:pageBreakBefore w:val="0"/>
        <w:widowControl/>
        <w:spacing w:line="240" w:lineRule="auto"/>
        <w:jc w:val="both"/>
      </w:pPr>
      <w:r>
        <w:rPr>
          <w:rFonts w:ascii="Arial" w:hAnsi="Arial" w:eastAsia="Arial" w:cs="Arial"/>
          <w:i w:val="0"/>
          <w:color w:val="000000"/>
          <w:sz w:val="18"/>
        </w:rPr>
        <w:t>Copyright 2026 Randall Stone / Team Stone. All rights reserved.</w:t>
      </w:r>
    </w:p>
    <w:p>
      <w:pPr>
        <w:pageBreakBefore w:val="0"/>
        <w:widowControl/>
        <w:spacing w:after="80" w:line="240" w:lineRule="auto"/>
        <w:jc w:val="both"/>
      </w:pPr>
      <w:r>
        <w:rPr>
          <w:rFonts w:ascii="Arial" w:hAnsi="Arial" w:eastAsia="Arial" w:cs="Arial"/>
          <w:i w:val="0"/>
          <w:color w:val="000000"/>
          <w:sz w:val="18"/>
        </w:rPr>
        <w:t>Print production standard: U.S. Letter, duplex, long-edge binding, color preferred, and 100% / Actual Size. Do not use Fit to Page; the doctrine already controls margins, table widths, and reference-page scaling.</w:t>
      </w:r>
    </w:p>
    <w:p w14:paraId="60958C47" w14:textId="77777777" w:rsidR="008C3CEC" w:rsidRDefault="00000000">
      <w:pPr>
        <w:pageBreakBefore w:val="0"/>
        <w:widowControl/>
        <w:spacing w:line="240" w:lineRule="auto"/>
        <w:jc w:val="both"/>
      </w:pPr>
      <w:r>
        <w:rPr>
          <w:rFonts w:ascii="Arial" w:hAnsi="Arial" w:eastAsia="Arial" w:cs="Arial"/>
          <w:i w:val="0"/>
          <w:color w:val="000000"/>
          <w:sz w:val="18"/>
        </w:rPr>
        <w:t>This manual is prepared only for the personal use of Team Stone, its affiliates, and friends. It is not professional, legal, safety, navigation, emergency-management, communications, tax, financial, or operational advice. No warranty is offered or implied. Use any procedure, frequency, tool, radio service, or monitoring practice only within your own licensing, authorization, equipment limits, and local/regional jurisdictional authority. Local law, licensing terms, and controlling authority override this doctrine. If you are not licensed or otherwise authorized to transmit on a band, wavelength, frequency, mode, or service, do not transmit there. If law, policy, or authorization in your jurisdiction restricts receiving or monitoring a communication, do not receive or monitor it.</w:t>
      </w:r>
    </w:p>
    <w:p w14:paraId="64336ED6" w14:textId="77777777" w:rsidR="005674A0" w:rsidRDefault="00000000">
      <w:pPr>
        <w:pStyle w:val="Heading1"/>
        <w:keepNext w:val="1"/>
        <w:keepLines w:val="1"/>
        <w:pageBreakBefore w:val="0"/>
        <w:spacing w:before="120" w:line="240" w:lineRule="auto"/>
      </w:pPr>
      <w:bookmarkStart w:id="1" w:name="ts_pub_501"/>
      <w:r>
        <w:rPr>
          <w:rFonts w:ascii="Arial" w:eastAsia="Arial" w:hAnsi="Arial" w:cs="Arial"/>
          <w:b/>
          <w:i w:val="0"/>
          <w:color w:val="000000"/>
          <w:sz w:val="30"/>
          <w:szCs w:val="32"/>
        </w:rPr>
        <w:t>Stone Tone</w:t>
      </w:r>
      <w:bookmarkEnd w:id="1"/>
    </w:p>
    <w:p w14:paraId="242FE8ED" w14:textId="77777777" w:rsidR="005674A0" w:rsidRDefault="00000000">
      <w:pPr>
        <w:pageBreakBefore w:val="0"/>
        <w:widowControl/>
        <w:spacing w:line="240" w:lineRule="auto"/>
        <w:jc w:val="both"/>
      </w:pPr>
      <w:r>
        <w:rPr>
          <w:rFonts w:ascii="Arial" w:hAnsi="Arial" w:eastAsia="Arial" w:cs="Arial"/>
          <w:b/>
          <w:i w:val="0"/>
          <w:color w:val="000000"/>
          <w:sz w:val="18"/>
        </w:rPr>
        <w:t>Rooted. Useful. Unafraid of weather, distance, bad maps, weak signals, or long roads.</w:t>
      </w:r>
    </w:p>
    <w:p w14:paraId="5D079620" w14:textId="77777777" w:rsidR="005674A0" w:rsidRDefault="00000000">
      <w:pPr>
        <w:pageBreakBefore w:val="0"/>
        <w:widowControl/>
        <w:spacing w:line="240" w:lineRule="auto"/>
        <w:jc w:val="both"/>
      </w:pPr>
      <w:r>
        <w:rPr>
          <w:rFonts w:ascii="Arial" w:hAnsi="Arial" w:eastAsia="Arial" w:cs="Arial"/>
          <w:i w:val="0"/>
          <w:color w:val="000000"/>
          <w:sz w:val="18"/>
        </w:rPr>
        <w:t>Team Stone is not built around gadgets. It is built around responsibility.</w:t>
      </w:r>
    </w:p>
    <w:p w14:paraId="07173527" w14:textId="77777777" w:rsidR="005674A0" w:rsidRDefault="00000000">
      <w:pPr>
        <w:pageBreakBefore w:val="0"/>
        <w:widowControl/>
        <w:spacing w:line="240" w:lineRule="auto"/>
        <w:jc w:val="both"/>
      </w:pPr>
      <w:r>
        <w:rPr>
          <w:rFonts w:ascii="Arial" w:hAnsi="Arial" w:eastAsia="Arial" w:cs="Arial"/>
          <w:i w:val="0"/>
          <w:color w:val="000000"/>
          <w:sz w:val="18"/>
        </w:rPr>
        <w:t>Not tourists. Not preppers. Not hobbyists only. Not equipment worship. Not fantasy command structure. Not cosplay emergency management.</w:t>
      </w:r>
    </w:p>
    <w:p w14:paraId="205EBF62" w14:textId="77777777" w:rsidR="005674A0" w:rsidRDefault="00000000">
      <w:pPr>
        <w:pageBreakBefore w:val="0"/>
        <w:widowControl/>
        <w:spacing w:line="240" w:lineRule="auto"/>
        <w:jc w:val="both"/>
      </w:pPr>
      <w:r>
        <w:rPr>
          <w:rFonts w:ascii="Arial" w:hAnsi="Arial" w:eastAsia="Arial" w:cs="Arial"/>
          <w:i w:val="0"/>
          <w:color w:val="000000"/>
          <w:sz w:val="18"/>
        </w:rPr>
        <w:t>Just a family with radios, maps, licenses, memory, and obligations.</w:t>
      </w:r>
    </w:p>
    <w:p w14:paraId="6DE0DE80" w14:textId="77777777" w:rsidR="005674A0" w:rsidRDefault="00000000">
      <w:pPr>
        <w:pageBreakBefore w:val="0"/>
        <w:widowControl/>
        <w:spacing w:line="240" w:lineRule="auto"/>
        <w:jc w:val="both"/>
      </w:pPr>
      <w:r>
        <w:rPr>
          <w:rFonts w:ascii="Arial" w:hAnsi="Arial" w:eastAsia="Arial" w:cs="Arial"/>
          <w:i w:val="0"/>
          <w:color w:val="000000"/>
          <w:sz w:val="18"/>
        </w:rPr>
        <w:t>The tools matter because the people matter. The radios, APRS tracks, repeater handoffs, legal notes, and binder pages are the operating layer for a real life lived across real geography.</w:t>
      </w:r>
    </w:p>
    <w:p w14:paraId="66C4D4C6" w14:textId="77777777" w:rsidR="005674A0" w:rsidRDefault="00000000">
      <w:pPr>
        <w:pageBreakBefore w:val="0"/>
        <w:widowControl/>
        <w:spacing w:line="240" w:lineRule="auto"/>
        <w:jc w:val="both"/>
      </w:pPr>
      <w:r>
        <w:rPr>
          <w:rFonts w:ascii="Arial" w:hAnsi="Arial" w:eastAsia="Arial" w:cs="Arial"/>
          <w:i w:val="0"/>
          <w:color w:val="000000"/>
          <w:sz w:val="18"/>
        </w:rPr>
        <w:t>Back roads. Ski passes. Fire country. Harbor towns. Tax offices. Trailheads. Long corridors. Bad cell coverage. Ordinary family chaos.</w:t>
      </w:r>
    </w:p>
    <w:p w14:paraId="2823AEEF" w14:textId="77777777" w:rsidR="005674A0" w:rsidRDefault="00000000">
      <w:pPr>
        <w:pageBreakBefore w:val="0"/>
        <w:widowControl/>
        <w:spacing w:line="240" w:lineRule="auto"/>
        <w:jc w:val="both"/>
      </w:pPr>
      <w:r>
        <w:rPr>
          <w:rFonts w:ascii="Arial" w:hAnsi="Arial" w:eastAsia="Arial" w:cs="Arial"/>
          <w:i w:val="0"/>
          <w:color w:val="000000"/>
          <w:sz w:val="18"/>
        </w:rPr>
        <w:t>The question is simple: Can we stay oriented, stay connected, and be useful when it matters?</w:t>
      </w:r>
    </w:p>
    <w:p w14:paraId="7BFADC17" w14:textId="77777777" w:rsidR="005674A0" w:rsidRDefault="00000000">
      <w:pPr>
        <w:keepNext/>
        <w:pageBreakBefore w:val="0"/>
        <w:widowControl/>
        <w:jc w:val="both"/>
        <w:spacing w:after="30" w:line="240" w:lineRule="auto"/>
      </w:pPr>
      <w:r>
        <w:rPr>
          <w:rFonts w:ascii="Arial" w:hAnsi="Arial" w:eastAsia="Arial" w:cs="Arial"/>
          <w:b/>
          <w:i w:val="0"/>
          <w:color w:val="000000"/>
          <w:sz w:val="18"/>
        </w:rPr>
        <w:t>That is the doctrine.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3096"/>
        <w:gridCol w:w="4406"/>
      </w:tblGrid>
      <w:tr w:rsidR="005674A0" w14:paraId="7CBD37DE" w14:textId="77777777">
        <w:trPr>
          <w:cantSplit/>
          <w:tblHeader/>
        </w:trPr>
        <w:tc>
          <w:tcPr>
            <w:tcW w:w="3096" w:type="dxa"/>
            <w:vAlign w:val="center"/>
            <w:shd w:val="clear" w:fill="00446A" w:color="auto"/>
          </w:tcPr>
          <w:p w14:paraId="61DA5351" w14:textId="77777777" w:rsidR="005674A0" w:rsidRDefault="00000000">
            <w:pPr>
              <w:keepNext/>
              <w:keepLines/>
              <w:spacing w:after="0" w:line="240" w:lineRule="auto" w:before="0"/>
              <w:jc w:val="center"/>
            </w:pPr>
            <w:r>
              <w:rPr>
                <w:rFonts w:ascii="Arial" w:hAnsi="Arial" w:cs="Arial" w:eastAsia="Arial"/>
                <w:b/>
                <w:i w:val="0"/>
                <w:color w:val="FFFFFF"/>
                <w:sz w:val="15"/>
              </w:rPr>
              <w:lastRenderedPageBreak/>
              <w:t>This manual is for</w:t>
            </w:r>
          </w:p>
        </w:tc>
        <w:tc>
          <w:tcPr>
            <w:tcW w:w="3096" w:type="dxa"/>
            <w:vAlign w:val="center"/>
            <w:shd w:val="clear" w:fill="00446A" w:color="auto"/>
          </w:tcPr>
          <w:p w14:paraId="0FBB3919" w14:textId="77777777" w:rsidR="005674A0" w:rsidRDefault="00000000">
            <w:pPr>
              <w:keepNext/>
              <w:keepLines/>
              <w:spacing w:after="0" w:line="240" w:lineRule="auto" w:before="0"/>
              <w:jc w:val="center"/>
            </w:pPr>
            <w:r>
              <w:rPr>
                <w:rFonts w:ascii="Arial" w:hAnsi="Arial" w:cs="Arial" w:eastAsia="Arial"/>
                <w:b/>
                <w:i w:val="0"/>
                <w:color w:val="FFFFFF"/>
                <w:sz w:val="15"/>
              </w:rPr>
              <w:t>Not for</w:t>
            </w:r>
          </w:p>
        </w:tc>
        <w:tc>
          <w:tcPr>
            <w:tcW w:w="4406" w:type="dxa"/>
            <w:vAlign w:val="center"/>
            <w:shd w:val="clear" w:fill="00446A" w:color="auto"/>
          </w:tcPr>
          <w:p w14:paraId="1C8A326D" w14:textId="77777777" w:rsidR="005674A0" w:rsidRDefault="00000000">
            <w:pPr>
              <w:keepNext/>
              <w:keepLines/>
              <w:spacing w:after="0" w:line="240" w:lineRule="auto" w:before="0"/>
              <w:jc w:val="center"/>
            </w:pPr>
            <w:r>
              <w:rPr>
                <w:rFonts w:ascii="Arial" w:hAnsi="Arial" w:cs="Arial" w:eastAsia="Arial"/>
                <w:b/>
                <w:i w:val="0"/>
                <w:color w:val="FFFFFF"/>
                <w:sz w:val="15"/>
              </w:rPr>
              <w:t>Operating posture</w:t>
            </w:r>
          </w:p>
        </w:tc>
      </w:tr>
      <w:tr w:rsidR="005674A0" w14:paraId="4EFA689A" w14:textId="77777777">
        <w:trPr>
          <w:cantSplit/>
        </w:trPr>
        <w:tc>
          <w:tcPr>
            <w:tcW w:w="3096" w:type="dxa"/>
            <w:vAlign w:val="center"/>
            <w:shd w:val="clear" w:fill="DCEAF6" w:color="auto"/>
          </w:tcPr>
          <w:p w14:paraId="0215294D" w14:textId="77777777" w:rsidR="005674A0" w:rsidRDefault="00000000">
            <w:pPr>
              <w:keepLines/>
              <w:spacing w:after="0" w:line="240" w:lineRule="auto" w:before="0"/>
              <w:jc w:val="left"/>
            </w:pPr>
            <w:r>
              <w:rPr>
                <w:rFonts w:ascii="Arial" w:hAnsi="Arial" w:cs="Arial" w:eastAsia="Arial"/>
                <w:b w:val="0"/>
                <w:sz w:val="15"/>
                <w:i w:val="0"/>
                <w:color w:val="203038"/>
              </w:rPr>
              <w:t>Home QTH, corridor travel, harbor use, family coordination, mobile ops, scanner/receive awareness, digital interop, destination operations, and real-world movement.</w:t>
            </w:r>
          </w:p>
        </w:tc>
        <w:tc>
          <w:tcPr>
            <w:tcW w:w="3096" w:type="dxa"/>
            <w:vAlign w:val="center"/>
            <w:shd w:val="clear" w:fill="DCEAF6" w:color="auto"/>
          </w:tcPr>
          <w:p w14:paraId="00DE26F3" w14:textId="77777777" w:rsidR="005674A0" w:rsidRDefault="00000000">
            <w:pPr>
              <w:keepLines/>
              <w:spacing w:after="0" w:line="240" w:lineRule="auto" w:before="0"/>
              <w:jc w:val="left"/>
            </w:pPr>
            <w:r>
              <w:rPr>
                <w:rFonts w:ascii="Arial" w:hAnsi="Arial" w:cs="Arial" w:eastAsia="Arial"/>
                <w:b w:val="0"/>
                <w:sz w:val="15"/>
                <w:i w:val="0"/>
                <w:color w:val="203038"/>
              </w:rPr>
              <w:t>Bench fantasy, random VFO improvisation, equipment worship, cosplay emergency management, or casual deletion of field-useful operating material.</w:t>
            </w:r>
          </w:p>
        </w:tc>
        <w:tc>
          <w:tcPr>
            <w:tcW w:w="4406" w:type="dxa"/>
            <w:vAlign w:val="center"/>
            <w:shd w:val="clear" w:fill="DCEAF6" w:color="auto"/>
          </w:tcPr>
          <w:p w14:paraId="6588DFB1" w14:textId="77777777" w:rsidR="005674A0" w:rsidRDefault="00000000">
            <w:pPr>
              <w:keepLines/>
              <w:spacing w:after="0" w:line="240" w:lineRule="auto" w:before="0"/>
              <w:jc w:val="left"/>
            </w:pPr>
            <w:r>
              <w:rPr>
                <w:rFonts w:ascii="Arial" w:hAnsi="Arial" w:cs="Arial" w:eastAsia="Arial"/>
                <w:b w:val="0"/>
                <w:sz w:val="15"/>
                <w:i w:val="0"/>
                <w:color w:val="203038"/>
              </w:rPr>
              <w:t>Use the doctrine as a field manual: geography first, direct RF first, family continuity always. Revise only when the programmed memory file, legal context, or operating reality changes.</w:t>
            </w:r>
          </w:p>
        </w:tc>
      </w:tr>
    </w:tbl>
    <w:p w14:paraId="778BCAD6" w14:textId="77777777" w:rsidR="005674A0" w:rsidRDefault="005674A0">
      <w:pPr>
        <w:pageBreakBefore w:val="0"/>
        <w:widowControl/>
        <w:spacing w:after="0" w:line="240" w:lineRule="auto" w:before="0"/>
      </w:pPr>
    </w:p>
    <w:p w14:paraId="48F16D5A" w14:textId="77777777" w:rsidR="005674A0" w:rsidRDefault="00000000">
      <w:pPr>
        <w:pStyle w:val="Heading1"/>
        <w:keepNext w:val="1"/>
        <w:keepLines w:val="1"/>
        <w:pageBreakBefore w:val="0"/>
        <w:spacing w:before="120" w:line="240" w:lineRule="auto"/>
      </w:pPr>
      <w:bookmarkStart w:id="2" w:name="ts_pub_502"/>
      <w:r>
        <w:rPr>
          <w:rFonts w:ascii="Arial" w:eastAsia="Arial" w:hAnsi="Arial" w:cs="Arial"/>
          <w:b/>
          <w:i w:val="0"/>
          <w:color w:val="000000"/>
          <w:sz w:val="30"/>
          <w:szCs w:val="32"/>
        </w:rPr>
        <w:t>1. Fleet, Identity, and Station Logistics</w:t>
      </w:r>
      <w:bookmarkEnd w:id="2"/>
    </w:p>
    <w:p w14:paraId="70FCE80A" w14:textId="77777777" w:rsidR="005674A0" w:rsidRDefault="00000000">
      <w:pPr>
        <w:pageBreakBefore w:val="0"/>
        <w:widowControl/>
        <w:spacing w:line="240" w:lineRule="auto"/>
        <w:jc w:val="both"/>
      </w:pPr>
      <w:r>
        <w:rPr>
          <w:rFonts w:ascii="Arial" w:hAnsi="Arial" w:eastAsia="Arial" w:cs="Arial"/>
          <w:i w:val="0"/>
          <w:color w:val="000000"/>
          <w:sz w:val="18"/>
        </w:rPr>
        <w:t>Station logistics are how Team Stone keeps the stack mentally clean: who is on-body, who is in the vehicle, what stays always-on at QTH, what the hotspot is for, and what should never be confused with direct voice.</w:t>
      </w:r>
    </w:p>
    <w:p w14:paraId="315EB960" w14:textId="77777777" w:rsidR="005674A0" w:rsidRDefault="00000000">
      <w:pPr>
        <w:pStyle w:val="Heading2"/>
        <w:keepNext w:val="1"/>
        <w:keepLines w:val="1"/>
        <w:pageBreakBefore w:val="0"/>
        <w:spacing w:before="60" w:line="240" w:lineRule="auto"/>
      </w:pPr>
      <w:bookmarkStart w:id="3" w:name="ts_pub_503"/>
      <w:r>
        <w:rPr>
          <w:rFonts w:ascii="Arial" w:eastAsia="Arial" w:hAnsi="Arial" w:cs="Arial"/>
          <w:b/>
          <w:i w:val="0"/>
          <w:color w:val="000000"/>
          <w:sz w:val="25"/>
          <w:szCs w:val="28"/>
        </w:rPr>
        <w:t>Vehicle GMRS quick-shuttle layer</w:t>
      </w:r>
      <w:bookmarkEnd w:id="3"/>
    </w:p>
    <w:p w14:paraId="19FA6787" w14:textId="77777777" w:rsidR="005674A0" w:rsidRDefault="00000000">
      <w:pPr>
        <w:keepNext/>
        <w:pageBreakBefore w:val="0"/>
        <w:widowControl/>
        <w:jc w:val="both"/>
        <w:spacing w:after="30" w:line="240" w:lineRule="auto"/>
      </w:pPr>
      <w:r>
        <w:rPr>
          <w:rFonts w:ascii="Arial" w:hAnsi="Arial" w:eastAsia="Arial" w:cs="Arial"/>
          <w:i w:val="0"/>
          <w:color w:val="000000"/>
          <w:sz w:val="18"/>
        </w:rPr>
        <w:t>Small, low-power, 3x AA-capable GMRS handhelds are staged in each vehicle glovebox for family/friend shuttles and short local coordination. Use Ch 6 DCS 073 where supported; use 110.9 Hz CTCSS / code 15 when tone-mode constrained. Disable bell/alert tones. Before Mexico/Baja travel, leave all GMRS radios at home.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304"/>
        <w:gridCol w:w="1667"/>
        <w:gridCol w:w="2372"/>
        <w:gridCol w:w="4255"/>
      </w:tblGrid>
      <w:tr w:rsidR="005674A0" w14:paraId="36B9BE1D" w14:textId="77777777">
        <w:trPr>
          <w:cantSplit/>
          <w:tblHeader/>
        </w:trPr>
        <w:tc>
          <w:tcPr>
            <w:tcW w:w="2304" w:type="dxa"/>
            <w:vAlign w:val="center"/>
            <w:shd w:val="clear" w:fill="00446A" w:color="auto"/>
          </w:tcPr>
          <w:p w14:paraId="768CAF6D" w14:textId="77777777" w:rsidR="005674A0" w:rsidRDefault="00000000">
            <w:pPr>
              <w:keepNext/>
              <w:keepLines/>
              <w:spacing w:after="0" w:line="240" w:lineRule="auto" w:before="0"/>
              <w:jc w:val="center"/>
            </w:pPr>
            <w:r>
              <w:rPr>
                <w:rFonts w:ascii="Arial" w:hAnsi="Arial" w:cs="Arial" w:eastAsia="Arial"/>
                <w:b/>
                <w:i w:val="0"/>
                <w:color w:val="FFFFFF"/>
                <w:sz w:val="15"/>
              </w:rPr>
              <w:t>Family / channel</w:t>
            </w:r>
          </w:p>
        </w:tc>
        <w:tc>
          <w:tcPr>
            <w:tcW w:w="1667" w:type="dxa"/>
            <w:vAlign w:val="center"/>
            <w:shd w:val="clear" w:fill="00446A" w:color="auto"/>
          </w:tcPr>
          <w:p w14:paraId="0E32D09A" w14:textId="77777777" w:rsidR="005674A0" w:rsidRDefault="00000000">
            <w:pPr>
              <w:keepNext/>
              <w:keepLines/>
              <w:spacing w:after="0" w:line="240" w:lineRule="auto" w:before="0"/>
              <w:jc w:val="center"/>
            </w:pPr>
            <w:r>
              <w:rPr>
                <w:rFonts w:ascii="Arial" w:hAnsi="Arial" w:cs="Arial" w:eastAsia="Arial"/>
                <w:b/>
                <w:i w:val="0"/>
                <w:color w:val="FFFFFF"/>
                <w:sz w:val="15"/>
              </w:rPr>
              <w:t>Frequency / block</w:t>
            </w:r>
          </w:p>
        </w:tc>
        <w:tc>
          <w:tcPr>
            <w:tcW w:w="2372" w:type="dxa"/>
            <w:vAlign w:val="center"/>
            <w:shd w:val="clear" w:fill="00446A" w:color="auto"/>
          </w:tcPr>
          <w:p w14:paraId="4E795BEB" w14:textId="77777777" w:rsidR="005674A0" w:rsidRDefault="00000000">
            <w:pPr>
              <w:keepNext/>
              <w:keepLines/>
              <w:spacing w:after="0" w:line="240" w:lineRule="auto" w:before="0"/>
              <w:jc w:val="center"/>
            </w:pPr>
            <w:r>
              <w:rPr>
                <w:rFonts w:ascii="Arial" w:hAnsi="Arial" w:cs="Arial" w:eastAsia="Arial"/>
                <w:b/>
                <w:i w:val="0"/>
                <w:color w:val="FFFFFF"/>
                <w:sz w:val="15"/>
              </w:rPr>
              <w:t>Setting</w:t>
            </w:r>
          </w:p>
        </w:tc>
        <w:tc>
          <w:tcPr>
            <w:tcW w:w="4255" w:type="dxa"/>
            <w:vAlign w:val="center"/>
            <w:shd w:val="clear" w:fill="00446A" w:color="auto"/>
          </w:tcPr>
          <w:p w14:paraId="20C81426" w14:textId="77777777" w:rsidR="005674A0" w:rsidRDefault="00000000">
            <w:pPr>
              <w:keepNext/>
              <w:keepLines/>
              <w:spacing w:after="0" w:line="240" w:lineRule="auto" w:before="0"/>
              <w:jc w:val="center"/>
            </w:pPr>
            <w:r>
              <w:rPr>
                <w:rFonts w:ascii="Arial" w:hAnsi="Arial" w:cs="Arial" w:eastAsia="Arial"/>
                <w:b/>
                <w:i w:val="0"/>
                <w:color w:val="FFFFFF"/>
                <w:sz w:val="15"/>
              </w:rPr>
              <w:t>Doctrine use</w:t>
            </w:r>
          </w:p>
        </w:tc>
      </w:tr>
      <w:tr w:rsidR="005674A0" w14:paraId="558B34BA" w14:textId="77777777">
        <w:trPr>
          <w:cantSplit/>
        </w:trPr>
        <w:tc>
          <w:tcPr>
            <w:tcW w:w="2304" w:type="dxa"/>
            <w:vAlign w:val="center"/>
            <w:shd w:val="clear" w:fill="DCEAF6" w:color="auto"/>
          </w:tcPr>
          <w:p w14:paraId="0EBF1CE1" w14:textId="77777777" w:rsidR="005674A0" w:rsidRDefault="00000000">
            <w:pPr>
              <w:keepLines/>
              <w:spacing w:after="0" w:line="240" w:lineRule="auto" w:before="0"/>
              <w:jc w:val="left"/>
            </w:pPr>
            <w:r>
              <w:rPr>
                <w:rFonts w:ascii="Arial" w:hAnsi="Arial" w:cs="Arial" w:eastAsia="Arial"/>
                <w:b w:val="0"/>
                <w:sz w:val="15"/>
                <w:i w:val="0"/>
                <w:color w:val="203038"/>
              </w:rPr>
              <w:t>GMRS Ch 6</w:t>
            </w:r>
          </w:p>
        </w:tc>
        <w:tc>
          <w:tcPr>
            <w:tcW w:w="1667" w:type="dxa"/>
            <w:vAlign w:val="center"/>
            <w:shd w:val="clear" w:fill="DCEAF6" w:color="auto"/>
          </w:tcPr>
          <w:p w14:paraId="54C39C02" w14:textId="77777777" w:rsidR="005674A0" w:rsidRDefault="00000000">
            <w:pPr>
              <w:keepLines/>
              <w:spacing w:after="0" w:line="240" w:lineRule="auto" w:before="0"/>
              <w:jc w:val="center"/>
            </w:pPr>
            <w:r>
              <w:rPr>
                <w:rFonts w:ascii="Arial" w:hAnsi="Arial" w:cs="Arial" w:eastAsia="Arial"/>
                <w:b w:val="0"/>
                <w:sz w:val="15"/>
                <w:i w:val="0"/>
                <w:color w:val="203038"/>
              </w:rPr>
              <w:t>462.6875 MHz</w:t>
            </w:r>
          </w:p>
        </w:tc>
        <w:tc>
          <w:tcPr>
            <w:tcW w:w="2372" w:type="dxa"/>
            <w:vAlign w:val="center"/>
            <w:shd w:val="clear" w:fill="DCEAF6" w:color="auto"/>
          </w:tcPr>
          <w:p w14:paraId="6F44E25F" w14:textId="77777777" w:rsidR="005674A0" w:rsidRDefault="00000000">
            <w:pPr>
              <w:keepLines/>
              <w:spacing w:after="0" w:line="240" w:lineRule="auto" w:before="0"/>
              <w:jc w:val="left"/>
            </w:pPr>
            <w:r>
              <w:rPr>
                <w:rFonts w:ascii="Arial" w:hAnsi="Arial" w:cs="Arial" w:eastAsia="Arial"/>
                <w:b w:val="0"/>
                <w:sz w:val="15"/>
                <w:i w:val="0"/>
                <w:color w:val="203038"/>
              </w:rPr>
              <w:t>DCS 073</w:t>
            </w:r>
          </w:p>
        </w:tc>
        <w:tc>
          <w:tcPr>
            <w:tcW w:w="4255" w:type="dxa"/>
            <w:vAlign w:val="center"/>
            <w:shd w:val="clear" w:fill="DCEAF6" w:color="auto"/>
          </w:tcPr>
          <w:p w14:paraId="40AD5B0F" w14:textId="77777777" w:rsidR="005674A0" w:rsidRDefault="00000000">
            <w:pPr>
              <w:keepLines/>
              <w:spacing w:after="0" w:line="240" w:lineRule="auto" w:before="0"/>
              <w:jc w:val="left"/>
            </w:pPr>
            <w:r>
              <w:rPr>
                <w:rFonts w:ascii="Arial" w:hAnsi="Arial" w:cs="Arial" w:eastAsia="Arial"/>
                <w:b w:val="0"/>
                <w:sz w:val="15"/>
                <w:i w:val="0"/>
                <w:color w:val="203038"/>
              </w:rPr>
              <w:t>Primary Team Stone family / convoy default.</w:t>
            </w:r>
          </w:p>
        </w:tc>
      </w:tr>
      <w:tr w:rsidR="005674A0" w14:paraId="5F61FBFB" w14:textId="77777777">
        <w:trPr>
          <w:cantSplit/>
        </w:trPr>
        <w:tc>
          <w:tcPr>
            <w:tcW w:w="2304" w:type="dxa"/>
            <w:vAlign w:val="center"/>
            <w:shd w:val="clear" w:fill="F8FBFE" w:color="auto"/>
          </w:tcPr>
          <w:p w14:paraId="58729B16" w14:textId="77777777" w:rsidR="005674A0" w:rsidRDefault="00000000">
            <w:pPr>
              <w:keepLines/>
              <w:spacing w:after="0" w:line="240" w:lineRule="auto" w:before="0"/>
              <w:jc w:val="left"/>
            </w:pPr>
            <w:r>
              <w:rPr>
                <w:rFonts w:ascii="Arial" w:hAnsi="Arial" w:cs="Arial" w:eastAsia="Arial"/>
                <w:b w:val="0"/>
                <w:sz w:val="15"/>
                <w:i w:val="0"/>
                <w:color w:val="203038"/>
              </w:rPr>
              <w:t>Glovebox GMRS handhelds</w:t>
            </w:r>
          </w:p>
        </w:tc>
        <w:tc>
          <w:tcPr>
            <w:tcW w:w="1667" w:type="dxa"/>
            <w:vAlign w:val="center"/>
            <w:shd w:val="clear" w:fill="F8FBFE" w:color="auto"/>
          </w:tcPr>
          <w:p w14:paraId="3FB47AD3" w14:textId="77777777" w:rsidR="005674A0" w:rsidRDefault="00000000">
            <w:pPr>
              <w:keepLines/>
              <w:spacing w:after="0" w:line="240" w:lineRule="auto" w:before="0"/>
              <w:jc w:val="center"/>
            </w:pPr>
            <w:r>
              <w:rPr>
                <w:rFonts w:ascii="Arial" w:hAnsi="Arial" w:cs="Arial" w:eastAsia="Arial"/>
                <w:b w:val="0"/>
                <w:sz w:val="15"/>
                <w:i w:val="0"/>
                <w:color w:val="203038"/>
              </w:rPr>
              <w:t>GMRS Ch 6; DCS 073 where supported / 110.9 Hz CTCSS code 15 where tone-mode constrained</w:t>
            </w:r>
          </w:p>
        </w:tc>
        <w:tc>
          <w:tcPr>
            <w:tcW w:w="2372" w:type="dxa"/>
            <w:vAlign w:val="center"/>
            <w:shd w:val="clear" w:fill="F8FBFE" w:color="auto"/>
          </w:tcPr>
          <w:p w14:paraId="09D8D6B5" w14:textId="77777777" w:rsidR="005674A0" w:rsidRDefault="00000000">
            <w:pPr>
              <w:keepLines/>
              <w:spacing w:after="0" w:line="240" w:lineRule="auto" w:before="0"/>
              <w:jc w:val="left"/>
            </w:pPr>
            <w:r>
              <w:rPr>
                <w:rFonts w:ascii="Arial" w:hAnsi="Arial" w:cs="Arial" w:eastAsia="Arial"/>
                <w:b w:val="0"/>
                <w:sz w:val="15"/>
                <w:i w:val="0"/>
                <w:color w:val="203038"/>
              </w:rPr>
              <w:t>3x AA capable; no bell/alert tone</w:t>
            </w:r>
          </w:p>
        </w:tc>
        <w:tc>
          <w:tcPr>
            <w:tcW w:w="4255" w:type="dxa"/>
            <w:vAlign w:val="center"/>
            <w:shd w:val="clear" w:fill="F8FBFE" w:color="auto"/>
          </w:tcPr>
          <w:p w14:paraId="5EB1A05D" w14:textId="77777777" w:rsidR="005674A0" w:rsidRDefault="00000000">
            <w:pPr>
              <w:keepLines/>
              <w:spacing w:after="0" w:line="240" w:lineRule="auto" w:before="0"/>
              <w:jc w:val="left"/>
            </w:pPr>
            <w:r>
              <w:rPr>
                <w:rFonts w:ascii="Arial" w:hAnsi="Arial" w:cs="Arial" w:eastAsia="Arial"/>
                <w:b w:val="0"/>
                <w:sz w:val="15"/>
                <w:i w:val="0"/>
                <w:color w:val="203038"/>
              </w:rPr>
              <w:t>Quick family/friend coordination. Staged in U.S. vehicles; leave at home before Mexico/Baja travel.</w:t>
            </w:r>
          </w:p>
        </w:tc>
      </w:tr>
      <w:tr w:rsidR="005674A0" w14:paraId="4733A614" w14:textId="77777777">
        <w:trPr>
          <w:cantSplit/>
        </w:trPr>
        <w:tc>
          <w:tcPr>
            <w:tcW w:w="2304" w:type="dxa"/>
            <w:vAlign w:val="center"/>
            <w:shd w:val="clear" w:fill="DCEAF6" w:color="auto"/>
          </w:tcPr>
          <w:p w14:paraId="4D0CB11D" w14:textId="77777777" w:rsidR="005674A0" w:rsidRDefault="00000000">
            <w:pPr>
              <w:keepLines/>
              <w:spacing w:after="0" w:line="240" w:lineRule="auto" w:before="0"/>
              <w:jc w:val="left"/>
            </w:pPr>
            <w:r>
              <w:rPr>
                <w:rFonts w:ascii="Arial" w:hAnsi="Arial" w:cs="Arial" w:eastAsia="Arial"/>
                <w:b w:val="0"/>
                <w:sz w:val="15"/>
                <w:i w:val="0"/>
                <w:color w:val="203038"/>
              </w:rPr>
              <w:t>FRS / GMRS 1-14</w:t>
            </w:r>
          </w:p>
        </w:tc>
        <w:tc>
          <w:tcPr>
            <w:tcW w:w="1667" w:type="dxa"/>
            <w:vAlign w:val="center"/>
            <w:shd w:val="clear" w:fill="DCEAF6" w:color="auto"/>
          </w:tcPr>
          <w:p w14:paraId="7AF372B5" w14:textId="77777777" w:rsidR="005674A0" w:rsidRDefault="00000000">
            <w:pPr>
              <w:keepLines/>
              <w:spacing w:after="0" w:line="240" w:lineRule="auto" w:before="0"/>
              <w:jc w:val="center"/>
            </w:pPr>
            <w:r>
              <w:rPr>
                <w:rFonts w:ascii="Arial" w:hAnsi="Arial" w:cs="Arial" w:eastAsia="Arial"/>
                <w:b w:val="0"/>
                <w:sz w:val="15"/>
                <w:i w:val="0"/>
                <w:color w:val="203038"/>
              </w:rPr>
              <w:t>462/467 MHz interstitials</w:t>
            </w:r>
          </w:p>
        </w:tc>
        <w:tc>
          <w:tcPr>
            <w:tcW w:w="2372" w:type="dxa"/>
            <w:vAlign w:val="center"/>
            <w:shd w:val="clear" w:fill="DCEAF6" w:color="auto"/>
          </w:tcPr>
          <w:p w14:paraId="68848D67" w14:textId="77777777" w:rsidR="005674A0" w:rsidRDefault="00000000">
            <w:pPr>
              <w:keepLines/>
              <w:spacing w:after="0" w:line="240" w:lineRule="auto" w:before="0"/>
              <w:jc w:val="left"/>
            </w:pPr>
            <w:r>
              <w:rPr>
                <w:rFonts w:ascii="Arial" w:hAnsi="Arial" w:cs="Arial" w:eastAsia="Arial"/>
                <w:b w:val="0"/>
                <w:sz w:val="15"/>
                <w:i w:val="0"/>
                <w:color w:val="203038"/>
              </w:rPr>
              <w:t>Ch 8-14 low-power / 0.5 W where radio settings allow</w:t>
            </w:r>
          </w:p>
        </w:tc>
        <w:tc>
          <w:tcPr>
            <w:tcW w:w="4255" w:type="dxa"/>
            <w:vAlign w:val="center"/>
            <w:shd w:val="clear" w:fill="DCEAF6" w:color="auto"/>
          </w:tcPr>
          <w:p w14:paraId="403187CD" w14:textId="77777777" w:rsidR="005674A0" w:rsidRDefault="00000000">
            <w:pPr>
              <w:keepLines/>
              <w:spacing w:after="0" w:line="240" w:lineRule="auto" w:before="0"/>
              <w:jc w:val="left"/>
            </w:pPr>
            <w:r>
              <w:rPr>
                <w:rFonts w:ascii="Arial" w:hAnsi="Arial" w:cs="Arial" w:eastAsia="Arial"/>
                <w:b w:val="0"/>
                <w:sz w:val="15"/>
                <w:i w:val="0"/>
                <w:color w:val="203038"/>
              </w:rPr>
              <w:t>Short-range family/camp/local convenience.</w:t>
            </w:r>
          </w:p>
        </w:tc>
      </w:tr>
      <w:tr w:rsidR="005674A0" w14:paraId="02C7EC20" w14:textId="77777777">
        <w:trPr>
          <w:cantSplit/>
        </w:trPr>
        <w:tc>
          <w:tcPr>
            <w:tcW w:w="2304" w:type="dxa"/>
            <w:vAlign w:val="center"/>
            <w:shd w:val="clear" w:fill="F8FBFE" w:color="auto"/>
          </w:tcPr>
          <w:p w14:paraId="2377289B" w14:textId="77777777" w:rsidR="005674A0" w:rsidRDefault="00000000">
            <w:pPr>
              <w:keepLines/>
              <w:spacing w:after="0" w:line="240" w:lineRule="auto" w:before="0"/>
              <w:jc w:val="left"/>
            </w:pPr>
            <w:r>
              <w:rPr>
                <w:rFonts w:ascii="Arial" w:hAnsi="Arial" w:cs="Arial" w:eastAsia="Arial"/>
                <w:b w:val="0"/>
                <w:sz w:val="15"/>
                <w:i w:val="0"/>
                <w:color w:val="203038"/>
              </w:rPr>
              <w:t>GMRS 15-22</w:t>
            </w:r>
          </w:p>
        </w:tc>
        <w:tc>
          <w:tcPr>
            <w:tcW w:w="1667" w:type="dxa"/>
            <w:vAlign w:val="center"/>
            <w:shd w:val="clear" w:fill="F8FBFE" w:color="auto"/>
          </w:tcPr>
          <w:p w14:paraId="2D5D85E5" w14:textId="77777777" w:rsidR="005674A0" w:rsidRDefault="00000000">
            <w:pPr>
              <w:keepLines/>
              <w:spacing w:after="0" w:line="240" w:lineRule="auto" w:before="0"/>
              <w:jc w:val="center"/>
            </w:pPr>
            <w:r>
              <w:rPr>
                <w:rFonts w:ascii="Arial" w:hAnsi="Arial" w:cs="Arial" w:eastAsia="Arial"/>
                <w:b w:val="0"/>
                <w:sz w:val="15"/>
                <w:i w:val="0"/>
                <w:color w:val="203038"/>
              </w:rPr>
              <w:t>462 MHz main/repeater outputs / 467 MHz inputs</w:t>
            </w:r>
          </w:p>
        </w:tc>
        <w:tc>
          <w:tcPr>
            <w:tcW w:w="2372" w:type="dxa"/>
            <w:vAlign w:val="center"/>
            <w:shd w:val="clear" w:fill="F8FBFE" w:color="auto"/>
          </w:tcPr>
          <w:p w14:paraId="77E675E2" w14:textId="77777777" w:rsidR="005674A0" w:rsidRDefault="00000000">
            <w:pPr>
              <w:keepLines/>
              <w:spacing w:after="0" w:line="240" w:lineRule="auto" w:before="0"/>
              <w:jc w:val="left"/>
            </w:pPr>
            <w:r>
              <w:rPr>
                <w:rFonts w:ascii="Arial" w:hAnsi="Arial" w:cs="Arial" w:eastAsia="Arial"/>
                <w:b w:val="0"/>
                <w:sz w:val="15"/>
                <w:i w:val="0"/>
                <w:color w:val="203038"/>
              </w:rPr>
              <w:t>Power appropriate to radio capability and operating moment</w:t>
            </w:r>
          </w:p>
        </w:tc>
        <w:tc>
          <w:tcPr>
            <w:tcW w:w="4255" w:type="dxa"/>
            <w:vAlign w:val="center"/>
            <w:shd w:val="clear" w:fill="F8FBFE" w:color="auto"/>
          </w:tcPr>
          <w:p w14:paraId="5F455B2E" w14:textId="77777777" w:rsidR="005674A0" w:rsidRDefault="00000000">
            <w:pPr>
              <w:keepLines/>
              <w:spacing w:after="0" w:line="240" w:lineRule="auto" w:before="0"/>
              <w:jc w:val="left"/>
            </w:pPr>
            <w:r>
              <w:rPr>
                <w:rFonts w:ascii="Arial" w:hAnsi="Arial" w:cs="Arial" w:eastAsia="Arial"/>
                <w:b w:val="0"/>
                <w:sz w:val="15"/>
                <w:i w:val="0"/>
                <w:color w:val="203038"/>
              </w:rPr>
              <w:t>GMRS main/simplex and repeater layer where legal. U.S./legal-jurisdiction use only; not part of the Mexico operating plan.</w:t>
            </w:r>
          </w:p>
        </w:tc>
      </w:tr>
    </w:tbl>
    <w:p w14:paraId="4ABA3721" w14:textId="77777777" w:rsidR="005674A0" w:rsidRDefault="005674A0">
      <w:pPr>
        <w:pageBreakBefore w:val="0"/>
        <w:widowControl/>
        <w:spacing w:after="0" w:line="240" w:lineRule="auto" w:before="0"/>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30"/>
        <w:gridCol w:w="1705"/>
        <w:gridCol w:w="1945"/>
        <w:gridCol w:w="4518"/>
      </w:tblGrid>
      <w:tr w:rsidR="005674A0" w14:paraId="0C301849" w14:textId="77777777">
        <w:trPr>
          <w:cantSplit/>
          <w:tblHeader/>
        </w:trPr>
        <w:tc>
          <w:tcPr>
            <w:tcW w:w="1944" w:type="dxa"/>
            <w:vAlign w:val="center"/>
            <w:shd w:val="clear" w:fill="00446A" w:color="auto"/>
          </w:tcPr>
          <w:p w14:paraId="64E1CCF9" w14:textId="77777777" w:rsidR="005674A0" w:rsidRDefault="00000000">
            <w:pPr>
              <w:keepNext/>
              <w:keepLines/>
              <w:spacing w:after="0" w:line="240" w:lineRule="auto" w:before="0"/>
              <w:jc w:val="center"/>
            </w:pPr>
            <w:r>
              <w:rPr>
                <w:rFonts w:ascii="Arial" w:hAnsi="Arial" w:cs="Arial" w:eastAsia="Arial"/>
                <w:b/>
                <w:i w:val="0"/>
                <w:color w:val="FFFFFF"/>
                <w:sz w:val="15"/>
              </w:rPr>
              <w:t>Platform</w:t>
            </w:r>
          </w:p>
        </w:tc>
        <w:tc>
          <w:tcPr>
            <w:tcW w:w="1512" w:type="dxa"/>
            <w:vAlign w:val="center"/>
            <w:shd w:val="clear" w:fill="00446A" w:color="auto"/>
          </w:tcPr>
          <w:p w14:paraId="45815116" w14:textId="77777777" w:rsidR="005674A0" w:rsidRDefault="00000000">
            <w:pPr>
              <w:keepNext/>
              <w:keepLines/>
              <w:spacing w:after="0" w:line="240" w:lineRule="auto" w:before="0"/>
              <w:jc w:val="center"/>
            </w:pPr>
            <w:r>
              <w:rPr>
                <w:rFonts w:ascii="Arial" w:hAnsi="Arial" w:cs="Arial" w:eastAsia="Arial"/>
                <w:b/>
                <w:i w:val="0"/>
                <w:color w:val="FFFFFF"/>
                <w:sz w:val="15"/>
              </w:rPr>
              <w:t>Identity</w:t>
            </w:r>
          </w:p>
        </w:tc>
        <w:tc>
          <w:tcPr>
            <w:tcW w:w="2232" w:type="dxa"/>
            <w:vAlign w:val="center"/>
            <w:shd w:val="clear" w:fill="00446A" w:color="auto"/>
          </w:tcPr>
          <w:p w14:paraId="0D1090A9" w14:textId="77777777" w:rsidR="005674A0" w:rsidRDefault="00000000">
            <w:pPr>
              <w:keepNext/>
              <w:keepLines/>
              <w:spacing w:after="0" w:line="240" w:lineRule="auto" w:before="0"/>
              <w:jc w:val="center"/>
            </w:pPr>
            <w:r>
              <w:rPr>
                <w:rFonts w:ascii="Arial" w:hAnsi="Arial" w:cs="Arial" w:eastAsia="Arial"/>
                <w:b/>
                <w:i w:val="0"/>
                <w:color w:val="FFFFFF"/>
                <w:sz w:val="15"/>
              </w:rPr>
              <w:t>Job</w:t>
            </w:r>
          </w:p>
        </w:tc>
        <w:tc>
          <w:tcPr>
            <w:tcW w:w="3960" w:type="dxa"/>
            <w:vAlign w:val="center"/>
            <w:shd w:val="clear" w:fill="00446A" w:color="auto"/>
          </w:tcPr>
          <w:p w14:paraId="4F8A6ACD" w14:textId="77777777" w:rsidR="005674A0" w:rsidRDefault="00000000">
            <w:pPr>
              <w:keepNext/>
              <w:keepLines/>
              <w:spacing w:after="0" w:line="240" w:lineRule="auto" w:before="0"/>
              <w:jc w:val="center"/>
            </w:pPr>
            <w:r>
              <w:rPr>
                <w:rFonts w:ascii="Arial" w:hAnsi="Arial" w:cs="Arial" w:eastAsia="Arial"/>
                <w:b/>
                <w:i w:val="0"/>
                <w:color w:val="FFFFFF"/>
                <w:sz w:val="15"/>
              </w:rPr>
              <w:t>Operational note</w:t>
            </w:r>
          </w:p>
        </w:tc>
      </w:tr>
      <w:tr w:rsidR="005674A0" w14:paraId="10583CFB" w14:textId="77777777">
        <w:trPr>
          <w:cantSplit/>
        </w:trPr>
        <w:tc>
          <w:tcPr>
            <w:tcW w:w="1944" w:type="dxa"/>
            <w:vAlign w:val="center"/>
            <w:shd w:val="clear" w:fill="DCEAF6" w:color="auto"/>
          </w:tcPr>
          <w:p w14:paraId="2C206BE2" w14:textId="77777777" w:rsidR="005674A0" w:rsidRDefault="00000000">
            <w:pPr>
              <w:keepLines/>
              <w:spacing w:after="0" w:line="240" w:lineRule="auto" w:before="0"/>
              <w:jc w:val="left"/>
            </w:pPr>
            <w:r>
              <w:rPr>
                <w:rFonts w:ascii="Arial" w:hAnsi="Arial" w:cs="Arial" w:eastAsia="Arial"/>
                <w:b w:val="0"/>
                <w:sz w:val="15"/>
                <w:i w:val="0"/>
                <w:color w:val="203038"/>
              </w:rPr>
              <w:t>FT-5DR HT</w:t>
            </w:r>
          </w:p>
        </w:tc>
        <w:tc>
          <w:tcPr>
            <w:tcW w:w="1512" w:type="dxa"/>
            <w:vAlign w:val="center"/>
            <w:shd w:val="clear" w:fill="DCEAF6" w:color="auto"/>
          </w:tcPr>
          <w:p w14:paraId="72D77BE4" w14:textId="77777777" w:rsidR="005674A0" w:rsidRDefault="00000000">
            <w:pPr>
              <w:keepLines/>
              <w:spacing w:after="0" w:line="240" w:lineRule="auto" w:before="0"/>
              <w:jc w:val="left"/>
            </w:pPr>
            <w:r>
              <w:rPr>
                <w:rFonts w:ascii="Arial" w:hAnsi="Arial" w:cs="Arial" w:eastAsia="Arial"/>
                <w:b w:val="0"/>
                <w:sz w:val="15"/>
                <w:i w:val="0"/>
                <w:color w:val="203038"/>
              </w:rPr>
              <w:t>K6RCS-7</w:t>
            </w:r>
          </w:p>
        </w:tc>
        <w:tc>
          <w:tcPr>
            <w:tcW w:w="2232" w:type="dxa"/>
            <w:vAlign w:val="center"/>
            <w:shd w:val="clear" w:fill="DCEAF6" w:color="auto"/>
          </w:tcPr>
          <w:p w14:paraId="4FB8BBE9" w14:textId="77777777" w:rsidR="005674A0" w:rsidRDefault="00000000">
            <w:pPr>
              <w:keepLines/>
              <w:spacing w:after="0" w:line="240" w:lineRule="auto" w:before="0"/>
              <w:jc w:val="left"/>
            </w:pPr>
            <w:r>
              <w:rPr>
                <w:rFonts w:ascii="Arial" w:hAnsi="Arial" w:cs="Arial" w:eastAsia="Arial"/>
                <w:b w:val="0"/>
                <w:sz w:val="15"/>
                <w:i w:val="0"/>
                <w:color w:val="203038"/>
              </w:rPr>
              <w:t>On-body field radio</w:t>
            </w:r>
          </w:p>
        </w:tc>
        <w:tc>
          <w:tcPr>
            <w:tcW w:w="3960" w:type="dxa"/>
            <w:vAlign w:val="center"/>
            <w:shd w:val="clear" w:fill="DCEAF6" w:color="auto"/>
          </w:tcPr>
          <w:p w14:paraId="7D0DAAA3" w14:textId="77777777" w:rsidR="005674A0" w:rsidRDefault="00000000">
            <w:pPr>
              <w:keepLines/>
              <w:spacing w:after="0" w:line="240" w:lineRule="auto" w:before="0"/>
              <w:jc w:val="left"/>
            </w:pPr>
            <w:r>
              <w:rPr>
                <w:rFonts w:ascii="Arial" w:hAnsi="Arial" w:cs="Arial" w:eastAsia="Arial"/>
                <w:b w:val="0"/>
                <w:sz w:val="15"/>
                <w:i w:val="0"/>
                <w:color w:val="203038"/>
              </w:rPr>
              <w:t>Carry-first manual. Memory-defined behavior matters more than wishful reconfiguration.</w:t>
            </w:r>
          </w:p>
        </w:tc>
      </w:tr>
      <w:tr w:rsidR="005674A0" w14:paraId="57D9BD21" w14:textId="77777777">
        <w:trPr>
          <w:cantSplit/>
        </w:trPr>
        <w:tc>
          <w:tcPr>
            <w:tcW w:w="1944" w:type="dxa"/>
            <w:vAlign w:val="center"/>
            <w:shd w:val="clear" w:fill="F8FBFE" w:color="auto"/>
          </w:tcPr>
          <w:p w14:paraId="24283623" w14:textId="77777777" w:rsidR="005674A0" w:rsidRDefault="00000000">
            <w:pPr>
              <w:keepLines/>
              <w:spacing w:after="0" w:line="240" w:lineRule="auto" w:before="0"/>
              <w:jc w:val="left"/>
            </w:pPr>
            <w:r>
              <w:rPr>
                <w:rFonts w:ascii="Arial" w:hAnsi="Arial" w:cs="Arial" w:eastAsia="Arial"/>
                <w:b w:val="0"/>
                <w:sz w:val="15"/>
                <w:i w:val="0"/>
                <w:color w:val="203038"/>
              </w:rPr>
              <w:t>TM-D700 mobile</w:t>
            </w:r>
          </w:p>
        </w:tc>
        <w:tc>
          <w:tcPr>
            <w:tcW w:w="1512" w:type="dxa"/>
            <w:vAlign w:val="center"/>
            <w:shd w:val="clear" w:fill="F8FBFE" w:color="auto"/>
          </w:tcPr>
          <w:p w14:paraId="35B1A519" w14:textId="77777777" w:rsidR="005674A0" w:rsidRDefault="00000000">
            <w:pPr>
              <w:keepLines/>
              <w:spacing w:after="0" w:line="240" w:lineRule="auto" w:before="0"/>
              <w:jc w:val="left"/>
            </w:pPr>
            <w:r>
              <w:rPr>
                <w:rFonts w:ascii="Arial" w:hAnsi="Arial" w:cs="Arial" w:eastAsia="Arial"/>
                <w:b w:val="0"/>
                <w:sz w:val="15"/>
                <w:i w:val="0"/>
                <w:color w:val="203038"/>
              </w:rPr>
              <w:t>K6RCS</w:t>
            </w:r>
          </w:p>
        </w:tc>
        <w:tc>
          <w:tcPr>
            <w:tcW w:w="2232" w:type="dxa"/>
            <w:vAlign w:val="center"/>
            <w:shd w:val="clear" w:fill="F8FBFE" w:color="auto"/>
          </w:tcPr>
          <w:p w14:paraId="7B177563" w14:textId="77777777" w:rsidR="005674A0" w:rsidRDefault="00000000">
            <w:pPr>
              <w:keepLines/>
              <w:spacing w:after="0" w:line="240" w:lineRule="auto" w:before="0"/>
              <w:jc w:val="left"/>
            </w:pPr>
            <w:r>
              <w:rPr>
                <w:rFonts w:ascii="Arial" w:hAnsi="Arial" w:cs="Arial" w:eastAsia="Arial"/>
                <w:b w:val="0"/>
                <w:sz w:val="15"/>
                <w:i w:val="0"/>
                <w:color w:val="203038"/>
              </w:rPr>
              <w:t>Driving / APRS / road utility</w:t>
            </w:r>
          </w:p>
        </w:tc>
        <w:tc>
          <w:tcPr>
            <w:tcW w:w="3960" w:type="dxa"/>
            <w:vAlign w:val="center"/>
            <w:shd w:val="clear" w:fill="F8FBFE" w:color="auto"/>
          </w:tcPr>
          <w:p w14:paraId="4DFF57D7" w14:textId="77777777" w:rsidR="005674A0" w:rsidRDefault="00000000">
            <w:pPr>
              <w:keepLines/>
              <w:spacing w:after="0" w:line="240" w:lineRule="auto" w:before="0"/>
              <w:jc w:val="left"/>
            </w:pPr>
            <w:r>
              <w:rPr>
                <w:rFonts w:ascii="Arial" w:hAnsi="Arial" w:cs="Arial" w:eastAsia="Arial"/>
                <w:b w:val="0"/>
                <w:sz w:val="15"/>
                <w:i w:val="0"/>
                <w:color w:val="203038"/>
              </w:rPr>
              <w:t>The moving station. Corridor doctrine stops being theory when this station is beaconing.</w:t>
            </w:r>
          </w:p>
        </w:tc>
      </w:tr>
      <w:tr w:rsidR="005674A0" w14:paraId="21A73CD6" w14:textId="77777777">
        <w:trPr>
          <w:cantSplit/>
        </w:trPr>
        <w:tc>
          <w:tcPr>
            <w:tcW w:w="1944" w:type="dxa"/>
            <w:vAlign w:val="center"/>
            <w:shd w:val="clear" w:fill="DCEAF6" w:color="auto"/>
          </w:tcPr>
          <w:p w14:paraId="573975A7" w14:textId="77777777" w:rsidR="005674A0" w:rsidRDefault="00000000">
            <w:pPr>
              <w:keepLines/>
              <w:spacing w:after="0" w:line="240" w:lineRule="auto" w:before="0"/>
              <w:jc w:val="left"/>
            </w:pPr>
            <w:r>
              <w:rPr>
                <w:rFonts w:ascii="Arial" w:hAnsi="Arial" w:cs="Arial" w:eastAsia="Arial"/>
                <w:b w:val="0"/>
                <w:sz w:val="15"/>
                <w:i w:val="0"/>
                <w:color w:val="203038"/>
              </w:rPr>
              <w:t>TM-D700 QTH</w:t>
            </w:r>
          </w:p>
        </w:tc>
        <w:tc>
          <w:tcPr>
            <w:tcW w:w="1512" w:type="dxa"/>
            <w:vAlign w:val="center"/>
            <w:shd w:val="clear" w:fill="DCEAF6" w:color="auto"/>
          </w:tcPr>
          <w:p w14:paraId="52635944" w14:textId="77777777" w:rsidR="005674A0" w:rsidRDefault="00000000">
            <w:pPr>
              <w:keepLines/>
              <w:spacing w:after="0" w:line="240" w:lineRule="auto" w:before="0"/>
              <w:jc w:val="left"/>
            </w:pPr>
            <w:r>
              <w:rPr>
                <w:rFonts w:ascii="Arial" w:hAnsi="Arial" w:cs="Arial" w:eastAsia="Arial"/>
                <w:b w:val="0"/>
                <w:sz w:val="15"/>
                <w:i w:val="0"/>
                <w:color w:val="203038"/>
              </w:rPr>
              <w:t>Packet / TNC utility</w:t>
            </w:r>
          </w:p>
        </w:tc>
        <w:tc>
          <w:tcPr>
            <w:tcW w:w="2232" w:type="dxa"/>
            <w:vAlign w:val="center"/>
            <w:shd w:val="clear" w:fill="DCEAF6" w:color="auto"/>
          </w:tcPr>
          <w:p w14:paraId="48645820" w14:textId="77777777" w:rsidR="005674A0" w:rsidRDefault="00000000">
            <w:pPr>
              <w:keepLines/>
              <w:spacing w:after="0" w:line="240" w:lineRule="auto" w:before="0"/>
              <w:jc w:val="left"/>
            </w:pPr>
            <w:r>
              <w:rPr>
                <w:rFonts w:ascii="Arial" w:hAnsi="Arial" w:cs="Arial" w:eastAsia="Arial"/>
                <w:b w:val="0"/>
                <w:sz w:val="15"/>
                <w:i w:val="0"/>
                <w:color w:val="203038"/>
              </w:rPr>
              <w:t>Always-on shack support</w:t>
            </w:r>
          </w:p>
        </w:tc>
        <w:tc>
          <w:tcPr>
            <w:tcW w:w="3960" w:type="dxa"/>
            <w:vAlign w:val="center"/>
            <w:shd w:val="clear" w:fill="DCEAF6" w:color="auto"/>
          </w:tcPr>
          <w:p w14:paraId="4C9595F9" w14:textId="77777777" w:rsidR="005674A0" w:rsidRDefault="00000000">
            <w:pPr>
              <w:keepLines/>
              <w:spacing w:after="0" w:line="240" w:lineRule="auto" w:before="0"/>
              <w:jc w:val="left"/>
            </w:pPr>
            <w:r>
              <w:rPr>
                <w:rFonts w:ascii="Arial" w:hAnsi="Arial" w:cs="Arial" w:eastAsia="Arial"/>
                <w:b w:val="0"/>
                <w:sz w:val="15"/>
                <w:i w:val="0"/>
                <w:color w:val="203038"/>
              </w:rPr>
              <w:t>Supports APRSIS32, packet utility, and quiet backbone work.</w:t>
            </w:r>
          </w:p>
        </w:tc>
      </w:tr>
      <w:tr w:rsidR="008C3CEC" w14:paraId="4518096C" w14:textId="77777777">
        <w:trPr>
          <w:cantSplit/>
        </w:trPr>
        <w:tc>
          <w:tcPr>
            <w:tcW w:w="1944" w:type="dxa"/>
            <w:vAlign w:val="center"/>
            <w:shd w:val="clear" w:fill="F8FBFE" w:color="auto"/>
          </w:tcPr>
          <w:p w14:paraId="27D5AD3E" w14:textId="77777777" w:rsidR="008C3CEC" w:rsidRDefault="00000000">
            <w:pPr>
              <w:keepLines/>
              <w:spacing w:after="0" w:line="240" w:lineRule="auto" w:before="0"/>
              <w:jc w:val="left"/>
            </w:pPr>
            <w:r>
              <w:rPr>
                <w:rFonts w:ascii="Arial" w:hAnsi="Arial" w:cs="Arial" w:eastAsia="Arial"/>
                <w:b w:val="0"/>
                <w:sz w:val="15"/>
                <w:i w:val="0"/>
                <w:color w:val="203038"/>
              </w:rPr>
              <w:t>IC-756 Pro III shack HF</w:t>
            </w:r>
          </w:p>
        </w:tc>
        <w:tc>
          <w:tcPr>
            <w:tcW w:w="1512" w:type="dxa"/>
            <w:vAlign w:val="center"/>
            <w:shd w:val="clear" w:fill="F8FBFE" w:color="auto"/>
          </w:tcPr>
          <w:p w14:paraId="4B63F2A6" w14:textId="77777777" w:rsidR="008C3CEC" w:rsidRDefault="00000000">
            <w:pPr>
              <w:keepLines/>
              <w:spacing w:after="0" w:line="240" w:lineRule="auto" w:before="0"/>
              <w:jc w:val="left"/>
            </w:pPr>
            <w:r>
              <w:rPr>
                <w:rFonts w:ascii="Arial" w:hAnsi="Arial" w:cs="Arial" w:eastAsia="Arial"/>
                <w:b w:val="0"/>
                <w:sz w:val="15"/>
                <w:i w:val="0"/>
                <w:color w:val="203038"/>
              </w:rPr>
              <w:t>K6RCS</w:t>
            </w:r>
          </w:p>
        </w:tc>
        <w:tc>
          <w:tcPr>
            <w:tcW w:w="2232" w:type="dxa"/>
            <w:vAlign w:val="center"/>
            <w:shd w:val="clear" w:fill="F8FBFE" w:color="auto"/>
          </w:tcPr>
          <w:p w14:paraId="54609CF3" w14:textId="77777777" w:rsidR="008C3CEC" w:rsidRDefault="00000000">
            <w:pPr>
              <w:keepLines/>
              <w:spacing w:after="0" w:line="240" w:lineRule="auto" w:before="0"/>
              <w:jc w:val="left"/>
            </w:pPr>
            <w:r>
              <w:rPr>
                <w:rFonts w:ascii="Arial" w:hAnsi="Arial" w:cs="Arial" w:eastAsia="Arial"/>
                <w:b w:val="0"/>
                <w:sz w:val="15"/>
                <w:i w:val="0"/>
                <w:color w:val="203038"/>
              </w:rPr>
              <w:t>Primary PC-connected HF / WSJT-X station</w:t>
            </w:r>
          </w:p>
        </w:tc>
        <w:tc>
          <w:tcPr>
            <w:tcW w:w="3960" w:type="dxa"/>
            <w:vAlign w:val="center"/>
            <w:shd w:val="clear" w:fill="F8FBFE" w:color="auto"/>
          </w:tcPr>
          <w:p w14:paraId="1971FD88" w14:textId="77777777" w:rsidR="008C3CEC" w:rsidRDefault="00000000">
            <w:pPr>
              <w:keepLines/>
              <w:spacing w:after="0" w:line="240" w:lineRule="auto" w:before="0"/>
              <w:jc w:val="left"/>
            </w:pPr>
            <w:r>
              <w:rPr>
                <w:rFonts w:ascii="Arial" w:hAnsi="Arial" w:cs="Arial" w:eastAsia="Arial"/>
                <w:b w:val="0"/>
                <w:sz w:val="15"/>
                <w:i w:val="0"/>
                <w:color w:val="203038"/>
              </w:rPr>
              <w:t>The shack HF rig and normal computer-digital baseline. Use the current official WSJT-X release and a saved IC-756 Pro III station profile.</w:t>
            </w:r>
          </w:p>
        </w:tc>
      </w:tr>
      <w:tr w:rsidR="008C3CEC" w14:paraId="7229F690" w14:textId="77777777">
        <w:trPr>
          <w:cantSplit/>
        </w:trPr>
        <w:tc>
          <w:tcPr>
            <w:tcW w:w="1944" w:type="dxa"/>
            <w:vAlign w:val="center"/>
            <w:shd w:val="clear" w:fill="DCEAF6" w:color="auto"/>
          </w:tcPr>
          <w:p w14:paraId="462E44DB" w14:textId="77777777" w:rsidR="008C3CEC" w:rsidRDefault="00000000">
            <w:pPr>
              <w:keepLines/>
              <w:spacing w:after="0" w:line="240" w:lineRule="auto" w:before="0"/>
              <w:jc w:val="left"/>
            </w:pPr>
            <w:r>
              <w:rPr>
                <w:rFonts w:ascii="Arial" w:hAnsi="Arial" w:cs="Arial" w:eastAsia="Arial"/>
                <w:b w:val="0"/>
                <w:sz w:val="15"/>
                <w:i w:val="0"/>
                <w:color w:val="203038"/>
              </w:rPr>
              <w:t>FT-897D bedroom HF</w:t>
            </w:r>
          </w:p>
        </w:tc>
        <w:tc>
          <w:tcPr>
            <w:tcW w:w="1512" w:type="dxa"/>
            <w:vAlign w:val="center"/>
            <w:shd w:val="clear" w:fill="DCEAF6" w:color="auto"/>
          </w:tcPr>
          <w:p w14:paraId="7814707A" w14:textId="77777777" w:rsidR="008C3CEC" w:rsidRDefault="00000000">
            <w:pPr>
              <w:keepLines/>
              <w:spacing w:after="0" w:line="240" w:lineRule="auto" w:before="0"/>
              <w:jc w:val="left"/>
            </w:pPr>
            <w:r>
              <w:rPr>
                <w:rFonts w:ascii="Arial" w:hAnsi="Arial" w:cs="Arial" w:eastAsia="Arial"/>
                <w:b w:val="0"/>
                <w:sz w:val="15"/>
                <w:i w:val="0"/>
                <w:color w:val="203038"/>
              </w:rPr>
              <w:t>K6RCS</w:t>
            </w:r>
          </w:p>
        </w:tc>
        <w:tc>
          <w:tcPr>
            <w:tcW w:w="2232" w:type="dxa"/>
            <w:vAlign w:val="center"/>
            <w:shd w:val="clear" w:fill="DCEAF6" w:color="auto"/>
          </w:tcPr>
          <w:p w14:paraId="432C003E" w14:textId="77777777" w:rsidR="008C3CEC" w:rsidRDefault="00000000">
            <w:pPr>
              <w:keepLines/>
              <w:spacing w:after="0" w:line="240" w:lineRule="auto" w:before="0"/>
              <w:jc w:val="left"/>
            </w:pPr>
            <w:r>
              <w:rPr>
                <w:rFonts w:ascii="Arial" w:hAnsi="Arial" w:cs="Arial" w:eastAsia="Arial"/>
                <w:b w:val="0"/>
                <w:sz w:val="15"/>
                <w:i w:val="0"/>
                <w:color w:val="203038"/>
              </w:rPr>
              <w:t>Bedroom HF / manual operating / iOS-assisted logging</w:t>
            </w:r>
          </w:p>
        </w:tc>
        <w:tc>
          <w:tcPr>
            <w:tcW w:w="3960" w:type="dxa"/>
            <w:vAlign w:val="center"/>
            <w:shd w:val="clear" w:fill="DCEAF6" w:color="auto"/>
          </w:tcPr>
          <w:p w14:paraId="0A12112F" w14:textId="77777777" w:rsidR="008C3CEC" w:rsidRDefault="00000000">
            <w:pPr>
              <w:keepLines/>
              <w:spacing w:after="0" w:line="240" w:lineRule="auto" w:before="0"/>
              <w:jc w:val="left"/>
            </w:pPr>
            <w:r>
              <w:rPr>
                <w:rFonts w:ascii="Arial" w:hAnsi="Arial" w:cs="Arial" w:eastAsia="Arial"/>
                <w:b w:val="0"/>
                <w:sz w:val="15"/>
                <w:i w:val="0"/>
                <w:color w:val="203038"/>
              </w:rPr>
              <w:t>No standing PC dependency. Use manual or iOS-assisted logging; connect a computer only for a deliberate temporary digital-mode session.</w:t>
            </w:r>
          </w:p>
        </w:tc>
      </w:tr>
      <w:tr w:rsidR="008C3CEC" w14:paraId="7229F690" w14:textId="77777777">
        <w:trPr>
          <w:cantSplit/>
        </w:trPr>
        <w:tc>
          <w:tcPr>
            <w:tcW w:w="19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QSO One - Office Windows</w:t>
            </w:r>
          </w:p>
        </w:tc>
        <w:tc>
          <w:tcPr>
            <w:tcW w:w="1512" w:type="dxa"/>
            <w:vAlign w:val="center"/>
            <w:shd w:val="clear" w:fill="F8FBFE" w:color="auto"/>
          </w:tcPr>
          <w:p>
            <w:pPr>
              <w:keepLines/>
              <w:spacing w:before="0" w:after="0" w:line="240" w:lineRule="auto"/>
              <w:jc w:val="left"/>
            </w:pPr>
            <w:r>
              <w:rPr>
                <w:rFonts w:ascii="Arial" w:hAnsi="Arial" w:cs="Arial" w:eastAsia="Arial"/>
                <w:b w:val="0"/>
                <w:sz w:val="15"/>
                <w:i w:val="0"/>
                <w:color w:val="203038"/>
              </w:rPr>
              <w:t>K6RCS / DMR 3173147; BM no SSID; others SSID 11</w:t>
            </w:r>
            <w:r>
              <w:rPr>
                <w:rFonts w:ascii="Arial" w:hAnsi="Arial" w:cs="Arial" w:eastAsia="Arial"/>
                <w:b w:val="0"/>
                <w:sz w:val="15"/>
                <w:i w:val="0"/>
                <w:color w:val="203038"/>
              </w:rPr>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Fixed-site software network-radio console</w:t>
            </w:r>
          </w:p>
        </w:tc>
        <w:tc>
          <w:tcPr>
            <w:tcW w:w="3960" w:type="dxa"/>
            <w:vAlign w:val="center"/>
            <w:shd w:val="clear" w:fill="F8FBFE" w:color="auto"/>
          </w:tcPr>
          <w:p>
            <w:pPr>
              <w:keepLines/>
              <w:spacing w:before="0" w:after="0" w:line="240" w:lineRule="auto"/>
              <w:jc w:val="left"/>
            </w:pPr>
            <w:r>
              <w:rPr>
                <w:rFonts w:ascii="Arial" w:hAnsi="Arial" w:cs="Arial" w:eastAsia="Arial"/>
                <w:b w:val="0"/>
                <w:sz w:val="15"/>
                <w:i w:val="0"/>
                <w:color w:val="203038"/>
              </w:rPr>
              <w:t>For BrandMeister use no SSID; for other configured DMR networks use SSID 11.</w:t>
            </w:r>
            <w:r>
              <w:rPr>
                <w:rFonts w:ascii="Arial" w:hAnsi="Arial" w:cs="Arial" w:eastAsia="Arial"/>
                <w:b w:val="0"/>
                <w:sz w:val="15"/>
                <w:i w:val="0"/>
                <w:color w:val="203038"/>
              </w:rPr>
            </w:r>
          </w:p>
        </w:tc>
      </w:tr>
      <w:tr w:rsidR="008C3CEC" w14:paraId="7229F690" w14:textId="77777777">
        <w:trPr>
          <w:cantSplit/>
        </w:trPr>
        <w:tc>
          <w:tcPr>
            <w:tcW w:w="19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QSO One - Shack Windows</w:t>
            </w:r>
          </w:p>
        </w:tc>
        <w:tc>
          <w:tcPr>
            <w:tcW w:w="1512" w:type="dxa"/>
            <w:vAlign w:val="center"/>
            <w:shd w:val="clear" w:fill="DCEAF6" w:color="auto"/>
          </w:tcPr>
          <w:p>
            <w:pPr>
              <w:keepLines/>
              <w:spacing w:before="0" w:after="0" w:line="240" w:lineRule="auto"/>
              <w:jc w:val="left"/>
            </w:pPr>
            <w:r>
              <w:rPr>
                <w:rFonts w:ascii="Arial" w:hAnsi="Arial" w:cs="Arial" w:eastAsia="Arial"/>
                <w:b w:val="0"/>
                <w:sz w:val="15"/>
                <w:i w:val="0"/>
                <w:color w:val="203038"/>
              </w:rPr>
              <w:t>K6RCS / DMR 3173147; BM no SSID; others SSID 11</w:t>
            </w:r>
            <w:r>
              <w:rPr>
                <w:rFonts w:ascii="Arial" w:hAnsi="Arial" w:cs="Arial" w:eastAsia="Arial"/>
                <w:b w:val="0"/>
                <w:sz w:val="15"/>
                <w:i w:val="0"/>
                <w:color w:val="203038"/>
              </w:rPr>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Shack software digital client</w:t>
            </w:r>
          </w:p>
        </w:tc>
        <w:tc>
          <w:tcPr>
            <w:tcW w:w="3960" w:type="dxa"/>
            <w:vAlign w:val="center"/>
            <w:shd w:val="clear" w:fill="DCEAF6" w:color="auto"/>
          </w:tcPr>
          <w:p>
            <w:pPr>
              <w:keepLines/>
              <w:spacing w:before="0" w:after="0" w:line="240" w:lineRule="auto"/>
              <w:jc w:val="left"/>
            </w:pPr>
            <w:r>
              <w:rPr>
                <w:rFonts w:ascii="Arial" w:hAnsi="Arial" w:cs="Arial" w:eastAsia="Arial"/>
                <w:b w:val="0"/>
                <w:sz w:val="15"/>
                <w:i w:val="0"/>
                <w:color w:val="203038"/>
              </w:rPr>
              <w:t>Runs beside APRSIS32. BrandMeister uses no SSID; other configured DMR networks use SSID 11. Do not assume an attended station.</w:t>
            </w:r>
          </w:p>
        </w:tc>
      </w:tr>
      <w:tr w:rsidR="005674A0" w14:paraId="54014E10" w14:textId="77777777">
        <w:trPr>
          <w:cantSplit/>
        </w:trPr>
        <w:tc>
          <w:tcPr>
            <w:tcW w:w="1944" w:type="dxa"/>
            <w:vAlign w:val="center"/>
            <w:shd w:val="clear" w:fill="F8FBFE" w:color="auto"/>
          </w:tcPr>
          <w:p w14:paraId="4EE4DEE2"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CQutie openSPOT4 Pro</w:t>
            </w:r>
          </w:p>
        </w:tc>
        <w:tc>
          <w:tcPr>
            <w:tcW w:w="1512" w:type="dxa"/>
            <w:vAlign w:val="center"/>
            <w:shd w:val="clear" w:fill="F8FBFE" w:color="auto"/>
          </w:tcPr>
          <w:p w14:paraId="3D476595" w14:textId="77777777" w:rsidR="005674A0" w:rsidRDefault="00000000">
            <w:pPr>
              <w:keepLines/>
              <w:spacing w:after="0" w:line="240" w:lineRule="auto" w:before="0"/>
              <w:jc w:val="left"/>
            </w:pPr>
            <w:r>
              <w:rPr>
                <w:rFonts w:ascii="Arial" w:hAnsi="Arial" w:cs="Arial" w:eastAsia="Arial"/>
                <w:b w:val="0"/>
                <w:sz w:val="15"/>
                <w:i w:val="0"/>
                <w:color w:val="203038"/>
              </w:rPr>
              <w:t>K6RCS-5</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Physical-radio interface / cross-mode / remote deployment</w:t>
            </w:r>
          </w:p>
        </w:tc>
        <w:tc>
          <w:tcPr>
            <w:tcW w:w="3960"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Retained for FT-5DR operation, cross-mode, additional supported digital modes, APRS/pager workflows, and compact field/mobile deployment. It may remain off during routine fixed-site QSO One operation, but stays charged and current.</w:t>
            </w:r>
          </w:p>
        </w:tc>
      </w:tr>
      <w:tr w:rsidR="005674A0" w14:paraId="04630348" w14:textId="77777777">
        <w:trPr>
          <w:cantSplit/>
        </w:trPr>
        <w:tc>
          <w:tcPr>
            <w:tcW w:w="1944" w:type="dxa"/>
            <w:vAlign w:val="center"/>
            <w:shd w:val="clear" w:fill="DCEAF6" w:color="auto"/>
          </w:tcPr>
          <w:p w14:paraId="511CA6F6" w14:textId="77777777" w:rsidR="005674A0" w:rsidRDefault="00000000">
            <w:pPr>
              <w:keepLines/>
              <w:spacing w:after="0" w:line="240" w:lineRule="auto" w:before="0"/>
              <w:jc w:val="left"/>
            </w:pPr>
            <w:r>
              <w:rPr>
                <w:rFonts w:ascii="Arial" w:hAnsi="Arial" w:cs="Arial" w:eastAsia="Arial"/>
                <w:b w:val="0"/>
                <w:sz w:val="15"/>
                <w:i w:val="0"/>
                <w:color w:val="203038"/>
              </w:rPr>
              <w:t>APRSIS32 QTH digipeater</w:t>
            </w:r>
          </w:p>
        </w:tc>
        <w:tc>
          <w:tcPr>
            <w:tcW w:w="1512" w:type="dxa"/>
            <w:vAlign w:val="center"/>
            <w:shd w:val="clear" w:fill="DCEAF6" w:color="auto"/>
          </w:tcPr>
          <w:p w14:paraId="533DFB77" w14:textId="77777777" w:rsidR="005674A0" w:rsidRDefault="00000000">
            <w:pPr>
              <w:keepLines/>
              <w:spacing w:after="0" w:line="240" w:lineRule="auto" w:before="0"/>
              <w:jc w:val="left"/>
            </w:pPr>
            <w:r>
              <w:rPr>
                <w:rFonts w:ascii="Arial" w:hAnsi="Arial" w:cs="Arial" w:eastAsia="Arial"/>
                <w:b w:val="0"/>
                <w:sz w:val="15"/>
                <w:i w:val="0"/>
                <w:color w:val="203038"/>
              </w:rPr>
              <w:t>K6RCS-10</w:t>
            </w:r>
          </w:p>
        </w:tc>
        <w:tc>
          <w:tcPr>
            <w:tcW w:w="2232" w:type="dxa"/>
            <w:vAlign w:val="center"/>
            <w:shd w:val="clear" w:fill="DCEAF6" w:color="auto"/>
          </w:tcPr>
          <w:p w14:paraId="0BE4E4BE" w14:textId="77777777" w:rsidR="005674A0" w:rsidRDefault="00000000">
            <w:pPr>
              <w:keepLines/>
              <w:spacing w:after="0" w:line="240" w:lineRule="auto" w:before="0"/>
              <w:jc w:val="left"/>
            </w:pPr>
            <w:r>
              <w:rPr>
                <w:rFonts w:ascii="Arial" w:hAnsi="Arial" w:cs="Arial" w:eastAsia="Arial"/>
                <w:b w:val="0"/>
                <w:sz w:val="15"/>
                <w:i w:val="0"/>
                <w:color w:val="203038"/>
              </w:rPr>
              <w:t>Always-on APRS / packet presence</w:t>
            </w:r>
          </w:p>
        </w:tc>
        <w:tc>
          <w:tcPr>
            <w:tcW w:w="3960" w:type="dxa"/>
            <w:vAlign w:val="center"/>
            <w:shd w:val="clear" w:fill="DCEAF6" w:color="auto"/>
          </w:tcPr>
          <w:p w14:paraId="6727FEB3" w14:textId="77777777" w:rsidR="005674A0" w:rsidRDefault="00000000">
            <w:pPr>
              <w:keepLines/>
              <w:spacing w:after="0" w:line="240" w:lineRule="auto" w:before="0"/>
              <w:jc w:val="left"/>
            </w:pPr>
            <w:r>
              <w:rPr>
                <w:rFonts w:ascii="Arial" w:hAnsi="Arial" w:cs="Arial" w:eastAsia="Arial"/>
                <w:b w:val="0"/>
                <w:sz w:val="15"/>
                <w:i w:val="0"/>
                <w:color w:val="203038"/>
              </w:rPr>
              <w:t>Home-side continuity layer and station awareness anchor.</w:t>
            </w:r>
          </w:p>
        </w:tc>
      </w:tr>
      <w:tr w:rsidR="005674A0" w14:paraId="77B11109" w14:textId="77777777">
        <w:trPr>
          <w:cantSplit/>
        </w:trPr>
        <w:tc>
          <w:tcPr>
            <w:tcW w:w="1944" w:type="dxa"/>
            <w:vAlign w:val="center"/>
            <w:shd w:val="clear" w:fill="F8FBFE" w:color="auto"/>
          </w:tcPr>
          <w:p w14:paraId="658183FF" w14:textId="77777777" w:rsidR="005674A0" w:rsidRDefault="00000000">
            <w:pPr>
              <w:keepLines/>
              <w:spacing w:after="0" w:line="240" w:lineRule="auto" w:before="0"/>
              <w:jc w:val="left"/>
            </w:pPr>
            <w:r>
              <w:rPr>
                <w:rFonts w:ascii="Arial" w:hAnsi="Arial" w:cs="Arial" w:eastAsia="Arial"/>
                <w:b w:val="0"/>
                <w:sz w:val="15"/>
                <w:i w:val="0"/>
                <w:color w:val="203038"/>
              </w:rPr>
              <w:t>iOS APRS</w:t>
            </w:r>
          </w:p>
        </w:tc>
        <w:tc>
          <w:tcPr>
            <w:tcW w:w="1512" w:type="dxa"/>
            <w:vAlign w:val="center"/>
            <w:shd w:val="clear" w:fill="F8FBFE" w:color="auto"/>
          </w:tcPr>
          <w:p w14:paraId="34B1B93C" w14:textId="77777777" w:rsidR="005674A0" w:rsidRDefault="00000000">
            <w:pPr>
              <w:keepLines/>
              <w:spacing w:after="0" w:line="240" w:lineRule="auto" w:before="0"/>
              <w:jc w:val="left"/>
            </w:pPr>
            <w:r>
              <w:rPr>
                <w:rFonts w:ascii="Arial" w:hAnsi="Arial" w:cs="Arial" w:eastAsia="Arial"/>
                <w:b w:val="0"/>
                <w:sz w:val="15"/>
                <w:i w:val="0"/>
                <w:color w:val="203038"/>
              </w:rPr>
              <w:t>K6RCS-3</w:t>
            </w:r>
          </w:p>
        </w:tc>
        <w:tc>
          <w:tcPr>
            <w:tcW w:w="2232" w:type="dxa"/>
            <w:vAlign w:val="center"/>
            <w:shd w:val="clear" w:fill="F8FBFE" w:color="auto"/>
          </w:tcPr>
          <w:p w14:paraId="211C0658" w14:textId="77777777" w:rsidR="005674A0" w:rsidRDefault="00000000">
            <w:pPr>
              <w:keepLines/>
              <w:spacing w:after="0" w:line="240" w:lineRule="auto" w:before="0"/>
              <w:jc w:val="left"/>
            </w:pPr>
            <w:r>
              <w:rPr>
                <w:rFonts w:ascii="Arial" w:hAnsi="Arial" w:cs="Arial" w:eastAsia="Arial"/>
                <w:b w:val="0"/>
                <w:sz w:val="15"/>
                <w:i w:val="0"/>
                <w:color w:val="203038"/>
              </w:rPr>
              <w:t>iOS APRS identity</w:t>
            </w:r>
          </w:p>
        </w:tc>
        <w:tc>
          <w:tcPr>
            <w:tcW w:w="3960" w:type="dxa"/>
            <w:vAlign w:val="center"/>
            <w:shd w:val="clear" w:fill="F8FBFE" w:color="auto"/>
          </w:tcPr>
          <w:p w14:paraId="4B2C25C0" w14:textId="77777777" w:rsidR="005674A0" w:rsidRDefault="00000000">
            <w:pPr>
              <w:keepLines/>
              <w:spacing w:after="0" w:line="240" w:lineRule="auto" w:before="0"/>
              <w:jc w:val="left"/>
            </w:pPr>
            <w:r>
              <w:rPr>
                <w:rFonts w:ascii="Arial" w:hAnsi="Arial" w:cs="Arial" w:eastAsia="Arial"/>
                <w:b w:val="0"/>
                <w:sz w:val="15"/>
                <w:i w:val="0"/>
                <w:color w:val="203038"/>
              </w:rPr>
              <w:t>iOS uses K6RCS-3. The aprs.fi map is a viewer, not a separate station identity.</w:t>
            </w:r>
          </w:p>
        </w:tc>
      </w:tr>
      <w:tr w:rsidR="005674A0" w14:paraId="048485FB" w14:textId="77777777">
        <w:trPr>
          <w:cantSplit/>
        </w:trPr>
        <w:tc>
          <w:tcPr>
            <w:tcW w:w="1944" w:type="dxa"/>
            <w:vAlign w:val="center"/>
            <w:shd w:val="clear" w:fill="DCEAF6" w:color="auto"/>
          </w:tcPr>
          <w:p w14:paraId="5EE781C0" w14:textId="77777777" w:rsidR="008C3CEC" w:rsidRDefault="00000000">
            <w:pPr>
              <w:keepLines/>
              <w:spacing w:after="0" w:line="240" w:lineRule="auto" w:before="0"/>
              <w:jc w:val="left"/>
            </w:pPr>
            <w:r>
              <w:rPr>
                <w:rFonts w:ascii="Arial" w:hAnsi="Arial" w:cs="Arial" w:eastAsia="Arial"/>
                <w:b w:val="0"/>
                <w:sz w:val="15"/>
                <w:i w:val="0"/>
                <w:color w:val="203038"/>
              </w:rPr>
              <w:t>Honda Accord vehicle kit</w:t>
            </w:r>
          </w:p>
        </w:tc>
        <w:tc>
          <w:tcPr>
            <w:tcW w:w="1512" w:type="dxa"/>
            <w:vAlign w:val="center"/>
            <w:shd w:val="clear" w:fill="DCEAF6" w:color="auto"/>
          </w:tcPr>
          <w:p w14:paraId="726989C6" w14:textId="77777777" w:rsidR="008C3CEC" w:rsidRDefault="00000000">
            <w:pPr>
              <w:keepLines/>
              <w:spacing w:after="0" w:line="240" w:lineRule="auto" w:before="0"/>
              <w:jc w:val="left"/>
            </w:pPr>
            <w:r>
              <w:rPr>
                <w:rFonts w:ascii="Arial" w:hAnsi="Arial" w:cs="Arial" w:eastAsia="Arial"/>
                <w:b w:val="0"/>
                <w:sz w:val="15"/>
                <w:i w:val="0"/>
                <w:color w:val="203038"/>
              </w:rPr>
              <w:t>Accord field support</w:t>
            </w:r>
          </w:p>
        </w:tc>
        <w:tc>
          <w:tcPr>
            <w:tcW w:w="2232" w:type="dxa"/>
            <w:vAlign w:val="center"/>
            <w:shd w:val="clear" w:fill="DCEAF6" w:color="auto"/>
          </w:tcPr>
          <w:p w14:paraId="55D767C4" w14:textId="77777777" w:rsidR="008C3CEC" w:rsidRDefault="00000000">
            <w:pPr>
              <w:keepLines/>
              <w:spacing w:after="0" w:line="240" w:lineRule="auto" w:before="0"/>
              <w:jc w:val="left"/>
            </w:pPr>
            <w:r>
              <w:rPr>
                <w:rFonts w:ascii="Arial" w:hAnsi="Arial" w:cs="Arial" w:eastAsia="Arial"/>
                <w:b w:val="0"/>
                <w:sz w:val="15"/>
                <w:i w:val="0"/>
                <w:color w:val="203038"/>
              </w:rPr>
              <w:t>Roadside / electrical / antenna reserve</w:t>
            </w:r>
          </w:p>
        </w:tc>
        <w:tc>
          <w:tcPr>
            <w:tcW w:w="3960" w:type="dxa"/>
            <w:vAlign w:val="center"/>
            <w:shd w:val="clear" w:fill="DCEAF6" w:color="auto"/>
          </w:tcPr>
          <w:p w14:paraId="43B4A757" w14:textId="77777777" w:rsidR="008C3CEC" w:rsidRDefault="00000000">
            <w:pPr>
              <w:keepLines/>
              <w:spacing w:after="0" w:line="240" w:lineRule="auto" w:before="0"/>
              <w:jc w:val="left"/>
            </w:pPr>
            <w:r>
              <w:rPr>
                <w:rFonts w:ascii="Arial" w:hAnsi="Arial" w:cs="Arial" w:eastAsia="Arial"/>
                <w:b w:val="0"/>
                <w:sz w:val="15"/>
                <w:i w:val="0"/>
                <w:color w:val="203038"/>
              </w:rPr>
              <w:t>Vehicle kit inventory: oversized battery for electrical demand, heavy-duty jumper cables, mylar blankets, spare flip-flops, fire blanket, reflective vests, fire extinguisher, and center-console 2m/70cm roll-up J-pole for external antenna use.</w:t>
            </w:r>
          </w:p>
        </w:tc>
      </w:tr>
      <w:tr w:rsidR="005674A0" w14:paraId="3308041E" w14:textId="77777777">
        <w:trPr>
          <w:cantSplit/>
        </w:trPr>
        <w:tc>
          <w:tcPr>
            <w:tcW w:w="1944" w:type="dxa"/>
            <w:vAlign w:val="center"/>
            <w:shd w:val="clear" w:fill="F8FBFE" w:color="auto"/>
          </w:tcPr>
          <w:p w14:paraId="6B14ABB3" w14:textId="77777777" w:rsidR="005674A0" w:rsidRDefault="00000000">
            <w:pPr>
              <w:keepLines/>
              <w:spacing w:after="0" w:line="240" w:lineRule="auto" w:before="0"/>
              <w:jc w:val="left"/>
            </w:pPr>
            <w:r>
              <w:rPr>
                <w:rFonts w:ascii="Arial" w:hAnsi="Arial" w:cs="Arial" w:eastAsia="Arial"/>
                <w:b w:val="0"/>
                <w:sz w:val="15"/>
                <w:i w:val="0"/>
                <w:color w:val="203038"/>
              </w:rPr>
              <w:t>Field generator</w:t>
            </w:r>
          </w:p>
        </w:tc>
        <w:tc>
          <w:tcPr>
            <w:tcW w:w="1512" w:type="dxa"/>
            <w:vAlign w:val="center"/>
            <w:shd w:val="clear" w:fill="F8FBFE" w:color="auto"/>
          </w:tcPr>
          <w:p w14:paraId="130BD0BD" w14:textId="77777777" w:rsidR="005674A0" w:rsidRDefault="00000000">
            <w:pPr>
              <w:keepLines/>
              <w:spacing w:after="0" w:line="240" w:lineRule="auto" w:before="0"/>
              <w:jc w:val="left"/>
            </w:pPr>
            <w:r>
              <w:rPr>
                <w:rFonts w:ascii="Arial" w:hAnsi="Arial" w:cs="Arial" w:eastAsia="Arial"/>
                <w:b w:val="0"/>
                <w:sz w:val="15"/>
                <w:i w:val="0"/>
                <w:color w:val="203038"/>
              </w:rPr>
              <w:t>Field deployment power standard</w:t>
            </w:r>
          </w:p>
        </w:tc>
        <w:tc>
          <w:tcPr>
            <w:tcW w:w="2232" w:type="dxa"/>
            <w:vAlign w:val="center"/>
            <w:shd w:val="clear" w:fill="F8FBFE" w:color="auto"/>
          </w:tcPr>
          <w:p w14:paraId="4753ACEA" w14:textId="77777777" w:rsidR="005674A0" w:rsidRDefault="00000000">
            <w:pPr>
              <w:keepLines/>
              <w:spacing w:after="0" w:line="240" w:lineRule="auto" w:before="0"/>
              <w:jc w:val="left"/>
            </w:pPr>
            <w:r>
              <w:rPr>
                <w:rFonts w:ascii="Arial" w:hAnsi="Arial" w:cs="Arial" w:eastAsia="Arial"/>
                <w:b w:val="0"/>
                <w:sz w:val="15"/>
                <w:i w:val="0"/>
                <w:color w:val="203038"/>
              </w:rPr>
              <w:t>Communications-first field power and charging</w:t>
            </w:r>
          </w:p>
        </w:tc>
        <w:tc>
          <w:tcPr>
            <w:tcW w:w="3960" w:type="dxa"/>
            <w:vAlign w:val="center"/>
            <w:shd w:val="clear" w:fill="F8FBFE" w:color="auto"/>
          </w:tcPr>
          <w:p w14:paraId="701D6712" w14:textId="77777777" w:rsidR="005674A0" w:rsidRDefault="00000000">
            <w:pPr>
              <w:keepLines/>
              <w:spacing w:after="0" w:line="240" w:lineRule="auto" w:before="0"/>
              <w:jc w:val="left"/>
            </w:pPr>
            <w:r>
              <w:rPr>
                <w:rFonts w:ascii="Arial" w:hAnsi="Arial" w:cs="Arial" w:eastAsia="Arial"/>
                <w:b w:val="0"/>
                <w:sz w:val="15"/>
                <w:i w:val="0"/>
                <w:color w:val="203038"/>
              </w:rPr>
              <w:t>Communications and device charging. Use the current unit nameplate and measured AC load; see Appendix J.</w:t>
            </w:r>
          </w:p>
        </w:tc>
      </w:tr>
      <w:tr w:rsidR="005674A0" w14:paraId="54E15B24" w14:textId="77777777">
        <w:trPr>
          <w:cantSplit/>
        </w:trPr>
        <w:tc>
          <w:tcPr>
            <w:tcW w:w="1944" w:type="dxa"/>
            <w:vAlign w:val="center"/>
            <w:shd w:val="clear" w:fill="DCEAF6" w:color="auto"/>
          </w:tcPr>
          <w:p w14:paraId="5592C000" w14:textId="77777777" w:rsidR="005674A0" w:rsidRDefault="00000000">
            <w:pPr>
              <w:keepLines/>
              <w:spacing w:after="0" w:line="240" w:lineRule="auto" w:before="0"/>
              <w:jc w:val="left"/>
            </w:pPr>
            <w:r>
              <w:rPr>
                <w:rFonts w:ascii="Arial" w:hAnsi="Arial" w:cs="Arial" w:eastAsia="Arial"/>
                <w:b w:val="0"/>
                <w:sz w:val="15"/>
                <w:i w:val="0"/>
                <w:color w:val="203038"/>
              </w:rPr>
              <w:t>Honda paper reference</w:t>
            </w:r>
          </w:p>
        </w:tc>
        <w:tc>
          <w:tcPr>
            <w:tcW w:w="1512" w:type="dxa"/>
            <w:vAlign w:val="center"/>
            <w:shd w:val="clear" w:fill="DCEAF6" w:color="auto"/>
          </w:tcPr>
          <w:p w14:paraId="79DC9650" w14:textId="77777777" w:rsidR="005674A0" w:rsidRDefault="00000000">
            <w:pPr>
              <w:keepLines/>
              <w:spacing w:after="0" w:line="240" w:lineRule="auto" w:before="0"/>
              <w:jc w:val="left"/>
            </w:pPr>
            <w:r>
              <w:rPr>
                <w:rFonts w:ascii="Arial" w:hAnsi="Arial" w:cs="Arial" w:eastAsia="Arial"/>
                <w:b w:val="0"/>
                <w:sz w:val="15"/>
                <w:i w:val="0"/>
                <w:color w:val="203038"/>
              </w:rPr>
              <w:t>2026 ARRL Repeater Directory</w:t>
            </w:r>
          </w:p>
        </w:tc>
        <w:tc>
          <w:tcPr>
            <w:tcW w:w="2232" w:type="dxa"/>
            <w:vAlign w:val="center"/>
            <w:shd w:val="clear" w:fill="DCEAF6" w:color="auto"/>
          </w:tcPr>
          <w:p w14:paraId="1E7F84DC" w14:textId="77777777" w:rsidR="005674A0" w:rsidRDefault="00000000">
            <w:pPr>
              <w:keepLines/>
              <w:spacing w:after="0" w:line="240" w:lineRule="auto" w:before="0"/>
              <w:jc w:val="left"/>
            </w:pPr>
            <w:r>
              <w:rPr>
                <w:rFonts w:ascii="Arial" w:hAnsi="Arial" w:cs="Arial" w:eastAsia="Arial"/>
                <w:b w:val="0"/>
                <w:sz w:val="15"/>
                <w:i w:val="0"/>
                <w:color w:val="203038"/>
              </w:rPr>
              <w:t>Offline repeater reference supplement</w:t>
            </w:r>
          </w:p>
        </w:tc>
        <w:tc>
          <w:tcPr>
            <w:tcW w:w="3960" w:type="dxa"/>
            <w:vAlign w:val="center"/>
            <w:shd w:val="clear" w:fill="DCEAF6" w:color="auto"/>
          </w:tcPr>
          <w:p w14:paraId="1D18A0E6" w14:textId="77777777" w:rsidR="005674A0" w:rsidRDefault="00000000">
            <w:pPr>
              <w:keepLines/>
              <w:spacing w:after="0" w:line="240" w:lineRule="auto" w:before="0"/>
              <w:jc w:val="left"/>
            </w:pPr>
            <w:r>
              <w:rPr>
                <w:rFonts w:ascii="Arial" w:hAnsi="Arial" w:cs="Arial" w:eastAsia="Arial"/>
                <w:b w:val="0"/>
                <w:sz w:val="15"/>
                <w:i w:val="0"/>
                <w:color w:val="203038"/>
              </w:rPr>
              <w:t>Useful backup reference, but not more authoritative than the programmed FT-5DR memory file or current verified sources.</w:t>
            </w:r>
          </w:p>
        </w:tc>
      </w:tr>
      <w:tr>
        <w:tc>
          <w:tcPr>
            <w:tcW w:type="dxa" w:w="1944"/>
            <w:vAlign w:val="center"/>
            <w:tcMar>
              <w:top w:w="90" w:type="dxa"/>
              <w:start w:w="100" w:type="dxa"/>
              <w:bottom w:w="90" w:type="dxa"/>
              <w:end w:w="100" w:type="dxa"/>
            </w:tcMar>
            <w:shd w:fill="F3F6F8"/>
          </w:tcPr>
          <w:p>
            <w:pPr>
              <w:spacing w:after="0" w:line="240" w:lineRule="auto"/>
              <w:jc w:val="left"/>
            </w:pPr>
            <w:r/>
            <w:r>
              <w:rPr>
                <w:b w:val="0"/>
                <w:sz w:val="17"/>
              </w:rPr>
              <w:t>Baofeng UV-5R Mini - orange</w:t>
            </w:r>
          </w:p>
        </w:tc>
        <w:tc>
          <w:tcPr>
            <w:tcW w:type="dxa" w:w="1512"/>
            <w:vAlign w:val="center"/>
            <w:tcMar>
              <w:top w:w="90" w:type="dxa"/>
              <w:start w:w="100" w:type="dxa"/>
              <w:bottom w:w="90" w:type="dxa"/>
              <w:end w:w="100" w:type="dxa"/>
            </w:tcMar>
            <w:shd w:fill="F3F6F8"/>
          </w:tcPr>
          <w:p>
            <w:pPr>
              <w:spacing w:after="0" w:line="240" w:lineRule="auto"/>
              <w:jc w:val="left"/>
            </w:pPr>
            <w:r/>
            <w:r>
              <w:rPr>
                <w:b w:val="0"/>
                <w:sz w:val="17"/>
              </w:rPr>
              <w:t>Randall</w:t>
            </w:r>
          </w:p>
        </w:tc>
        <w:tc>
          <w:tcPr>
            <w:tcW w:type="dxa" w:w="2232"/>
            <w:vAlign w:val="center"/>
            <w:tcMar>
              <w:top w:w="90" w:type="dxa"/>
              <w:start w:w="100" w:type="dxa"/>
              <w:bottom w:w="90" w:type="dxa"/>
              <w:end w:w="100" w:type="dxa"/>
            </w:tcMar>
            <w:shd w:fill="F3F6F8"/>
          </w:tcPr>
          <w:p>
            <w:pPr>
              <w:spacing w:after="0" w:line="240" w:lineRule="auto"/>
              <w:jc w:val="left"/>
            </w:pPr>
            <w:r/>
            <w:r>
              <w:rPr>
                <w:b w:val="0"/>
                <w:sz w:val="17"/>
              </w:rPr>
              <w:t>Primary assigned family field HT</w:t>
            </w:r>
          </w:p>
        </w:tc>
        <w:tc>
          <w:tcPr>
            <w:tcW w:type="dxa" w:w="3960"/>
            <w:vAlign w:val="center"/>
            <w:tcMar>
              <w:top w:w="90" w:type="dxa"/>
              <w:start w:w="100" w:type="dxa"/>
              <w:bottom w:w="90" w:type="dxa"/>
              <w:end w:w="100" w:type="dxa"/>
            </w:tcMar>
            <w:shd w:fill="F3F6F8"/>
          </w:tcPr>
          <w:p>
            <w:pPr>
              <w:spacing w:after="0" w:line="240" w:lineRule="auto"/>
              <w:jc w:val="left"/>
            </w:pPr>
            <w:r/>
            <w:r>
              <w:rPr>
                <w:b w:val="0"/>
                <w:sz w:val="17"/>
              </w:rPr>
              <w:t>Compact 2 m / 70 cm analog FM radio. Short stock antenna trades range and efficiency for carry size.</w:t>
            </w:r>
          </w:p>
        </w:tc>
      </w:tr>
      <w:tr>
        <w:tc>
          <w:tcPr>
            <w:tcW w:type="dxa" w:w="1944"/>
            <w:vAlign w:val="center"/>
            <w:tcMar>
              <w:top w:w="90" w:type="dxa"/>
              <w:start w:w="100" w:type="dxa"/>
              <w:bottom w:w="90" w:type="dxa"/>
              <w:end w:w="100" w:type="dxa"/>
            </w:tcMar>
          </w:tcPr>
          <w:p>
            <w:pPr>
              <w:spacing w:after="0" w:line="240" w:lineRule="auto"/>
              <w:jc w:val="left"/>
            </w:pPr>
            <w:r/>
            <w:r>
              <w:rPr>
                <w:b w:val="0"/>
                <w:sz w:val="17"/>
              </w:rPr>
              <w:t>Baofeng UV-5R Mini - yellow</w:t>
            </w:r>
          </w:p>
        </w:tc>
        <w:tc>
          <w:tcPr>
            <w:tcW w:type="dxa" w:w="1512"/>
            <w:vAlign w:val="center"/>
            <w:tcMar>
              <w:top w:w="90" w:type="dxa"/>
              <w:start w:w="100" w:type="dxa"/>
              <w:bottom w:w="90" w:type="dxa"/>
              <w:end w:w="100" w:type="dxa"/>
            </w:tcMar>
          </w:tcPr>
          <w:p>
            <w:pPr>
              <w:spacing w:after="0" w:line="240" w:lineRule="auto"/>
              <w:jc w:val="left"/>
            </w:pPr>
            <w:r/>
            <w:r>
              <w:rPr>
                <w:b w:val="0"/>
                <w:sz w:val="17"/>
              </w:rPr>
              <w:t>Krista</w:t>
            </w:r>
          </w:p>
        </w:tc>
        <w:tc>
          <w:tcPr>
            <w:tcW w:type="dxa" w:w="2232"/>
            <w:vAlign w:val="center"/>
            <w:tcMar>
              <w:top w:w="90" w:type="dxa"/>
              <w:start w:w="100" w:type="dxa"/>
              <w:bottom w:w="90" w:type="dxa"/>
              <w:end w:w="100" w:type="dxa"/>
            </w:tcMar>
          </w:tcPr>
          <w:p>
            <w:pPr>
              <w:spacing w:after="0" w:line="240" w:lineRule="auto"/>
              <w:jc w:val="left"/>
            </w:pPr>
            <w:r/>
            <w:r>
              <w:rPr>
                <w:b w:val="0"/>
                <w:sz w:val="17"/>
              </w:rPr>
              <w:t>Assigned family field HT</w:t>
            </w:r>
          </w:p>
        </w:tc>
        <w:tc>
          <w:tcPr>
            <w:tcW w:type="dxa" w:w="3960"/>
            <w:vAlign w:val="center"/>
            <w:tcMar>
              <w:top w:w="90" w:type="dxa"/>
              <w:start w:w="100" w:type="dxa"/>
              <w:bottom w:w="90" w:type="dxa"/>
              <w:end w:w="100" w:type="dxa"/>
            </w:tcMar>
          </w:tcPr>
          <w:p>
            <w:pPr>
              <w:spacing w:after="0" w:line="240" w:lineRule="auto"/>
              <w:jc w:val="left"/>
            </w:pPr>
            <w:r/>
            <w:r>
              <w:rPr>
                <w:b w:val="0"/>
                <w:sz w:val="17"/>
              </w:rPr>
              <w:t>Compact basic field radio; use the programmed Team Stone memories and normal service/licensing boundaries.</w:t>
            </w:r>
          </w:p>
        </w:tc>
      </w:tr>
      <w:tr>
        <w:tc>
          <w:tcPr>
            <w:tcW w:type="dxa" w:w="1944"/>
            <w:vAlign w:val="center"/>
            <w:tcMar>
              <w:top w:w="90" w:type="dxa"/>
              <w:start w:w="100" w:type="dxa"/>
              <w:bottom w:w="90" w:type="dxa"/>
              <w:end w:w="100" w:type="dxa"/>
            </w:tcMar>
            <w:shd w:fill="F3F6F8"/>
          </w:tcPr>
          <w:p>
            <w:pPr>
              <w:spacing w:after="0" w:line="240" w:lineRule="auto"/>
              <w:jc w:val="left"/>
            </w:pPr>
            <w:r/>
            <w:r>
              <w:rPr>
                <w:b w:val="0"/>
                <w:sz w:val="17"/>
              </w:rPr>
              <w:t>Baofeng UV-5R Mini - blue</w:t>
            </w:r>
          </w:p>
        </w:tc>
        <w:tc>
          <w:tcPr>
            <w:tcW w:type="dxa" w:w="1512"/>
            <w:vAlign w:val="center"/>
            <w:tcMar>
              <w:top w:w="90" w:type="dxa"/>
              <w:start w:w="100" w:type="dxa"/>
              <w:bottom w:w="90" w:type="dxa"/>
              <w:end w:w="100" w:type="dxa"/>
            </w:tcMar>
            <w:shd w:fill="F3F6F8"/>
          </w:tcPr>
          <w:p>
            <w:pPr>
              <w:spacing w:after="0" w:line="240" w:lineRule="auto"/>
              <w:jc w:val="left"/>
            </w:pPr>
            <w:r/>
            <w:r>
              <w:rPr>
                <w:b w:val="0"/>
                <w:sz w:val="17"/>
              </w:rPr>
              <w:t>Rhys</w:t>
            </w:r>
          </w:p>
        </w:tc>
        <w:tc>
          <w:tcPr>
            <w:tcW w:type="dxa" w:w="2232"/>
            <w:vAlign w:val="center"/>
            <w:tcMar>
              <w:top w:w="90" w:type="dxa"/>
              <w:start w:w="100" w:type="dxa"/>
              <w:bottom w:w="90" w:type="dxa"/>
              <w:end w:w="100" w:type="dxa"/>
            </w:tcMar>
            <w:shd w:fill="F3F6F8"/>
          </w:tcPr>
          <w:p>
            <w:pPr>
              <w:spacing w:after="0" w:line="240" w:lineRule="auto"/>
              <w:jc w:val="left"/>
            </w:pPr>
            <w:r/>
            <w:r>
              <w:rPr>
                <w:b w:val="0"/>
                <w:sz w:val="17"/>
              </w:rPr>
              <w:t>Assigned family field HT</w:t>
            </w:r>
          </w:p>
        </w:tc>
        <w:tc>
          <w:tcPr>
            <w:tcW w:type="dxa" w:w="3960"/>
            <w:vAlign w:val="center"/>
            <w:tcMar>
              <w:top w:w="90" w:type="dxa"/>
              <w:start w:w="100" w:type="dxa"/>
              <w:bottom w:w="90" w:type="dxa"/>
              <w:end w:w="100" w:type="dxa"/>
            </w:tcMar>
            <w:shd w:fill="F3F6F8"/>
          </w:tcPr>
          <w:p>
            <w:pPr>
              <w:spacing w:after="0" w:line="240" w:lineRule="auto"/>
              <w:jc w:val="left"/>
            </w:pPr>
            <w:r/>
            <w:r>
              <w:rPr>
                <w:b w:val="0"/>
                <w:sz w:val="17"/>
              </w:rPr>
              <w:t>Speaker microphone already issued. Keep the radio, microphone, battery, and USB-C cable together.</w:t>
            </w:r>
          </w:p>
        </w:tc>
      </w:tr>
      <w:tr>
        <w:tc>
          <w:tcPr>
            <w:tcW w:type="dxa" w:w="1944"/>
            <w:vAlign w:val="center"/>
            <w:tcMar>
              <w:top w:w="90" w:type="dxa"/>
              <w:start w:w="100" w:type="dxa"/>
              <w:bottom w:w="90" w:type="dxa"/>
              <w:end w:w="100" w:type="dxa"/>
            </w:tcMar>
          </w:tcPr>
          <w:p>
            <w:pPr>
              <w:spacing w:after="0" w:line="240" w:lineRule="auto"/>
              <w:jc w:val="left"/>
            </w:pPr>
            <w:r/>
            <w:r>
              <w:rPr>
                <w:b w:val="0"/>
                <w:sz w:val="17"/>
              </w:rPr>
              <w:t>Baofeng UV-5R Mini - green</w:t>
            </w:r>
          </w:p>
        </w:tc>
        <w:tc>
          <w:tcPr>
            <w:tcW w:type="dxa" w:w="1512"/>
            <w:vAlign w:val="center"/>
            <w:tcMar>
              <w:top w:w="90" w:type="dxa"/>
              <w:start w:w="100" w:type="dxa"/>
              <w:bottom w:w="90" w:type="dxa"/>
              <w:end w:w="100" w:type="dxa"/>
            </w:tcMar>
          </w:tcPr>
          <w:p>
            <w:pPr>
              <w:spacing w:after="0" w:line="240" w:lineRule="auto"/>
              <w:jc w:val="left"/>
            </w:pPr>
            <w:r/>
            <w:r>
              <w:rPr>
                <w:b w:val="0"/>
                <w:sz w:val="17"/>
              </w:rPr>
              <w:t>Karden</w:t>
            </w:r>
          </w:p>
        </w:tc>
        <w:tc>
          <w:tcPr>
            <w:tcW w:type="dxa" w:w="2232"/>
            <w:vAlign w:val="center"/>
            <w:tcMar>
              <w:top w:w="90" w:type="dxa"/>
              <w:start w:w="100" w:type="dxa"/>
              <w:bottom w:w="90" w:type="dxa"/>
              <w:end w:w="100" w:type="dxa"/>
            </w:tcMar>
          </w:tcPr>
          <w:p>
            <w:pPr>
              <w:spacing w:after="0" w:line="240" w:lineRule="auto"/>
              <w:jc w:val="left"/>
            </w:pPr>
            <w:r/>
            <w:r>
              <w:rPr>
                <w:b w:val="0"/>
                <w:sz w:val="17"/>
              </w:rPr>
              <w:t>Assigned family field HT</w:t>
            </w:r>
          </w:p>
        </w:tc>
        <w:tc>
          <w:tcPr>
            <w:tcW w:type="dxa" w:w="3960"/>
            <w:vAlign w:val="center"/>
            <w:tcMar>
              <w:top w:w="90" w:type="dxa"/>
              <w:start w:w="100" w:type="dxa"/>
              <w:bottom w:w="90" w:type="dxa"/>
              <w:end w:w="100" w:type="dxa"/>
            </w:tcMar>
          </w:tcPr>
          <w:p>
            <w:pPr>
              <w:spacing w:after="0" w:line="240" w:lineRule="auto"/>
              <w:jc w:val="left"/>
            </w:pPr>
            <w:r/>
            <w:r>
              <w:rPr>
                <w:b w:val="0"/>
                <w:sz w:val="17"/>
              </w:rPr>
              <w:t>Speaker microphone already issued. Keep the radio, microphone, battery, and USB-C cable together.</w:t>
            </w:r>
          </w:p>
        </w:tc>
      </w:tr>
      <w:tr>
        <w:tc>
          <w:tcPr>
            <w:tcW w:type="dxa" w:w="1944"/>
            <w:vAlign w:val="center"/>
            <w:tcMar>
              <w:top w:w="90" w:type="dxa"/>
              <w:start w:w="100" w:type="dxa"/>
              <w:bottom w:w="90" w:type="dxa"/>
              <w:end w:w="100" w:type="dxa"/>
            </w:tcMar>
            <w:shd w:fill="F3F6F8"/>
          </w:tcPr>
          <w:p>
            <w:pPr>
              <w:spacing w:after="0" w:line="240" w:lineRule="auto"/>
              <w:jc w:val="left"/>
            </w:pPr>
            <w:r/>
            <w:r>
              <w:rPr>
                <w:b w:val="0"/>
                <w:sz w:val="17"/>
              </w:rPr>
              <w:t>Baofeng UV-5R3 - legacy</w:t>
            </w:r>
          </w:p>
        </w:tc>
        <w:tc>
          <w:tcPr>
            <w:tcW w:type="dxa" w:w="1512"/>
            <w:vAlign w:val="center"/>
            <w:tcMar>
              <w:top w:w="90" w:type="dxa"/>
              <w:start w:w="100" w:type="dxa"/>
              <w:bottom w:w="90" w:type="dxa"/>
              <w:end w:w="100" w:type="dxa"/>
            </w:tcMar>
            <w:shd w:fill="F3F6F8"/>
          </w:tcPr>
          <w:p>
            <w:pPr>
              <w:spacing w:after="0" w:line="240" w:lineRule="auto"/>
              <w:jc w:val="left"/>
            </w:pPr>
            <w:r/>
            <w:r>
              <w:rPr>
                <w:b w:val="0"/>
                <w:sz w:val="17"/>
              </w:rPr>
              <w:t>Unassigned reserve</w:t>
            </w:r>
          </w:p>
        </w:tc>
        <w:tc>
          <w:tcPr>
            <w:tcW w:type="dxa" w:w="2232"/>
            <w:vAlign w:val="center"/>
            <w:tcMar>
              <w:top w:w="90" w:type="dxa"/>
              <w:start w:w="100" w:type="dxa"/>
              <w:bottom w:w="90" w:type="dxa"/>
              <w:end w:w="100" w:type="dxa"/>
            </w:tcMar>
            <w:shd w:fill="F3F6F8"/>
          </w:tcPr>
          <w:p>
            <w:pPr>
              <w:spacing w:after="0" w:line="240" w:lineRule="auto"/>
              <w:jc w:val="left"/>
            </w:pPr>
            <w:r/>
            <w:r>
              <w:rPr>
                <w:b w:val="0"/>
                <w:sz w:val="17"/>
              </w:rPr>
              <w:t>Demoted backup only</w:t>
            </w:r>
          </w:p>
        </w:tc>
        <w:tc>
          <w:tcPr>
            <w:tcW w:type="dxa" w:w="3960"/>
            <w:vAlign w:val="center"/>
            <w:tcMar>
              <w:top w:w="90" w:type="dxa"/>
              <w:start w:w="100" w:type="dxa"/>
              <w:bottom w:w="90" w:type="dxa"/>
              <w:end w:w="100" w:type="dxa"/>
            </w:tcMar>
            <w:shd w:fill="F3F6F8"/>
          </w:tcPr>
          <w:p>
            <w:pPr>
              <w:spacing w:after="0" w:line="240" w:lineRule="auto"/>
              <w:jc w:val="left"/>
            </w:pPr>
            <w:r/>
            <w:r>
              <w:rPr>
                <w:b w:val="0"/>
                <w:sz w:val="17"/>
              </w:rPr>
              <w:t>One unit remains. Proprietary charger and aging fleet status keep it below the UV-5R Mini standard; do not buy more.</w:t>
            </w:r>
          </w:p>
        </w:tc>
      </w:tr>
    </w:tbl>
    <w:p w14:paraId="647247C5" w14:textId="77777777" w:rsidR="005674A0" w:rsidRDefault="005674A0">
      <w:pPr>
        <w:pageBreakBefore w:val="0"/>
        <w:widowControl/>
        <w:spacing w:after="0" w:line="240" w:lineRule="auto" w:before="0"/>
      </w:pPr>
    </w:p>
    <w:p>
      <w:pPr>
        <w:pStyle w:val="Heading2"/>
        <w:keepNext/>
        <w:keepLines/>
      </w:pPr>
      <w:r>
        <w:t>Baofeng UV 5R Mini family field standard</w:t>
      </w:r>
    </w:p>
    <w:p>
      <w:pPr>
        <w:keepLines/>
      </w:pPr>
      <w:r>
        <w:t>The four Baofeng UV-5R Mini radios supersede the failing BTECH UV-5X3 handhelds for routine Team Stone family field use. They are basic, compact radios chosen because they are easy to carry. Their short stock antennas are a deliberate portability compromise, so use an external antenna or a higher-capability radio when terrain, distance, or link margin requires it. The UV-5R Mini is a distinct model and must not be treated as the standard UV-5R.</w:t>
      </w:r>
    </w:p>
    <w:p>
      <w:pPr>
        <w:keepLines/>
      </w:pPr>
      <w:r>
        <w:t>Programming and support: use the Mini-specific manual and software. The radio supports keypad, CPS, CHIRP, and OLA Radio programming. Its internal Bluetooth is for app programming, not native Bluetooth speaker-microphone audio. OLA remains a controlled evaluation item, not the fleet source of truth: test it on one radio, read and save the current image first, write a noncritical change, verify every expected memory afterward, and expand use only if the round trip is reliable. Hardware validation is still pending.</w:t>
      </w:r>
    </w:p>
    <w:p>
      <w:pPr>
        <w:keepLines/>
      </w:pPr>
      <w:r>
        <w:t>Speaker microphones: Rhys and Karden already have wired speaker microphones. Acquire two inexpensive wired 2-pin Kenwood K-plug speaker microphones for Randall and Krista and bench-test PTT, transmit audio, receive audio, strain relief, and plug seating on the exact Mini before field issue. A wireless option requires an external adapter; TIDRADIO lists the Q2L microphone with BL-2 adapter for the UV-5R Mini, but field reports show that plug seating can affect PTT, so it is not the default procurement path.</w:t>
      </w:r>
    </w:p>
    <w:p>
      <w:pPr>
        <w:keepLines/>
      </w:pPr>
      <w:r>
        <w:t>Mini-specific sources: official product and specifications, https://www.baofengradio.com/products/5r-mini ; official manual and programming downloads, https://www.baofengradio.com/pages/download ; OLA Radio, https://play.google.com/store/apps/details?id=com.aewt.app.friends ; optional wireless microphone and BL-2 adapter, https://tidradio.com/products/td-q2l-bluetooth-noise-cancelling-magnetic-mic-for-td-h3-plus-td-h9 .</w:t>
      </w:r>
    </w:p>
    <w:p w14:paraId="0F384CA7" w14:textId="77777777" w:rsidR="005674A0" w:rsidRDefault="00000000">
      <w:pPr>
        <w:pageBreakBefore w:val="0"/>
        <w:widowControl/>
        <w:spacing w:line="240" w:lineRule="auto"/>
        <w:jc w:val="both"/>
      </w:pPr>
      <w:r>
        <w:rPr>
          <w:rFonts w:ascii="Arial" w:hAnsi="Arial" w:eastAsia="Arial" w:cs="Arial"/>
          <w:i w:val="0"/>
          <w:color w:val="000000"/>
          <w:sz w:val="18"/>
        </w:rPr>
      </w:r>
      <w:r>
        <w:rPr>
          <w:rFonts w:ascii="Arial" w:hAnsi="Arial" w:eastAsia="Arial" w:cs="Arial"/>
          <w:i w:val="0"/>
          <w:color w:val="000000"/>
          <w:sz w:val="18"/>
        </w:rPr>
        <w:t>Decision ladder: analog primary -&gt; analog secondary -&gt; direct Team Stone simplex/crossband -&gt; GMRS Ch 6 DCS 073 family fallback -&gt; reachable RF infrastructure -&gt; QSO One shack/office software client when internet materially helps -&gt; CQutie/openSPOT4 Pro when a physical radio, cross-mode, additional digital mode, or remote appliance is required.</w:t>
      </w:r>
    </w:p>
    <w:p w14:paraId="7DE14E59" w14:textId="77777777" w:rsidR="005674A0" w:rsidRDefault="00000000">
      <w:pPr>
        <w:pStyle w:val="Heading1"/>
        <w:keepNext w:val="1"/>
        <w:keepLines w:val="1"/>
        <w:pageBreakBefore w:val="0"/>
        <w:spacing w:before="120" w:line="240" w:lineRule="auto"/>
      </w:pPr>
      <w:bookmarkStart w:id="4" w:name="ts_pub_504"/>
      <w:r>
        <w:rPr>
          <w:rFonts w:ascii="Arial" w:eastAsia="Arial" w:hAnsi="Arial" w:cs="Arial"/>
          <w:b/>
          <w:i w:val="0"/>
          <w:color w:val="000000"/>
          <w:sz w:val="30"/>
          <w:szCs w:val="32"/>
        </w:rPr>
        <w:t>2. Operating Hierarchy and Switch-Over</w:t>
      </w:r>
      <w:bookmarkEnd w:id="4"/>
    </w:p>
    <w:p w14:paraId="4787A890" w14:textId="77777777" w:rsidR="005674A0" w:rsidRDefault="00000000">
      <w:pPr>
        <w:keepNext/>
        <w:pageBreakBefore w:val="0"/>
        <w:widowControl/>
        <w:jc w:val="both"/>
        <w:spacing w:after="30" w:line="240" w:lineRule="auto"/>
      </w:pPr>
      <w:r>
        <w:rPr>
          <w:rFonts w:ascii="Arial" w:hAnsi="Arial" w:eastAsia="Arial" w:cs="Arial"/>
          <w:i w:val="0"/>
          <w:color w:val="000000"/>
          <w:sz w:val="18"/>
        </w:rPr>
      </w:r>
      <w:r>
        <w:rPr>
          <w:rFonts w:ascii="Arial" w:hAnsi="Arial" w:eastAsia="Arial" w:cs="Arial"/>
          <w:i w:val="0"/>
          <w:color w:val="000000"/>
          <w:sz w:val="18"/>
        </w:rPr>
        <w:t>The direct voice stack must remain mentally separate from software-client, hotspot, and internet-bridge behavior. The operator should know whether the immediate task is direct voice, close convoy fallback, RF-backed repeater work, QSO One fixed-site network access, or openSPOT physical-radio/cross-mode operation.</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800"/>
        <w:gridCol w:w="2830"/>
        <w:gridCol w:w="4968"/>
      </w:tblGrid>
      <w:tr w:rsidR="005674A0" w14:paraId="716F5364" w14:textId="77777777">
        <w:trPr>
          <w:cantSplit/>
          <w:tblHeader/>
        </w:trPr>
        <w:tc>
          <w:tcPr>
            <w:tcW w:w="2800" w:type="dxa"/>
            <w:vAlign w:val="center"/>
            <w:shd w:val="clear" w:fill="00446A" w:color="auto"/>
          </w:tcPr>
          <w:p w14:paraId="3A5A7C72" w14:textId="77777777" w:rsidR="005674A0" w:rsidRDefault="00000000">
            <w:pPr>
              <w:keepNext/>
              <w:keepLines/>
              <w:spacing w:after="0" w:line="240" w:lineRule="auto" w:before="0"/>
              <w:jc w:val="center"/>
            </w:pPr>
            <w:r>
              <w:rPr>
                <w:rFonts w:ascii="Arial" w:hAnsi="Arial" w:cs="Arial" w:eastAsia="Arial"/>
                <w:b/>
                <w:i w:val="0"/>
                <w:color w:val="FFFFFF"/>
                <w:sz w:val="15"/>
              </w:rPr>
              <w:t>Do not confuse these</w:t>
            </w:r>
          </w:p>
        </w:tc>
        <w:tc>
          <w:tcPr>
            <w:tcW w:w="2830" w:type="dxa"/>
            <w:vAlign w:val="center"/>
            <w:shd w:val="clear" w:fill="00446A" w:color="auto"/>
          </w:tcPr>
          <w:p w14:paraId="3C64FCFA" w14:textId="77777777" w:rsidR="005674A0" w:rsidRDefault="00000000">
            <w:pPr>
              <w:keepNext/>
              <w:keepLines/>
              <w:spacing w:after="0" w:line="240" w:lineRule="auto" w:before="0"/>
              <w:jc w:val="center"/>
            </w:pPr>
            <w:r>
              <w:rPr>
                <w:rFonts w:ascii="Arial" w:hAnsi="Arial" w:cs="Arial" w:eastAsia="Arial"/>
                <w:b/>
                <w:i w:val="0"/>
                <w:color w:val="FFFFFF"/>
                <w:sz w:val="15"/>
              </w:rPr>
              <w:t>Use case</w:t>
            </w:r>
          </w:p>
        </w:tc>
        <w:tc>
          <w:tcPr>
            <w:tcW w:w="4968" w:type="dxa"/>
            <w:vAlign w:val="center"/>
            <w:shd w:val="clear" w:fill="00446A" w:color="auto"/>
          </w:tcPr>
          <w:p w14:paraId="0949DB50" w14:textId="77777777" w:rsidR="005674A0" w:rsidRDefault="00000000">
            <w:pPr>
              <w:keepNext/>
              <w:keepLines/>
              <w:spacing w:after="0" w:line="240" w:lineRule="auto" w:before="0"/>
              <w:jc w:val="center"/>
            </w:pPr>
            <w:r>
              <w:rPr>
                <w:rFonts w:ascii="Arial" w:hAnsi="Arial" w:cs="Arial" w:eastAsia="Arial"/>
                <w:b/>
                <w:i w:val="0"/>
                <w:color w:val="FFFFFF"/>
                <w:sz w:val="15"/>
              </w:rPr>
              <w:t>Reality check</w:t>
            </w:r>
          </w:p>
        </w:tc>
      </w:tr>
      <w:tr w:rsidR="005674A0" w14:paraId="6FBD0F09" w14:textId="77777777">
        <w:trPr>
          <w:cantSplit/>
        </w:trPr>
        <w:tc>
          <w:tcPr>
            <w:tcW w:w="2800" w:type="dxa"/>
            <w:vAlign w:val="center"/>
            <w:shd w:val="clear" w:fill="DCEAF6" w:color="auto"/>
          </w:tcPr>
          <w:p w14:paraId="56DF2088" w14:textId="77777777" w:rsidR="005674A0" w:rsidRDefault="00000000">
            <w:pPr>
              <w:keepLines/>
              <w:spacing w:after="0" w:line="240" w:lineRule="auto" w:before="0"/>
              <w:jc w:val="left"/>
            </w:pPr>
            <w:r>
              <w:rPr>
                <w:rFonts w:ascii="Arial" w:hAnsi="Arial" w:cs="Arial" w:eastAsia="Arial"/>
                <w:b w:val="0"/>
                <w:sz w:val="15"/>
                <w:i w:val="0"/>
                <w:color w:val="203038"/>
              </w:rPr>
              <w:t>147.510 / 146.570 / 439.775</w:t>
            </w:r>
          </w:p>
        </w:tc>
        <w:tc>
          <w:tcPr>
            <w:tcW w:w="2830" w:type="dxa"/>
            <w:vAlign w:val="center"/>
            <w:shd w:val="clear" w:fill="DCEAF6" w:color="auto"/>
          </w:tcPr>
          <w:p w14:paraId="48EFEF53" w14:textId="77777777" w:rsidR="005674A0" w:rsidRDefault="00000000">
            <w:pPr>
              <w:keepLines/>
              <w:spacing w:after="0" w:line="240" w:lineRule="auto" w:before="0"/>
              <w:jc w:val="left"/>
            </w:pPr>
            <w:r>
              <w:rPr>
                <w:rFonts w:ascii="Arial" w:hAnsi="Arial" w:cs="Arial" w:eastAsia="Arial"/>
                <w:b w:val="0"/>
                <w:sz w:val="15"/>
                <w:i w:val="0"/>
                <w:color w:val="203038"/>
              </w:rPr>
              <w:t>Team Stone voice / simplex / crossband</w:t>
            </w:r>
          </w:p>
        </w:tc>
        <w:tc>
          <w:tcPr>
            <w:tcW w:w="4968" w:type="dxa"/>
            <w:vAlign w:val="center"/>
            <w:shd w:val="clear" w:fill="DCEAF6" w:color="auto"/>
          </w:tcPr>
          <w:p w14:paraId="37BD2EE6" w14:textId="77777777" w:rsidR="005674A0" w:rsidRDefault="00000000">
            <w:pPr>
              <w:keepLines/>
              <w:spacing w:after="0" w:line="240" w:lineRule="auto" w:before="0"/>
              <w:jc w:val="left"/>
            </w:pPr>
            <w:r>
              <w:rPr>
                <w:rFonts w:ascii="Arial" w:hAnsi="Arial" w:cs="Arial" w:eastAsia="Arial"/>
                <w:b w:val="0"/>
                <w:sz w:val="15"/>
                <w:i w:val="0"/>
                <w:color w:val="203038"/>
              </w:rPr>
              <w:t>The direct voice stack. Keep this mentally separate.</w:t>
            </w:r>
          </w:p>
        </w:tc>
      </w:tr>
      <w:tr w:rsidR="005674A0" w14:paraId="22D6CACB" w14:textId="77777777">
        <w:trPr>
          <w:cantSplit/>
        </w:trPr>
        <w:tc>
          <w:tcPr>
            <w:tcW w:w="2800" w:type="dxa"/>
            <w:vAlign w:val="center"/>
            <w:shd w:val="clear" w:fill="F8FBFE" w:color="auto"/>
          </w:tcPr>
          <w:p w14:paraId="42F6B22C" w14:textId="77777777" w:rsidR="005674A0" w:rsidRDefault="00000000">
            <w:pPr>
              <w:keepLines/>
              <w:spacing w:after="0" w:line="240" w:lineRule="auto" w:before="0"/>
              <w:jc w:val="left"/>
            </w:pPr>
            <w:r>
              <w:rPr>
                <w:rFonts w:ascii="Arial" w:hAnsi="Arial" w:cs="Arial" w:eastAsia="Arial"/>
                <w:b w:val="0"/>
                <w:sz w:val="15"/>
                <w:i w:val="0"/>
                <w:color w:val="203038"/>
              </w:rPr>
              <w:t>GMRS Ch 6 DCS 073</w:t>
            </w:r>
          </w:p>
        </w:tc>
        <w:tc>
          <w:tcPr>
            <w:tcW w:w="2830" w:type="dxa"/>
            <w:vAlign w:val="center"/>
            <w:shd w:val="clear" w:fill="F8FBFE" w:color="auto"/>
          </w:tcPr>
          <w:p w14:paraId="0D1E1D07" w14:textId="77777777" w:rsidR="005674A0" w:rsidRDefault="00000000">
            <w:pPr>
              <w:keepLines/>
              <w:spacing w:after="0" w:line="240" w:lineRule="auto" w:before="0"/>
              <w:jc w:val="left"/>
            </w:pPr>
            <w:r>
              <w:rPr>
                <w:rFonts w:ascii="Arial" w:hAnsi="Arial" w:cs="Arial" w:eastAsia="Arial"/>
                <w:b w:val="0"/>
                <w:sz w:val="15"/>
                <w:i w:val="0"/>
                <w:color w:val="203038"/>
              </w:rPr>
              <w:t>Family fallback / close convoy</w:t>
            </w:r>
          </w:p>
        </w:tc>
        <w:tc>
          <w:tcPr>
            <w:tcW w:w="4968" w:type="dxa"/>
            <w:vAlign w:val="center"/>
            <w:shd w:val="clear" w:fill="F8FBFE" w:color="auto"/>
          </w:tcPr>
          <w:p w14:paraId="574C3D41" w14:textId="77777777" w:rsidR="005674A0" w:rsidRDefault="00000000">
            <w:pPr>
              <w:keepLines/>
              <w:spacing w:after="0" w:line="240" w:lineRule="auto" w:before="0"/>
              <w:jc w:val="left"/>
            </w:pPr>
            <w:r>
              <w:rPr>
                <w:rFonts w:ascii="Arial" w:hAnsi="Arial" w:cs="Arial" w:eastAsia="Arial"/>
                <w:b w:val="0"/>
                <w:sz w:val="15"/>
                <w:i w:val="0"/>
                <w:color w:val="203038"/>
              </w:rPr>
              <w:t>Default short-range fallback for Team Stone.</w:t>
            </w:r>
          </w:p>
        </w:tc>
      </w:tr>
      <w:tr w:rsidR="005674A0" w14:paraId="344A3253" w14:textId="77777777">
        <w:trPr>
          <w:cantSplit/>
        </w:trPr>
        <w:tc>
          <w:tcPr>
            <w:tcW w:w="2800" w:type="dxa"/>
            <w:vAlign w:val="center"/>
            <w:shd w:val="clear" w:fill="DCEAF6" w:color="auto"/>
          </w:tcPr>
          <w:p w14:paraId="252EA1F8" w14:textId="77777777" w:rsidR="005674A0" w:rsidRDefault="00000000">
            <w:pPr>
              <w:keepLines/>
              <w:spacing w:after="0" w:line="240" w:lineRule="auto" w:before="0"/>
              <w:jc w:val="left"/>
            </w:pPr>
            <w:r>
              <w:rPr>
                <w:rFonts w:ascii="Arial" w:hAnsi="Arial" w:cs="Arial" w:eastAsia="Arial"/>
                <w:b w:val="0"/>
                <w:sz w:val="15"/>
                <w:i w:val="0"/>
                <w:color w:val="203038"/>
              </w:rPr>
              <w:t>110.9 Hz CTCSS / code 15 where tones are used</w:t>
            </w:r>
          </w:p>
        </w:tc>
        <w:tc>
          <w:tcPr>
            <w:tcW w:w="2830" w:type="dxa"/>
            <w:vAlign w:val="center"/>
            <w:shd w:val="clear" w:fill="DCEAF6" w:color="auto"/>
          </w:tcPr>
          <w:p w14:paraId="090860DE" w14:textId="77777777" w:rsidR="005674A0" w:rsidRDefault="00000000">
            <w:pPr>
              <w:keepLines/>
              <w:spacing w:after="0" w:line="240" w:lineRule="auto" w:before="0"/>
              <w:jc w:val="left"/>
            </w:pPr>
            <w:r>
              <w:rPr>
                <w:rFonts w:ascii="Arial" w:hAnsi="Arial" w:cs="Arial" w:eastAsia="Arial"/>
                <w:b w:val="0"/>
                <w:sz w:val="15"/>
                <w:i w:val="0"/>
                <w:color w:val="203038"/>
              </w:rPr>
              <w:t>Team Stone tone/subtone convention</w:t>
            </w:r>
          </w:p>
        </w:tc>
        <w:tc>
          <w:tcPr>
            <w:tcW w:w="4968" w:type="dxa"/>
            <w:vAlign w:val="center"/>
            <w:shd w:val="clear" w:fill="DCEAF6" w:color="auto"/>
          </w:tcPr>
          <w:p w14:paraId="2178D9DA" w14:textId="77777777" w:rsidR="005674A0" w:rsidRDefault="00000000">
            <w:pPr>
              <w:keepLines/>
              <w:spacing w:after="0" w:line="240" w:lineRule="auto" w:before="0"/>
              <w:jc w:val="left"/>
            </w:pPr>
            <w:r>
              <w:rPr>
                <w:rFonts w:ascii="Arial" w:hAnsi="Arial" w:cs="Arial" w:eastAsia="Arial"/>
                <w:b w:val="0"/>
                <w:sz w:val="15"/>
                <w:i w:val="0"/>
                <w:color w:val="203038"/>
              </w:rPr>
              <w:t>Use only where tones/subtones are appropriate. GMRS Ch 6 DCS 073 remains the main family fallback where supported.</w:t>
            </w:r>
          </w:p>
        </w:tc>
      </w:tr>
      <w:tr w:rsidR="005674A0" w14:paraId="1FE38D7B" w14:textId="77777777">
        <w:trPr>
          <w:cantSplit/>
        </w:trPr>
        <w:tc>
          <w:tcPr>
            <w:tcW w:w="2800" w:type="dxa"/>
            <w:vAlign w:val="center"/>
            <w:shd w:val="clear" w:fill="F8FBFE" w:color="auto"/>
          </w:tcPr>
          <w:p w14:paraId="1D79617D" w14:textId="77777777" w:rsidR="005674A0" w:rsidRDefault="00000000">
            <w:pPr>
              <w:keepLines/>
              <w:spacing w:after="0" w:line="240" w:lineRule="auto" w:before="0"/>
              <w:jc w:val="left"/>
            </w:pPr>
            <w:r>
              <w:rPr>
                <w:rFonts w:ascii="Arial" w:hAnsi="Arial" w:cs="Arial" w:eastAsia="Arial"/>
                <w:b w:val="0"/>
                <w:sz w:val="15"/>
                <w:i w:val="0"/>
                <w:color w:val="203038"/>
              </w:rPr>
              <w:t>433.775 + 145.670</w:t>
            </w:r>
          </w:p>
        </w:tc>
        <w:tc>
          <w:tcPr>
            <w:tcW w:w="2830" w:type="dxa"/>
            <w:vAlign w:val="center"/>
            <w:shd w:val="clear" w:fill="F8FBFE" w:color="auto"/>
          </w:tcPr>
          <w:p w14:paraId="549DA8E3" w14:textId="77777777" w:rsidR="005674A0" w:rsidRDefault="00000000">
            <w:pPr>
              <w:keepLines/>
              <w:spacing w:after="0" w:line="240" w:lineRule="auto" w:before="0"/>
              <w:jc w:val="left"/>
            </w:pPr>
            <w:r>
              <w:rPr>
                <w:rFonts w:ascii="Arial" w:hAnsi="Arial" w:cs="Arial" w:eastAsia="Arial"/>
                <w:b w:val="0"/>
                <w:sz w:val="15"/>
                <w:i w:val="0"/>
                <w:color w:val="203038"/>
              </w:rPr>
              <w:t>Hotspot access / OS4P access</w:t>
            </w:r>
          </w:p>
        </w:tc>
        <w:tc>
          <w:tcPr>
            <w:tcW w:w="4968" w:type="dxa"/>
            <w:vAlign w:val="center"/>
            <w:shd w:val="clear" w:fill="F8FBFE" w:color="auto"/>
          </w:tcPr>
          <w:p w14:paraId="3F64FA4F" w14:textId="77777777" w:rsidR="005674A0" w:rsidRDefault="00000000">
            <w:pPr>
              <w:keepLines/>
              <w:spacing w:after="0" w:line="240" w:lineRule="auto" w:before="0"/>
              <w:jc w:val="left"/>
            </w:pPr>
            <w:r>
              <w:rPr>
                <w:rFonts w:ascii="Arial" w:hAnsi="Arial" w:cs="Arial" w:eastAsia="Arial"/>
                <w:b w:val="0"/>
                <w:sz w:val="15"/>
                <w:i w:val="0"/>
                <w:color w:val="203038"/>
              </w:rPr>
              <w:t>Digital bridge convenience. Not Team Stone direct voice.</w:t>
            </w:r>
          </w:p>
        </w:tc>
      </w:tr>
      <w:tr w:rsidR="005674A0" w14:paraId="1FE38D7B" w14:textId="77777777">
        <w:trPr>
          <w:cantSplit/>
        </w:trPr>
        <w:tc>
          <w:tcPr>
            <w:tcW w:w="2800"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QSO One on Windows</w:t>
            </w:r>
          </w:p>
        </w:tc>
        <w:tc>
          <w:tcPr>
            <w:tcW w:w="2830"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Software network-radio client</w:t>
            </w:r>
          </w:p>
        </w:tc>
        <w:tc>
          <w:tcPr>
            <w:tcW w:w="4968" w:type="dxa"/>
            <w:vAlign w:val="center"/>
            <w:shd w:val="clear" w:fill="DCEAF6" w:color="auto"/>
          </w:tcPr>
          <w:p>
            <w:pPr>
              <w:keepLines/>
              <w:spacing w:before="0" w:after="0" w:line="240" w:lineRule="auto"/>
              <w:jc w:val="left"/>
            </w:pPr>
            <w:r>
              <w:rPr>
                <w:rFonts w:ascii="Arial" w:hAnsi="Arial" w:cs="Arial" w:eastAsia="Arial"/>
                <w:b w:val="0"/>
                <w:sz w:val="15"/>
                <w:i w:val="0"/>
                <w:color w:val="203038"/>
              </w:rPr>
              <w:t>Internet-dependent software access to AllStarLink, EchoLink, IAX Direct, DMR, YSF and M17. Not itself an RF path; properly configured connections may reach amateur RF-linked nodes and repeaters.</w:t>
            </w:r>
            <w:r>
              <w:rPr>
                <w:rFonts w:ascii="Arial" w:hAnsi="Arial" w:cs="Arial" w:eastAsia="Arial"/>
                <w:b w:val="0"/>
                <w:sz w:val="15"/>
                <w:i w:val="0"/>
                <w:color w:val="203038"/>
              </w:rPr>
            </w:r>
          </w:p>
        </w:tc>
      </w:tr>
    </w:tbl>
    <w:p w14:paraId="77B766EC" w14:textId="77777777" w:rsidR="005674A0" w:rsidRDefault="005674A0">
      <w:pPr>
        <w:pageBreakBefore w:val="0"/>
        <w:widowControl/>
        <w:spacing w:after="0" w:line="240" w:lineRule="auto" w:before="0"/>
      </w:pPr>
    </w:p>
    <w:p w14:paraId="51F45143" w14:textId="77777777" w:rsidR="005674A0" w:rsidRDefault="00000000">
      <w:pPr>
        <w:pStyle w:val="ListBullet"/>
        <w:pageBreakBefore w:val="0"/>
        <w:spacing w:line="240" w:lineRule="auto"/>
      </w:pPr>
      <w:r>
        <w:rPr>
          <w:rFonts w:ascii="Arial" w:hAnsi="Arial" w:eastAsia="Arial" w:cs="Arial"/>
          <w:i w:val="0"/>
          <w:color w:val="000000"/>
          <w:sz w:val="18"/>
        </w:rPr>
        <w:t>openSPOT4 Pro CQutie: K6RCS-5, powered when appropriate.</w:t>
      </w:r>
    </w:p>
    <w:p>
      <w:pPr>
        <w:pStyle w:val="ListBullet"/>
        <w:pageBreakBefore w:val="0"/>
        <w:spacing w:line="240" w:lineRule="auto"/>
      </w:pPr>
      <w:r>
        <w:rPr>
          <w:rFonts w:ascii="Arial" w:hAnsi="Arial" w:eastAsia="Arial" w:cs="Arial"/>
          <w:i w:val="0"/>
          <w:color w:val="000000"/>
          <w:sz w:val="18"/>
        </w:rPr>
        <w:t>QSO One BrandMeister uses DMR ID 3173147 with no SSID. Other configured QSO One DMR networks use SSID 11. APRS identities remain separate, and APRSIS32 may remain running independently.</w:t>
      </w:r>
    </w:p>
    <w:p w14:paraId="24DE55FA" w14:textId="77777777" w:rsidR="005674A0" w:rsidRDefault="00000000">
      <w:pPr>
        <w:pStyle w:val="ListBullet"/>
        <w:pageBreakBefore w:val="0"/>
        <w:spacing w:line="240" w:lineRule="auto"/>
      </w:pPr>
      <w:r>
        <w:rPr>
          <w:rFonts w:ascii="Arial" w:hAnsi="Arial" w:eastAsia="Arial" w:cs="Arial"/>
          <w:i w:val="0"/>
          <w:color w:val="000000"/>
          <w:sz w:val="18"/>
        </w:rPr>
        <w:t>Hotspot access frequencies: 433.775 MHz hotspot C4FM memory and 145.670 MHz OS4P VHF. These are not Team Stone voice channels.</w:t>
      </w:r>
    </w:p>
    <w:p w14:paraId="00951B1C" w14:textId="77777777" w:rsidR="005674A0" w:rsidRDefault="00000000">
      <w:pPr>
        <w:pStyle w:val="ListBullet"/>
        <w:pageBreakBefore w:val="0"/>
        <w:spacing w:line="240" w:lineRule="auto"/>
      </w:pPr>
      <w:r>
        <w:rPr>
          <w:rFonts w:ascii="Arial" w:hAnsi="Arial" w:eastAsia="Arial" w:cs="Arial"/>
          <w:i w:val="0"/>
          <w:color w:val="000000"/>
          <w:sz w:val="18"/>
        </w:rPr>
        <w:t>Team Stone voice/simplex: 147.510 MHz primary 2m, 146.570 MHz secondary 2m, and 439.775 MHz 70cm simplex/crossband. 439.775 may crossband with either Team Stone 2m simplex channel.</w:t>
      </w:r>
    </w:p>
    <w:p w14:paraId="733DB8FE" w14:textId="77777777" w:rsidR="005674A0" w:rsidRDefault="00000000">
      <w:pPr>
        <w:pStyle w:val="ListBullet"/>
        <w:pageBreakBefore w:val="0"/>
        <w:spacing w:line="240" w:lineRule="auto"/>
      </w:pPr>
      <w:r>
        <w:rPr>
          <w:rFonts w:ascii="Arial" w:hAnsi="Arial" w:eastAsia="Arial" w:cs="Arial"/>
          <w:i w:val="0"/>
          <w:color w:val="000000"/>
          <w:sz w:val="18"/>
        </w:rPr>
        <w:t>Default family fallback: GMRS Ch 6 DCS 073.</w:t>
      </w:r>
    </w:p>
    <w:p w14:paraId="21EECE7B" w14:textId="77777777" w:rsidR="005674A0" w:rsidRDefault="00000000">
      <w:pPr>
        <w:pStyle w:val="ListBullet"/>
        <w:pageBreakBefore w:val="0"/>
        <w:spacing w:line="240" w:lineRule="auto"/>
      </w:pPr>
      <w:r>
        <w:rPr>
          <w:rFonts w:ascii="Arial" w:hAnsi="Arial" w:eastAsia="Arial" w:cs="Arial"/>
          <w:i w:val="0"/>
          <w:color w:val="000000"/>
          <w:sz w:val="18"/>
        </w:rPr>
        <w:t>Switch triggers: corridor boundary, two failures, mission change, internet gained/lost, or transition from family convoy to local repeater/interop posture.</w:t>
      </w:r>
    </w:p>
    <w:p w14:paraId="6173FA68" w14:textId="77777777" w:rsidR="005674A0" w:rsidRDefault="00000000">
      <w:pPr>
        <w:pStyle w:val="Heading2"/>
        <w:keepNext w:val="1"/>
        <w:keepLines w:val="1"/>
        <w:pageBreakBefore w:val="0"/>
        <w:spacing w:before="60" w:line="240" w:lineRule="auto"/>
      </w:pPr>
      <w:bookmarkStart w:id="5" w:name="ts_pub_505"/>
      <w:r>
        <w:rPr>
          <w:rFonts w:ascii="Arial" w:eastAsia="Arial" w:hAnsi="Arial" w:cs="Arial"/>
          <w:b/>
          <w:i w:val="0"/>
          <w:color w:val="000000"/>
          <w:sz w:val="25"/>
          <w:szCs w:val="28"/>
        </w:rPr>
        <w:t>2.1 Receiving and Information Layer</w:t>
      </w:r>
      <w:bookmarkEnd w:id="5"/>
    </w:p>
    <w:p w14:paraId="395A4AB0" w14:textId="77777777" w:rsidR="005674A0" w:rsidRDefault="00000000">
      <w:pPr>
        <w:keepNext/>
        <w:pageBreakBefore w:val="0"/>
        <w:widowControl/>
        <w:jc w:val="both"/>
        <w:spacing w:after="30" w:line="240" w:lineRule="auto"/>
      </w:pPr>
      <w:r>
        <w:rPr>
          <w:rFonts w:ascii="Arial" w:hAnsi="Arial" w:eastAsia="Arial" w:cs="Arial"/>
          <w:i w:val="0"/>
          <w:color w:val="000000"/>
          <w:sz w:val="18"/>
        </w:rPr>
        <w:t>Team Stone uses a layered information posture, not just a transmit posture. Amateur and GMRS remain the core communications layers, but situational awareness also comes from broadcast, OTA television, RDS/HDi/streaming, SWL/HF monitoring, APRS, and travel internet where available.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574"/>
        <w:gridCol w:w="2016"/>
        <w:gridCol w:w="3489"/>
        <w:gridCol w:w="3519"/>
      </w:tblGrid>
      <w:tr w:rsidR="005674A0" w14:paraId="6F8318E1" w14:textId="77777777">
        <w:trPr>
          <w:cantSplit/>
          <w:tblHeader/>
        </w:trPr>
        <w:tc>
          <w:tcPr>
            <w:tcW w:w="1574" w:type="dxa"/>
            <w:vAlign w:val="center"/>
            <w:shd w:val="clear" w:fill="00446A" w:color="auto"/>
          </w:tcPr>
          <w:p w14:paraId="57F012C9" w14:textId="77777777" w:rsidR="005674A0" w:rsidRDefault="00000000">
            <w:pPr>
              <w:keepNext/>
              <w:keepLines/>
              <w:spacing w:after="0" w:line="240" w:lineRule="auto" w:before="0"/>
              <w:jc w:val="center"/>
            </w:pPr>
            <w:r>
              <w:rPr>
                <w:rFonts w:ascii="Arial" w:hAnsi="Arial" w:cs="Arial" w:eastAsia="Arial"/>
                <w:b/>
                <w:i w:val="0"/>
                <w:color w:val="FFFFFF"/>
                <w:sz w:val="15"/>
              </w:rPr>
              <w:t>Layer</w:t>
            </w:r>
          </w:p>
        </w:tc>
        <w:tc>
          <w:tcPr>
            <w:tcW w:w="2016" w:type="dxa"/>
            <w:vAlign w:val="center"/>
            <w:shd w:val="clear" w:fill="00446A" w:color="auto"/>
          </w:tcPr>
          <w:p w14:paraId="300D827C" w14:textId="77777777" w:rsidR="005674A0" w:rsidRDefault="00000000">
            <w:pPr>
              <w:keepNext/>
              <w:keepLines/>
              <w:spacing w:after="0" w:line="240" w:lineRule="auto" w:before="0"/>
              <w:jc w:val="center"/>
            </w:pPr>
            <w:r>
              <w:rPr>
                <w:rFonts w:ascii="Arial" w:hAnsi="Arial" w:cs="Arial" w:eastAsia="Arial"/>
                <w:b/>
                <w:i w:val="0"/>
                <w:color w:val="FFFFFF"/>
                <w:sz w:val="15"/>
              </w:rPr>
              <w:t>Platforms</w:t>
            </w:r>
          </w:p>
        </w:tc>
        <w:tc>
          <w:tcPr>
            <w:tcW w:w="3489" w:type="dxa"/>
            <w:vAlign w:val="center"/>
            <w:shd w:val="clear" w:fill="00446A" w:color="auto"/>
          </w:tcPr>
          <w:p w14:paraId="1153A43E" w14:textId="77777777" w:rsidR="005674A0" w:rsidRDefault="00000000">
            <w:pPr>
              <w:keepNext/>
              <w:keepLines/>
              <w:spacing w:after="0" w:line="240" w:lineRule="auto" w:before="0"/>
              <w:jc w:val="center"/>
            </w:pPr>
            <w:r>
              <w:rPr>
                <w:rFonts w:ascii="Arial" w:hAnsi="Arial" w:cs="Arial" w:eastAsia="Arial"/>
                <w:b/>
                <w:i w:val="0"/>
                <w:color w:val="FFFFFF"/>
                <w:sz w:val="15"/>
              </w:rPr>
              <w:t>Team Stone use</w:t>
            </w:r>
          </w:p>
        </w:tc>
        <w:tc>
          <w:tcPr>
            <w:tcW w:w="3519" w:type="dxa"/>
            <w:vAlign w:val="center"/>
            <w:shd w:val="clear" w:fill="00446A" w:color="auto"/>
          </w:tcPr>
          <w:p w14:paraId="50D0A627" w14:textId="77777777" w:rsidR="005674A0" w:rsidRDefault="00000000">
            <w:pPr>
              <w:keepNext/>
              <w:keepLines/>
              <w:spacing w:after="0" w:line="240" w:lineRule="auto" w:before="0"/>
              <w:jc w:val="center"/>
            </w:pPr>
            <w:r>
              <w:rPr>
                <w:rFonts w:ascii="Arial" w:hAnsi="Arial" w:cs="Arial" w:eastAsia="Arial"/>
                <w:b/>
                <w:i w:val="0"/>
                <w:color w:val="FFFFFF"/>
                <w:sz w:val="15"/>
              </w:rPr>
              <w:t>Doctrine note</w:t>
            </w:r>
          </w:p>
        </w:tc>
      </w:tr>
      <w:tr w:rsidR="005674A0" w14:paraId="3C37D433" w14:textId="77777777">
        <w:trPr>
          <w:cantSplit/>
        </w:trPr>
        <w:tc>
          <w:tcPr>
            <w:tcW w:w="1574" w:type="dxa"/>
            <w:vAlign w:val="center"/>
            <w:shd w:val="clear" w:fill="DCEAF6" w:color="auto"/>
          </w:tcPr>
          <w:p w14:paraId="135E7377" w14:textId="77777777" w:rsidR="005674A0" w:rsidRDefault="00000000">
            <w:pPr>
              <w:keepLines/>
              <w:spacing w:after="0" w:line="240" w:lineRule="auto" w:before="0"/>
              <w:jc w:val="left"/>
            </w:pPr>
            <w:r>
              <w:rPr>
                <w:rFonts w:ascii="Arial" w:hAnsi="Arial" w:cs="Arial" w:eastAsia="Arial"/>
                <w:b w:val="0"/>
                <w:sz w:val="15"/>
                <w:i w:val="0"/>
                <w:color w:val="203038"/>
              </w:rPr>
              <w:t>Broadcast</w:t>
            </w:r>
          </w:p>
        </w:tc>
        <w:tc>
          <w:tcPr>
            <w:tcW w:w="2016" w:type="dxa"/>
            <w:vAlign w:val="center"/>
            <w:shd w:val="clear" w:fill="DCEAF6" w:color="auto"/>
          </w:tcPr>
          <w:p w14:paraId="29805C4C" w14:textId="77777777" w:rsidR="005674A0" w:rsidRDefault="00000000">
            <w:pPr>
              <w:keepLines/>
              <w:spacing w:after="0" w:line="240" w:lineRule="auto" w:before="0"/>
              <w:jc w:val="left"/>
            </w:pPr>
            <w:r>
              <w:rPr>
                <w:rFonts w:ascii="Arial" w:hAnsi="Arial" w:cs="Arial" w:eastAsia="Arial"/>
                <w:b w:val="0"/>
                <w:sz w:val="15"/>
                <w:i w:val="0"/>
                <w:color w:val="203038"/>
              </w:rPr>
              <w:t>Honda, Jeep, nightstand Sangean</w:t>
            </w:r>
          </w:p>
        </w:tc>
        <w:tc>
          <w:tcPr>
            <w:tcW w:w="3489" w:type="dxa"/>
            <w:vAlign w:val="center"/>
            <w:shd w:val="clear" w:fill="DCEAF6" w:color="auto"/>
          </w:tcPr>
          <w:p w14:paraId="3C618EB3" w14:textId="77777777" w:rsidR="005674A0" w:rsidRDefault="00000000">
            <w:pPr>
              <w:keepLines/>
              <w:spacing w:after="0" w:line="240" w:lineRule="auto" w:before="0"/>
              <w:jc w:val="left"/>
            </w:pPr>
            <w:r>
              <w:rPr>
                <w:rFonts w:ascii="Arial" w:hAnsi="Arial" w:cs="Arial" w:eastAsia="Arial"/>
                <w:b w:val="0"/>
                <w:sz w:val="15"/>
                <w:i w:val="0"/>
                <w:color w:val="203038"/>
              </w:rPr>
              <w:t>Fast scan of local FM identity, news, weather, and travel information</w:t>
            </w:r>
          </w:p>
        </w:tc>
        <w:tc>
          <w:tcPr>
            <w:tcW w:w="3519" w:type="dxa"/>
            <w:vAlign w:val="center"/>
            <w:shd w:val="clear" w:fill="DCEAF6" w:color="auto"/>
          </w:tcPr>
          <w:p w14:paraId="05AC409F" w14:textId="77777777" w:rsidR="005674A0" w:rsidRDefault="00000000">
            <w:pPr>
              <w:keepLines/>
              <w:spacing w:after="0" w:line="240" w:lineRule="auto" w:before="0"/>
              <w:jc w:val="left"/>
            </w:pPr>
            <w:r>
              <w:rPr>
                <w:rFonts w:ascii="Arial" w:hAnsi="Arial" w:cs="Arial" w:eastAsia="Arial"/>
                <w:b w:val="0"/>
                <w:sz w:val="15"/>
                <w:i w:val="0"/>
                <w:color w:val="203038"/>
              </w:rPr>
              <w:t>Used in both vehicles and at the nightstand. Nightstand Sangean includes HDi streaming capability.</w:t>
            </w:r>
          </w:p>
        </w:tc>
      </w:tr>
      <w:tr w:rsidR="005674A0" w14:paraId="68E16B4A" w14:textId="77777777">
        <w:trPr>
          <w:cantSplit/>
        </w:trPr>
        <w:tc>
          <w:tcPr>
            <w:tcW w:w="1574" w:type="dxa"/>
            <w:vAlign w:val="center"/>
            <w:shd w:val="clear" w:fill="F8FBFE" w:color="auto"/>
          </w:tcPr>
          <w:p w14:paraId="44D48A75" w14:textId="77777777" w:rsidR="005674A0" w:rsidRDefault="00000000">
            <w:pPr>
              <w:keepLines/>
              <w:spacing w:after="0" w:line="240" w:lineRule="auto" w:before="0"/>
              <w:jc w:val="left"/>
            </w:pPr>
            <w:r>
              <w:rPr>
                <w:rFonts w:ascii="Arial" w:hAnsi="Arial" w:cs="Arial" w:eastAsia="Arial"/>
                <w:b w:val="0"/>
                <w:sz w:val="15"/>
                <w:i w:val="0"/>
                <w:color w:val="203038"/>
              </w:rPr>
              <w:t>RDS broadcast</w:t>
            </w:r>
          </w:p>
        </w:tc>
        <w:tc>
          <w:tcPr>
            <w:tcW w:w="2016" w:type="dxa"/>
            <w:vAlign w:val="center"/>
            <w:shd w:val="clear" w:fill="F8FBFE" w:color="auto"/>
          </w:tcPr>
          <w:p w14:paraId="28D093DB" w14:textId="77777777" w:rsidR="005674A0" w:rsidRDefault="00000000">
            <w:pPr>
              <w:keepLines/>
              <w:spacing w:after="0" w:line="240" w:lineRule="auto" w:before="0"/>
              <w:jc w:val="left"/>
            </w:pPr>
            <w:r>
              <w:rPr>
                <w:rFonts w:ascii="Arial" w:hAnsi="Arial" w:cs="Arial" w:eastAsia="Arial"/>
                <w:b w:val="0"/>
                <w:sz w:val="15"/>
                <w:i w:val="0"/>
                <w:color w:val="203038"/>
              </w:rPr>
              <w:t>Honda, Jeep, nightstand layer</w:t>
            </w:r>
          </w:p>
        </w:tc>
        <w:tc>
          <w:tcPr>
            <w:tcW w:w="3489" w:type="dxa"/>
            <w:vAlign w:val="center"/>
            <w:shd w:val="clear" w:fill="F8FBFE" w:color="auto"/>
          </w:tcPr>
          <w:p w14:paraId="64C4FADE" w14:textId="77777777" w:rsidR="005674A0" w:rsidRDefault="00000000">
            <w:pPr>
              <w:keepLines/>
              <w:spacing w:after="0" w:line="240" w:lineRule="auto" w:before="0"/>
              <w:jc w:val="left"/>
            </w:pPr>
            <w:r>
              <w:rPr>
                <w:rFonts w:ascii="Arial" w:hAnsi="Arial" w:cs="Arial" w:eastAsia="Arial"/>
                <w:b w:val="0"/>
                <w:sz w:val="15"/>
                <w:i w:val="0"/>
                <w:color w:val="203038"/>
              </w:rPr>
              <w:t>Station identity and local travel/weather context</w:t>
            </w:r>
          </w:p>
        </w:tc>
        <w:tc>
          <w:tcPr>
            <w:tcW w:w="3519" w:type="dxa"/>
            <w:vAlign w:val="center"/>
            <w:shd w:val="clear" w:fill="F8FBFE" w:color="auto"/>
          </w:tcPr>
          <w:p w14:paraId="73D90D55" w14:textId="77777777" w:rsidR="005674A0" w:rsidRDefault="00000000">
            <w:pPr>
              <w:keepLines/>
              <w:spacing w:after="0" w:line="240" w:lineRule="auto" w:before="0"/>
              <w:jc w:val="left"/>
            </w:pPr>
            <w:r>
              <w:rPr>
                <w:rFonts w:ascii="Arial" w:hAnsi="Arial" w:cs="Arial" w:eastAsia="Arial"/>
                <w:b w:val="0"/>
                <w:sz w:val="15"/>
                <w:i w:val="0"/>
                <w:color w:val="203038"/>
              </w:rPr>
              <w:t>RDS is a quick situational-awareness layer; do not overthink it.</w:t>
            </w:r>
          </w:p>
        </w:tc>
      </w:tr>
      <w:tr w:rsidR="005674A0" w14:paraId="6D2EE749" w14:textId="77777777">
        <w:trPr>
          <w:cantSplit/>
        </w:trPr>
        <w:tc>
          <w:tcPr>
            <w:tcW w:w="1574" w:type="dxa"/>
            <w:vAlign w:val="center"/>
            <w:shd w:val="clear" w:fill="DCEAF6" w:color="auto"/>
          </w:tcPr>
          <w:p w14:paraId="2ADDE800"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OTA HDTV</w:t>
            </w:r>
          </w:p>
        </w:tc>
        <w:tc>
          <w:tcPr>
            <w:tcW w:w="2016" w:type="dxa"/>
            <w:vAlign w:val="center"/>
            <w:shd w:val="clear" w:fill="DCEAF6" w:color="auto"/>
          </w:tcPr>
          <w:p w14:paraId="1E1A13FB" w14:textId="77777777" w:rsidR="005674A0" w:rsidRDefault="00000000">
            <w:pPr>
              <w:keepLines/>
              <w:spacing w:after="0" w:line="240" w:lineRule="auto" w:before="0"/>
              <w:jc w:val="left"/>
            </w:pPr>
            <w:r>
              <w:rPr>
                <w:rFonts w:ascii="Arial" w:hAnsi="Arial" w:cs="Arial" w:eastAsia="Arial"/>
                <w:b w:val="0"/>
                <w:sz w:val="15"/>
                <w:i w:val="0"/>
                <w:color w:val="203038"/>
              </w:rPr>
              <w:t>Two sets + one PC tuner</w:t>
            </w:r>
          </w:p>
        </w:tc>
        <w:tc>
          <w:tcPr>
            <w:tcW w:w="3489" w:type="dxa"/>
            <w:vAlign w:val="center"/>
            <w:shd w:val="clear" w:fill="DCEAF6" w:color="auto"/>
          </w:tcPr>
          <w:p w14:paraId="697D3EB3" w14:textId="77777777" w:rsidR="005674A0" w:rsidRDefault="00000000">
            <w:pPr>
              <w:keepLines/>
              <w:spacing w:after="0" w:line="240" w:lineRule="auto" w:before="0"/>
              <w:jc w:val="left"/>
            </w:pPr>
            <w:r>
              <w:rPr>
                <w:rFonts w:ascii="Arial" w:hAnsi="Arial" w:cs="Arial" w:eastAsia="Arial"/>
                <w:b w:val="0"/>
                <w:sz w:val="15"/>
                <w:i w:val="0"/>
                <w:color w:val="203038"/>
              </w:rPr>
              <w:t>Local news, weather, destination TV, severe-event awareness</w:t>
            </w:r>
          </w:p>
        </w:tc>
        <w:tc>
          <w:tcPr>
            <w:tcW w:w="3519" w:type="dxa"/>
            <w:vAlign w:val="center"/>
            <w:shd w:val="clear" w:fill="DCEAF6" w:color="auto"/>
          </w:tcPr>
          <w:p w14:paraId="04DB53EA" w14:textId="77777777" w:rsidR="005674A0" w:rsidRDefault="00000000">
            <w:pPr>
              <w:keepLines/>
              <w:spacing w:after="0" w:line="240" w:lineRule="auto" w:before="0"/>
              <w:jc w:val="left"/>
            </w:pPr>
            <w:r>
              <w:rPr>
                <w:rFonts w:ascii="Arial" w:hAnsi="Arial" w:cs="Arial" w:eastAsia="Arial"/>
                <w:b w:val="0"/>
                <w:sz w:val="15"/>
                <w:i w:val="0"/>
                <w:color w:val="203038"/>
              </w:rPr>
              <w:t>Primary fixed-site video layer because there is no cable or satellite TV.</w:t>
            </w:r>
          </w:p>
        </w:tc>
      </w:tr>
      <w:tr w:rsidR="005674A0" w14:paraId="213D0473" w14:textId="77777777">
        <w:trPr>
          <w:cantSplit/>
        </w:trPr>
        <w:tc>
          <w:tcPr>
            <w:tcW w:w="1574" w:type="dxa"/>
            <w:vAlign w:val="center"/>
            <w:shd w:val="clear" w:fill="F8FBFE" w:color="auto"/>
          </w:tcPr>
          <w:p w14:paraId="3B6BCCF6" w14:textId="77777777" w:rsidR="005674A0" w:rsidRDefault="00000000">
            <w:pPr>
              <w:keepLines/>
              <w:spacing w:after="0" w:line="240" w:lineRule="auto" w:before="0"/>
              <w:jc w:val="left"/>
            </w:pPr>
            <w:r>
              <w:rPr>
                <w:rFonts w:ascii="Arial" w:hAnsi="Arial" w:cs="Arial" w:eastAsia="Arial"/>
                <w:b w:val="0"/>
                <w:sz w:val="15"/>
                <w:i w:val="0"/>
                <w:color w:val="203038"/>
              </w:rPr>
              <w:t>Streaming</w:t>
            </w:r>
          </w:p>
        </w:tc>
        <w:tc>
          <w:tcPr>
            <w:tcW w:w="2016" w:type="dxa"/>
            <w:vAlign w:val="center"/>
            <w:shd w:val="clear" w:fill="F8FBFE" w:color="auto"/>
          </w:tcPr>
          <w:p w14:paraId="31A2D382" w14:textId="77777777" w:rsidR="005674A0" w:rsidRDefault="00000000">
            <w:pPr>
              <w:keepLines/>
              <w:spacing w:after="0" w:line="240" w:lineRule="auto" w:before="0"/>
              <w:jc w:val="left"/>
            </w:pPr>
            <w:r>
              <w:rPr>
                <w:rFonts w:ascii="Arial" w:hAnsi="Arial" w:cs="Arial" w:eastAsia="Arial"/>
                <w:b w:val="0"/>
                <w:sz w:val="15"/>
                <w:i w:val="0"/>
                <w:color w:val="203038"/>
              </w:rPr>
              <w:t>Nightstand Sangean and Pioneer receiver</w:t>
            </w:r>
          </w:p>
        </w:tc>
        <w:tc>
          <w:tcPr>
            <w:tcW w:w="3489" w:type="dxa"/>
            <w:vAlign w:val="center"/>
            <w:shd w:val="clear" w:fill="F8FBFE" w:color="auto"/>
          </w:tcPr>
          <w:p w14:paraId="4E98E968" w14:textId="77777777" w:rsidR="005674A0" w:rsidRDefault="00000000">
            <w:pPr>
              <w:keepLines/>
              <w:spacing w:after="0" w:line="240" w:lineRule="auto" w:before="0"/>
              <w:jc w:val="left"/>
            </w:pPr>
            <w:r>
              <w:rPr>
                <w:rFonts w:ascii="Arial" w:hAnsi="Arial" w:cs="Arial" w:eastAsia="Arial"/>
                <w:b w:val="0"/>
                <w:sz w:val="15"/>
                <w:i w:val="0"/>
                <w:color w:val="203038"/>
              </w:rPr>
              <w:t>Audio news, redundancy, destination information, sports/weather coverage</w:t>
            </w:r>
          </w:p>
        </w:tc>
        <w:tc>
          <w:tcPr>
            <w:tcW w:w="3519" w:type="dxa"/>
            <w:vAlign w:val="center"/>
            <w:shd w:val="clear" w:fill="F8FBFE" w:color="auto"/>
          </w:tcPr>
          <w:p w14:paraId="5B3F2A0C" w14:textId="77777777" w:rsidR="005674A0" w:rsidRDefault="00000000">
            <w:pPr>
              <w:keepLines/>
              <w:spacing w:after="0" w:line="240" w:lineRule="auto" w:before="0"/>
              <w:jc w:val="left"/>
            </w:pPr>
            <w:r>
              <w:rPr>
                <w:rFonts w:ascii="Arial" w:hAnsi="Arial" w:cs="Arial" w:eastAsia="Arial"/>
                <w:b w:val="0"/>
                <w:sz w:val="15"/>
                <w:i w:val="0"/>
                <w:color w:val="203038"/>
              </w:rPr>
              <w:t>Useful parallel layer; do not confuse it with RF interoperability.</w:t>
            </w:r>
          </w:p>
        </w:tc>
      </w:tr>
      <w:tr w:rsidR="005674A0" w14:paraId="4186E7F3" w14:textId="77777777">
        <w:trPr>
          <w:cantSplit/>
        </w:trPr>
        <w:tc>
          <w:tcPr>
            <w:tcW w:w="1574" w:type="dxa"/>
            <w:vAlign w:val="center"/>
            <w:shd w:val="clear" w:fill="DCEAF6" w:color="auto"/>
          </w:tcPr>
          <w:p w14:paraId="3CE06D72" w14:textId="77777777" w:rsidR="005674A0" w:rsidRDefault="00000000">
            <w:pPr>
              <w:keepLines/>
              <w:spacing w:after="0" w:line="240" w:lineRule="auto" w:before="0"/>
              <w:jc w:val="left"/>
            </w:pPr>
            <w:r>
              <w:rPr>
                <w:rFonts w:ascii="Arial" w:hAnsi="Arial" w:cs="Arial" w:eastAsia="Arial"/>
                <w:b w:val="0"/>
                <w:sz w:val="15"/>
                <w:i w:val="0"/>
                <w:color w:val="203038"/>
              </w:rPr>
              <w:t>SWL / HF</w:t>
            </w:r>
          </w:p>
        </w:tc>
        <w:tc>
          <w:tcPr>
            <w:tcW w:w="2016" w:type="dxa"/>
            <w:vAlign w:val="center"/>
            <w:shd w:val="clear" w:fill="DCEAF6" w:color="auto"/>
          </w:tcPr>
          <w:p w14:paraId="08D374B3" w14:textId="77777777" w:rsidR="008C3CEC" w:rsidRDefault="00000000">
            <w:pPr>
              <w:keepLines/>
              <w:spacing w:after="0" w:line="240" w:lineRule="auto" w:before="0"/>
              <w:jc w:val="left"/>
            </w:pPr>
            <w:r>
              <w:rPr>
                <w:rFonts w:ascii="Arial" w:hAnsi="Arial" w:cs="Arial" w:eastAsia="Arial"/>
                <w:b w:val="0"/>
                <w:sz w:val="15"/>
                <w:i w:val="0"/>
                <w:color w:val="203038"/>
              </w:rPr>
              <w:t>IC-756 Pro III shack HF, FT-897D bedroom HF, local receivers, remote SDRs</w:t>
            </w:r>
          </w:p>
        </w:tc>
        <w:tc>
          <w:tcPr>
            <w:tcW w:w="3489" w:type="dxa"/>
            <w:vAlign w:val="center"/>
            <w:shd w:val="clear" w:fill="DCEAF6" w:color="auto"/>
          </w:tcPr>
          <w:p w14:paraId="3330B90A" w14:textId="77777777" w:rsidR="008C3CEC" w:rsidRDefault="00000000">
            <w:pPr>
              <w:keepLines/>
              <w:spacing w:after="0" w:line="240" w:lineRule="auto" w:before="0"/>
              <w:jc w:val="left"/>
            </w:pPr>
            <w:r>
              <w:rPr>
                <w:rFonts w:ascii="Arial" w:hAnsi="Arial" w:cs="Arial" w:eastAsia="Arial"/>
                <w:b w:val="0"/>
                <w:sz w:val="15"/>
                <w:i w:val="0"/>
                <w:color w:val="203038"/>
              </w:rPr>
              <w:t>Broadcast identification, propagation checks, wider awareness, and listening practice</w:t>
            </w:r>
          </w:p>
        </w:tc>
        <w:tc>
          <w:tcPr>
            <w:tcW w:w="3519" w:type="dxa"/>
            <w:vAlign w:val="center"/>
            <w:shd w:val="clear" w:fill="DCEAF6" w:color="auto"/>
          </w:tcPr>
          <w:p w14:paraId="6F378F71" w14:textId="77777777" w:rsidR="008C3CEC" w:rsidRDefault="00000000">
            <w:pPr>
              <w:keepLines/>
              <w:spacing w:after="0" w:line="240" w:lineRule="auto" w:before="0"/>
              <w:jc w:val="left"/>
            </w:pPr>
            <w:r>
              <w:rPr>
                <w:rFonts w:ascii="Arial" w:hAnsi="Arial" w:cs="Arial" w:eastAsia="Arial"/>
                <w:b w:val="0"/>
                <w:sz w:val="15"/>
                <w:i w:val="0"/>
                <w:color w:val="203038"/>
              </w:rPr>
              <w:t>IC-756 Pro III is the PC-connected shack/digital platform. FT-897D remains the bedroom/manual and iOS-assisted HF platform.</w:t>
            </w:r>
          </w:p>
        </w:tc>
      </w:tr>
      <w:tr w:rsidR="005674A0" w14:paraId="401AAF5F" w14:textId="77777777">
        <w:trPr>
          <w:cantSplit/>
        </w:trPr>
        <w:tc>
          <w:tcPr>
            <w:tcW w:w="1574" w:type="dxa"/>
            <w:vAlign w:val="center"/>
            <w:shd w:val="clear" w:fill="F8FBFE" w:color="auto"/>
          </w:tcPr>
          <w:p w14:paraId="6F7D1F87" w14:textId="77777777" w:rsidR="005674A0" w:rsidRDefault="00000000">
            <w:pPr>
              <w:keepLines/>
              <w:spacing w:after="0" w:line="240" w:lineRule="auto" w:before="0"/>
              <w:jc w:val="left"/>
            </w:pPr>
            <w:r>
              <w:rPr>
                <w:rFonts w:ascii="Arial" w:hAnsi="Arial" w:cs="Arial" w:eastAsia="Arial"/>
                <w:b w:val="0"/>
                <w:sz w:val="15"/>
                <w:i w:val="0"/>
                <w:color w:val="203038"/>
              </w:rPr>
              <w:t>Vehicle/mobile radio receive</w:t>
            </w:r>
          </w:p>
        </w:tc>
        <w:tc>
          <w:tcPr>
            <w:tcW w:w="2016" w:type="dxa"/>
            <w:vAlign w:val="center"/>
            <w:shd w:val="clear" w:fill="F8FBFE" w:color="auto"/>
          </w:tcPr>
          <w:p w14:paraId="2E2F7E79" w14:textId="77777777" w:rsidR="005674A0" w:rsidRDefault="00000000">
            <w:pPr>
              <w:keepLines/>
              <w:spacing w:after="0" w:line="240" w:lineRule="auto" w:before="0"/>
              <w:jc w:val="left"/>
            </w:pPr>
            <w:r>
              <w:rPr>
                <w:rFonts w:ascii="Arial" w:hAnsi="Arial" w:cs="Arial" w:eastAsia="Arial"/>
                <w:b w:val="0"/>
                <w:sz w:val="15"/>
                <w:i w:val="0"/>
                <w:color w:val="203038"/>
              </w:rPr>
              <w:t>FT-5DR, TM-D700s, HT/mobile rigs</w:t>
            </w:r>
          </w:p>
        </w:tc>
        <w:tc>
          <w:tcPr>
            <w:tcW w:w="3489" w:type="dxa"/>
            <w:vAlign w:val="center"/>
            <w:shd w:val="clear" w:fill="F8FBFE" w:color="auto"/>
          </w:tcPr>
          <w:p w14:paraId="6F13A851" w14:textId="77777777" w:rsidR="005674A0" w:rsidRDefault="00000000">
            <w:pPr>
              <w:keepLines/>
              <w:spacing w:after="0" w:line="240" w:lineRule="auto" w:before="0"/>
              <w:jc w:val="left"/>
            </w:pPr>
            <w:r>
              <w:rPr>
                <w:rFonts w:ascii="Arial" w:hAnsi="Arial" w:cs="Arial" w:eastAsia="Arial"/>
                <w:b w:val="0"/>
                <w:sz w:val="15"/>
                <w:i w:val="0"/>
                <w:color w:val="203038"/>
              </w:rPr>
              <w:t>Primary RF awareness and comms stack</w:t>
            </w:r>
          </w:p>
        </w:tc>
        <w:tc>
          <w:tcPr>
            <w:tcW w:w="3519" w:type="dxa"/>
            <w:vAlign w:val="center"/>
            <w:shd w:val="clear" w:fill="F8FBFE" w:color="auto"/>
          </w:tcPr>
          <w:p w14:paraId="602D2CC0" w14:textId="77777777" w:rsidR="005674A0" w:rsidRDefault="00000000">
            <w:pPr>
              <w:keepLines/>
              <w:spacing w:after="0" w:line="240" w:lineRule="auto" w:before="0"/>
              <w:jc w:val="left"/>
            </w:pPr>
            <w:r>
              <w:rPr>
                <w:rFonts w:ascii="Arial" w:hAnsi="Arial" w:cs="Arial" w:eastAsia="Arial"/>
                <w:b w:val="0"/>
                <w:sz w:val="15"/>
                <w:i w:val="0"/>
                <w:color w:val="203038"/>
              </w:rPr>
              <w:t>RF wins whenever reachable.</w:t>
            </w:r>
          </w:p>
        </w:tc>
      </w:tr>
      <w:tr w:rsidR="005674A0" w14:paraId="0157E31A" w14:textId="77777777">
        <w:trPr>
          <w:cantSplit/>
        </w:trPr>
        <w:tc>
          <w:tcPr>
            <w:tcW w:w="1574" w:type="dxa"/>
            <w:vAlign w:val="center"/>
            <w:shd w:val="clear" w:fill="DCEAF6" w:color="auto"/>
          </w:tcPr>
          <w:p w14:paraId="5AC69F62" w14:textId="77777777" w:rsidR="005674A0" w:rsidRDefault="00000000">
            <w:pPr>
              <w:keepLines/>
              <w:spacing w:after="0" w:line="240" w:lineRule="auto" w:before="0"/>
              <w:jc w:val="left"/>
            </w:pPr>
            <w:r>
              <w:rPr>
                <w:rFonts w:ascii="Arial" w:hAnsi="Arial" w:cs="Arial" w:eastAsia="Arial"/>
                <w:b w:val="0"/>
                <w:sz w:val="15"/>
                <w:i w:val="0"/>
                <w:color w:val="203038"/>
              </w:rPr>
              <w:t>GPS / orientation layer</w:t>
            </w:r>
          </w:p>
        </w:tc>
        <w:tc>
          <w:tcPr>
            <w:tcW w:w="2016" w:type="dxa"/>
            <w:vAlign w:val="center"/>
            <w:shd w:val="clear" w:fill="DCEAF6" w:color="auto"/>
          </w:tcPr>
          <w:p w14:paraId="10DD6492" w14:textId="77777777" w:rsidR="005674A0" w:rsidRDefault="00000000">
            <w:pPr>
              <w:keepLines/>
              <w:spacing w:after="0" w:line="240" w:lineRule="auto" w:before="0"/>
              <w:jc w:val="left"/>
            </w:pPr>
            <w:r>
              <w:rPr>
                <w:rFonts w:ascii="Arial" w:hAnsi="Arial" w:cs="Arial" w:eastAsia="Arial"/>
                <w:b w:val="0"/>
                <w:sz w:val="15"/>
                <w:i w:val="0"/>
                <w:color w:val="203038"/>
              </w:rPr>
              <w:t>Cell phones, radios, watches, manual compasses</w:t>
            </w:r>
          </w:p>
        </w:tc>
        <w:tc>
          <w:tcPr>
            <w:tcW w:w="3489" w:type="dxa"/>
            <w:vAlign w:val="center"/>
            <w:shd w:val="clear" w:fill="DCEAF6" w:color="auto"/>
          </w:tcPr>
          <w:p w14:paraId="1867F315" w14:textId="77777777" w:rsidR="005674A0" w:rsidRDefault="00000000">
            <w:pPr>
              <w:keepLines/>
              <w:spacing w:after="0" w:line="240" w:lineRule="auto" w:before="0"/>
              <w:jc w:val="left"/>
            </w:pPr>
            <w:r>
              <w:rPr>
                <w:rFonts w:ascii="Arial" w:hAnsi="Arial" w:cs="Arial" w:eastAsia="Arial"/>
                <w:b w:val="0"/>
                <w:sz w:val="15"/>
                <w:i w:val="0"/>
                <w:color w:val="203038"/>
              </w:rPr>
              <w:t>GPS on/reporting across carried electronics; manual compass remains on-person redundancy</w:t>
            </w:r>
          </w:p>
        </w:tc>
        <w:tc>
          <w:tcPr>
            <w:tcW w:w="3519" w:type="dxa"/>
            <w:vAlign w:val="center"/>
            <w:shd w:val="clear" w:fill="DCEAF6" w:color="auto"/>
          </w:tcPr>
          <w:p w14:paraId="66E52F63" w14:textId="77777777" w:rsidR="005674A0" w:rsidRDefault="00000000">
            <w:pPr>
              <w:keepLines/>
              <w:spacing w:after="0" w:line="240" w:lineRule="auto" w:before="0"/>
              <w:jc w:val="left"/>
            </w:pPr>
            <w:r>
              <w:rPr>
                <w:rFonts w:ascii="Arial" w:hAnsi="Arial" w:cs="Arial" w:eastAsia="Arial"/>
                <w:b w:val="0"/>
                <w:sz w:val="15"/>
                <w:i w:val="0"/>
                <w:color w:val="203038"/>
              </w:rPr>
              <w:t>Electronic location awareness is useful; manual compass discipline remains the battery-free backup.</w:t>
            </w:r>
          </w:p>
        </w:tc>
      </w:tr>
      <w:tr w:rsidR="005674A0" w14:paraId="4811B89C" w14:textId="77777777">
        <w:trPr>
          <w:cantSplit/>
        </w:trPr>
        <w:tc>
          <w:tcPr>
            <w:tcW w:w="1574" w:type="dxa"/>
            <w:vAlign w:val="center"/>
            <w:shd w:val="clear" w:fill="F8FBFE" w:color="auto"/>
          </w:tcPr>
          <w:p w14:paraId="23B012C5" w14:textId="77777777" w:rsidR="005674A0" w:rsidRDefault="00000000">
            <w:pPr>
              <w:keepLines/>
              <w:spacing w:after="0" w:line="240" w:lineRule="auto" w:before="0"/>
              <w:jc w:val="left"/>
            </w:pPr>
            <w:r>
              <w:rPr>
                <w:rFonts w:ascii="Arial" w:hAnsi="Arial" w:cs="Arial" w:eastAsia="Arial"/>
                <w:b w:val="0"/>
                <w:sz w:val="15"/>
                <w:i w:val="0"/>
                <w:color w:val="203038"/>
              </w:rPr>
              <w:t>Cellphone satellite emergency path</w:t>
            </w:r>
          </w:p>
        </w:tc>
        <w:tc>
          <w:tcPr>
            <w:tcW w:w="2016" w:type="dxa"/>
            <w:vAlign w:val="center"/>
            <w:shd w:val="clear" w:fill="F8FBFE" w:color="auto"/>
          </w:tcPr>
          <w:p w14:paraId="34CCDD7E" w14:textId="77777777" w:rsidR="005674A0" w:rsidRDefault="00000000">
            <w:pPr>
              <w:keepLines/>
              <w:spacing w:after="0" w:line="240" w:lineRule="auto" w:before="0"/>
              <w:jc w:val="left"/>
            </w:pPr>
            <w:r>
              <w:rPr>
                <w:rFonts w:ascii="Arial" w:hAnsi="Arial" w:cs="Arial" w:eastAsia="Arial"/>
                <w:b w:val="0"/>
                <w:sz w:val="15"/>
                <w:i w:val="0"/>
                <w:color w:val="203038"/>
              </w:rPr>
              <w:t>Satellite-capable cellphones</w:t>
            </w:r>
          </w:p>
        </w:tc>
        <w:tc>
          <w:tcPr>
            <w:tcW w:w="3489" w:type="dxa"/>
            <w:vAlign w:val="center"/>
            <w:shd w:val="clear" w:fill="F8FBFE" w:color="auto"/>
          </w:tcPr>
          <w:p w14:paraId="325A0C85" w14:textId="77777777" w:rsidR="005674A0" w:rsidRDefault="00000000">
            <w:pPr>
              <w:keepLines/>
              <w:spacing w:after="0" w:line="240" w:lineRule="auto" w:before="0"/>
              <w:jc w:val="left"/>
            </w:pPr>
            <w:r>
              <w:rPr>
                <w:rFonts w:ascii="Arial" w:hAnsi="Arial" w:cs="Arial" w:eastAsia="Arial"/>
                <w:b w:val="0"/>
                <w:sz w:val="15"/>
                <w:i w:val="0"/>
                <w:color w:val="203038"/>
              </w:rPr>
              <w:t>Emergency SOS / satellite messaging when terrestrial cell service is absent</w:t>
            </w:r>
          </w:p>
        </w:tc>
        <w:tc>
          <w:tcPr>
            <w:tcW w:w="3519" w:type="dxa"/>
            <w:vAlign w:val="center"/>
            <w:shd w:val="clear" w:fill="F8FBFE" w:color="auto"/>
          </w:tcPr>
          <w:p w14:paraId="439F0F10" w14:textId="77777777" w:rsidR="005674A0" w:rsidRDefault="00000000">
            <w:pPr>
              <w:keepLines/>
              <w:spacing w:after="0" w:line="240" w:lineRule="auto" w:before="0"/>
              <w:jc w:val="left"/>
            </w:pPr>
            <w:r>
              <w:rPr>
                <w:rFonts w:ascii="Arial" w:hAnsi="Arial" w:cs="Arial" w:eastAsia="Arial"/>
                <w:b w:val="0"/>
                <w:sz w:val="15"/>
                <w:i w:val="0"/>
                <w:color w:val="203038"/>
              </w:rPr>
              <w:t>Emergency/degraded-communications path only. Keep RF, APRS, local repeaters, and plain-English family coordination mentally separate.</w:t>
            </w:r>
          </w:p>
        </w:tc>
      </w:tr>
      <w:tr w:rsidR="005674A0" w14:paraId="56CB9A3F" w14:textId="77777777">
        <w:trPr>
          <w:cantSplit/>
        </w:trPr>
        <w:tc>
          <w:tcPr>
            <w:tcW w:w="1574" w:type="dxa"/>
            <w:vAlign w:val="center"/>
            <w:shd w:val="clear" w:fill="DCEAF6" w:color="auto"/>
          </w:tcPr>
          <w:p w14:paraId="6AE40818" w14:textId="77777777" w:rsidR="005674A0" w:rsidRDefault="00000000">
            <w:pPr>
              <w:keepLines/>
              <w:spacing w:after="0" w:line="240" w:lineRule="auto" w:before="0"/>
              <w:jc w:val="left"/>
            </w:pPr>
            <w:r>
              <w:rPr>
                <w:rFonts w:ascii="Arial" w:hAnsi="Arial" w:cs="Arial" w:eastAsia="Arial"/>
                <w:b w:val="0"/>
                <w:sz w:val="15"/>
                <w:i w:val="0"/>
                <w:color w:val="203038"/>
              </w:rPr>
              <w:t>DAPNET / POCSAG paging</w:t>
            </w:r>
          </w:p>
        </w:tc>
        <w:tc>
          <w:tcPr>
            <w:tcW w:w="2016" w:type="dxa"/>
            <w:vAlign w:val="center"/>
            <w:shd w:val="clear" w:fill="DCEAF6" w:color="auto"/>
          </w:tcPr>
          <w:p w14:paraId="49176F3D" w14:textId="77777777" w:rsidR="005674A0" w:rsidRDefault="00000000">
            <w:pPr>
              <w:keepLines/>
              <w:spacing w:after="0" w:line="240" w:lineRule="auto" w:before="0"/>
              <w:jc w:val="left"/>
            </w:pPr>
            <w:r>
              <w:rPr>
                <w:rFonts w:ascii="Arial" w:hAnsi="Arial" w:cs="Arial" w:eastAsia="Arial"/>
                <w:b w:val="0"/>
                <w:sz w:val="15"/>
                <w:i w:val="0"/>
                <w:color w:val="203038"/>
              </w:rPr>
              <w:t>DAPNET iOS app, CQutie/openSPOT4 Pro transmitter connector, RIC 173147, and AlphaPoc 602R pager</w:t>
            </w:r>
          </w:p>
        </w:tc>
        <w:tc>
          <w:tcPr>
            <w:tcW w:w="3489" w:type="dxa"/>
            <w:vAlign w:val="center"/>
            <w:shd w:val="clear" w:fill="DCEAF6" w:color="auto"/>
          </w:tcPr>
          <w:p w14:paraId="23134E01" w14:textId="77777777" w:rsidR="005674A0" w:rsidRDefault="00000000">
            <w:pPr>
              <w:keepLines/>
              <w:spacing w:after="0" w:line="240" w:lineRule="auto" w:before="0"/>
              <w:jc w:val="left"/>
            </w:pPr>
            <w:r>
              <w:rPr>
                <w:rFonts w:ascii="Arial" w:hAnsi="Arial" w:cs="Arial" w:eastAsia="Arial"/>
                <w:b w:val="0"/>
                <w:sz w:val="15"/>
                <w:i w:val="0"/>
                <w:color w:val="203038"/>
              </w:rPr>
              <w:t>Short alert/direct-message and H&amp;W layer; iOS network control plus local/RF pager delivery</w:t>
            </w:r>
          </w:p>
        </w:tc>
        <w:tc>
          <w:tcPr>
            <w:tcW w:w="3519" w:type="dxa"/>
            <w:vAlign w:val="center"/>
            <w:shd w:val="clear" w:fill="DCEAF6" w:color="auto"/>
          </w:tcPr>
          <w:p w14:paraId="36A443D9" w14:textId="77777777" w:rsidR="005674A0" w:rsidRDefault="00000000">
            <w:pPr>
              <w:keepLines/>
              <w:spacing w:after="0" w:line="240" w:lineRule="auto" w:before="0"/>
              <w:jc w:val="left"/>
            </w:pPr>
            <w:r>
              <w:rPr>
                <w:rFonts w:ascii="Arial" w:hAnsi="Arial" w:cs="Arial" w:eastAsia="Arial"/>
                <w:b w:val="0"/>
                <w:sz w:val="15"/>
                <w:i w:val="0"/>
                <w:color w:val="203038"/>
              </w:rPr>
              <w:t>Send from the DAPNET iOS app or OS4P portal; receive on the AlphaPoc. Confirm network submission, OS4P handling, and pager RF receipt separately.</w:t>
            </w:r>
          </w:p>
        </w:tc>
      </w:tr>
      <w:tr w:rsidR="005674A0" w14:paraId="7611CD7B" w14:textId="77777777">
        <w:trPr>
          <w:cantSplit/>
        </w:trPr>
        <w:tc>
          <w:tcPr>
            <w:tcW w:w="1574" w:type="dxa"/>
            <w:vAlign w:val="center"/>
            <w:shd w:val="clear" w:fill="F8FBFE" w:color="auto"/>
          </w:tcPr>
          <w:p w14:paraId="5BE9487D" w14:textId="77777777" w:rsidR="005674A0" w:rsidRDefault="00000000">
            <w:pPr>
              <w:keepLines/>
              <w:spacing w:after="0" w:line="240" w:lineRule="auto" w:before="0"/>
              <w:jc w:val="left"/>
            </w:pPr>
            <w:r>
              <w:rPr>
                <w:rFonts w:ascii="Arial" w:hAnsi="Arial" w:cs="Arial" w:eastAsia="Arial"/>
                <w:b w:val="0"/>
                <w:sz w:val="15"/>
                <w:i w:val="0"/>
                <w:color w:val="203038"/>
              </w:rPr>
              <w:t>Hotspot / internet bridge</w:t>
            </w:r>
          </w:p>
        </w:tc>
        <w:tc>
          <w:tcPr>
            <w:tcW w:w="2016" w:type="dxa"/>
            <w:vAlign w:val="center"/>
            <w:shd w:val="clear" w:fill="F8FBFE" w:color="auto"/>
          </w:tcPr>
          <w:p>
            <w:pPr>
              <w:spacing w:before="0" w:after="0" w:line="240" w:lineRule="auto"/>
              <w:jc w:val="left"/>
            </w:pPr>
            <w:r>
              <w:rPr>
                <w:rFonts w:ascii="Arial" w:hAnsi="Arial" w:eastAsia="Arial" w:cs="Arial"/>
                <w:sz w:val="15"/>
                <w:i w:val="0"/>
                <w:color w:val="203038"/>
              </w:rPr>
            </w:r>
            <w:r>
              <w:rPr>
                <w:rFonts w:ascii="Arial" w:hAnsi="Arial" w:eastAsia="Arial" w:cs="Arial"/>
                <w:b w:val="0"/>
                <w:sz w:val="15"/>
                <w:i w:val="0"/>
                <w:color w:val="203038"/>
              </w:rPr>
              <w:t>QSO One Windows, CQutie/openSPOT4 Pro, forthcoming QSO One iOS, APRS-IS, digital services</w:t>
            </w:r>
          </w:p>
        </w:tc>
        <w:tc>
          <w:tcPr>
            <w:tcW w:w="3489"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Fixed-site network-radio access, physical-radio/cross-mode access, and fallback interoperability</w:t>
            </w:r>
          </w:p>
        </w:tc>
        <w:tc>
          <w:tcPr>
            <w:tcW w:w="3519" w:type="dxa"/>
            <w:vAlign w:val="center"/>
            <w:shd w:val="clear" w:fill="F8FBFE" w:color="auto"/>
          </w:tcPr>
          <w:p>
            <w:pPr>
              <w:keepLines/>
              <w:spacing w:before="0" w:after="0" w:line="240" w:lineRule="auto"/>
              <w:jc w:val="left"/>
            </w:pPr>
            <w:r>
              <w:rPr>
                <w:rFonts w:ascii="Arial" w:hAnsi="Arial" w:cs="Arial" w:eastAsia="Arial"/>
                <w:b w:val="0"/>
                <w:sz w:val="15"/>
                <w:i w:val="0"/>
                <w:color w:val="203038"/>
              </w:rPr>
              <w:t>QSO One is not itself RF; configured linked-system connections may terminate on amateur RF nodes/repeaters. openSPOT4 Pro remains the physical-radio and remote appliance.</w:t>
            </w:r>
            <w:r>
              <w:rPr>
                <w:rFonts w:ascii="Arial" w:hAnsi="Arial" w:cs="Arial" w:eastAsia="Arial"/>
                <w:b w:val="0"/>
                <w:sz w:val="15"/>
                <w:i w:val="0"/>
                <w:color w:val="203038"/>
              </w:rPr>
            </w:r>
          </w:p>
        </w:tc>
      </w:tr>
      <w:tr w:rsidR="005674A0" w14:paraId="1DA62257" w14:textId="77777777">
        <w:trPr>
          <w:cantSplit/>
        </w:trPr>
        <w:tc>
          <w:tcPr>
            <w:tcW w:w="1574" w:type="dxa"/>
            <w:vAlign w:val="center"/>
            <w:shd w:val="clear" w:fill="DCEAF6" w:color="auto"/>
          </w:tcPr>
          <w:p w14:paraId="2404CD83" w14:textId="77777777" w:rsidR="005674A0" w:rsidRDefault="00000000">
            <w:pPr>
              <w:keepLines/>
              <w:spacing w:after="0" w:line="240" w:lineRule="auto" w:before="0"/>
              <w:jc w:val="left"/>
            </w:pPr>
            <w:r>
              <w:rPr>
                <w:rFonts w:ascii="Arial" w:hAnsi="Arial" w:cs="Arial" w:eastAsia="Arial"/>
                <w:b w:val="0"/>
                <w:sz w:val="15"/>
                <w:i w:val="0"/>
                <w:color w:val="203038"/>
              </w:rPr>
              <w:t>Mexico travel internet</w:t>
            </w:r>
          </w:p>
        </w:tc>
        <w:tc>
          <w:tcPr>
            <w:tcW w:w="2016" w:type="dxa"/>
            <w:vAlign w:val="center"/>
            <w:shd w:val="clear" w:fill="DCEAF6" w:color="auto"/>
          </w:tcPr>
          <w:p w14:paraId="674CEEBB" w14:textId="77777777" w:rsidR="005674A0" w:rsidRDefault="00000000">
            <w:pPr>
              <w:keepLines/>
              <w:spacing w:after="0" w:line="240" w:lineRule="auto" w:before="0"/>
              <w:jc w:val="left"/>
            </w:pPr>
            <w:r>
              <w:rPr>
                <w:rFonts w:ascii="Arial" w:hAnsi="Arial" w:cs="Arial" w:eastAsia="Arial"/>
                <w:b w:val="0"/>
                <w:sz w:val="15"/>
                <w:i w:val="0"/>
                <w:color w:val="203038"/>
              </w:rPr>
              <w:t>Starlink</w:t>
            </w:r>
          </w:p>
        </w:tc>
        <w:tc>
          <w:tcPr>
            <w:tcW w:w="3489" w:type="dxa"/>
            <w:vAlign w:val="center"/>
            <w:shd w:val="clear" w:fill="DCEAF6" w:color="auto"/>
          </w:tcPr>
          <w:p w14:paraId="0D6F7B77" w14:textId="77777777" w:rsidR="005674A0" w:rsidRDefault="00000000">
            <w:pPr>
              <w:keepLines/>
              <w:spacing w:after="0" w:line="240" w:lineRule="auto" w:before="0"/>
              <w:jc w:val="left"/>
            </w:pPr>
            <w:r>
              <w:rPr>
                <w:rFonts w:ascii="Arial" w:hAnsi="Arial" w:cs="Arial" w:eastAsia="Arial"/>
                <w:b w:val="0"/>
                <w:sz w:val="15"/>
                <w:i w:val="0"/>
                <w:color w:val="203038"/>
              </w:rPr>
              <w:t>Backhaul for planning, messaging, streaming, and remote references in sparse-service travel</w:t>
            </w:r>
          </w:p>
        </w:tc>
        <w:tc>
          <w:tcPr>
            <w:tcW w:w="3519" w:type="dxa"/>
            <w:vAlign w:val="center"/>
            <w:shd w:val="clear" w:fill="DCEAF6" w:color="auto"/>
          </w:tcPr>
          <w:p w14:paraId="08E03D8E" w14:textId="77777777" w:rsidR="005674A0" w:rsidRDefault="00000000">
            <w:pPr>
              <w:keepLines/>
              <w:spacing w:after="0" w:line="240" w:lineRule="auto" w:before="0"/>
              <w:jc w:val="left"/>
            </w:pPr>
            <w:r>
              <w:rPr>
                <w:rFonts w:ascii="Arial" w:hAnsi="Arial" w:cs="Arial" w:eastAsia="Arial"/>
                <w:b w:val="0"/>
                <w:sz w:val="15"/>
                <w:i w:val="0"/>
                <w:color w:val="203038"/>
              </w:rPr>
              <w:t>Keep RF posture separate; Starlink supports, not replaces, field radio. No GMRS radios, including glovebox handhelds, are brought into Mexico.</w:t>
            </w:r>
          </w:p>
        </w:tc>
      </w:tr>
      <w:tr w:rsidR="008C3CEC" w14:paraId="645714F8" w14:textId="77777777">
        <w:trPr>
          <w:cantSplit/>
        </w:trPr>
        <w:tc>
          <w:tcPr>
            <w:tcW w:w="1574" w:type="dxa"/>
            <w:vAlign w:val="center"/>
            <w:shd w:val="clear" w:fill="F8FBFE" w:color="auto"/>
          </w:tcPr>
          <w:p w14:paraId="09802E76" w14:textId="77777777" w:rsidR="008C3CEC" w:rsidRDefault="00000000">
            <w:pPr>
              <w:keepLines/>
              <w:spacing w:after="0" w:line="240" w:lineRule="auto" w:before="0"/>
              <w:jc w:val="left"/>
            </w:pPr>
            <w:r>
              <w:rPr>
                <w:rFonts w:ascii="Arial" w:hAnsi="Arial" w:cs="Arial" w:eastAsia="Arial"/>
                <w:b w:val="0"/>
                <w:sz w:val="15"/>
                <w:i w:val="0"/>
                <w:color w:val="203038"/>
              </w:rPr>
              <w:t>Air/fire aviation reference</w:t>
            </w:r>
          </w:p>
        </w:tc>
        <w:tc>
          <w:tcPr>
            <w:tcW w:w="2016" w:type="dxa"/>
            <w:vAlign w:val="center"/>
            <w:shd w:val="clear" w:fill="F8FBFE" w:color="auto"/>
          </w:tcPr>
          <w:p w14:paraId="158329F4" w14:textId="77777777" w:rsidR="008C3CEC" w:rsidRDefault="00000000">
            <w:pPr>
              <w:keepLines/>
              <w:spacing w:after="0" w:line="240" w:lineRule="auto" w:before="0"/>
              <w:jc w:val="left"/>
            </w:pPr>
            <w:r>
              <w:rPr>
                <w:rFonts w:ascii="Arial" w:hAnsi="Arial" w:cs="Arial" w:eastAsia="Arial"/>
                <w:b w:val="0"/>
                <w:sz w:val="15"/>
                <w:i w:val="0"/>
                <w:color w:val="203038"/>
              </w:rPr>
              <w:t>FT-5DR receive, scanner, printed frequency card</w:t>
            </w:r>
          </w:p>
        </w:tc>
        <w:tc>
          <w:tcPr>
            <w:tcW w:w="3489" w:type="dxa"/>
            <w:vAlign w:val="center"/>
            <w:shd w:val="clear" w:fill="F8FBFE" w:color="auto"/>
          </w:tcPr>
          <w:p w14:paraId="63ED3B3F" w14:textId="77777777" w:rsidR="008C3CEC" w:rsidRDefault="00000000">
            <w:pPr>
              <w:keepLines/>
              <w:spacing w:after="0" w:line="240" w:lineRule="auto" w:before="0"/>
              <w:jc w:val="left"/>
            </w:pPr>
            <w:r>
              <w:rPr>
                <w:rFonts w:ascii="Arial" w:hAnsi="Arial" w:cs="Arial" w:eastAsia="Arial"/>
                <w:b w:val="0"/>
                <w:sz w:val="15"/>
                <w:i w:val="0"/>
                <w:color w:val="203038"/>
              </w:rPr>
              <w:t>National Air Guard 168.625 FM PL 110.9 and Flight Following 168.650 FM PL 110.9</w:t>
            </w:r>
          </w:p>
        </w:tc>
        <w:tc>
          <w:tcPr>
            <w:tcW w:w="3519" w:type="dxa"/>
            <w:vAlign w:val="center"/>
            <w:shd w:val="clear" w:fill="F8FBFE" w:color="auto"/>
          </w:tcPr>
          <w:p w14:paraId="1F06D647" w14:textId="77777777" w:rsidR="008C3CEC" w:rsidRDefault="00000000">
            <w:pPr>
              <w:keepLines/>
              <w:spacing w:after="0" w:line="240" w:lineRule="auto" w:before="0"/>
              <w:jc w:val="left"/>
            </w:pPr>
            <w:r>
              <w:rPr>
                <w:rFonts w:ascii="Arial" w:hAnsi="Arial" w:cs="Arial" w:eastAsia="Arial"/>
                <w:b w:val="0"/>
                <w:sz w:val="15"/>
                <w:i w:val="0"/>
                <w:color w:val="203038"/>
              </w:rPr>
              <w:t>AirGuard is emergency aviation; Flight Following is routine fire/aviation tracking. Receive/reference only unless authorized.</w:t>
            </w:r>
          </w:p>
        </w:tc>
      </w:tr>
      <w:tr w:rsidR="008C3CEC" w14:paraId="7C2CB025" w14:textId="77777777">
        <w:trPr>
          <w:cantSplit/>
        </w:trPr>
        <w:tc>
          <w:tcPr>
            <w:tcW w:w="1574" w:type="dxa"/>
            <w:vAlign w:val="center"/>
            <w:shd w:val="clear" w:fill="DCEAF6" w:color="auto"/>
          </w:tcPr>
          <w:p w14:paraId="7BCC4A41" w14:textId="77777777" w:rsidR="008C3CEC" w:rsidRDefault="00000000">
            <w:pPr>
              <w:keepLines/>
              <w:spacing w:after="0" w:line="240" w:lineRule="auto" w:before="0"/>
              <w:jc w:val="left"/>
            </w:pPr>
            <w:r>
              <w:rPr>
                <w:rFonts w:ascii="Arial" w:hAnsi="Arial" w:cs="Arial" w:eastAsia="Arial"/>
                <w:b w:val="0"/>
                <w:sz w:val="15"/>
                <w:i w:val="0"/>
                <w:color w:val="203038"/>
              </w:rPr>
              <w:t>Mountain AWOS / ASOS / ATIS</w:t>
            </w:r>
          </w:p>
        </w:tc>
        <w:tc>
          <w:tcPr>
            <w:tcW w:w="2016" w:type="dxa"/>
            <w:vAlign w:val="center"/>
            <w:shd w:val="clear" w:fill="DCEAF6" w:color="auto"/>
          </w:tcPr>
          <w:p w14:paraId="6749897C" w14:textId="77777777" w:rsidR="008C3CEC" w:rsidRDefault="00000000">
            <w:pPr>
              <w:keepLines/>
              <w:spacing w:after="0" w:line="240" w:lineRule="auto" w:before="0"/>
              <w:jc w:val="left"/>
            </w:pPr>
            <w:r>
              <w:rPr>
                <w:rFonts w:ascii="Arial" w:hAnsi="Arial" w:cs="Arial" w:eastAsia="Arial"/>
                <w:b w:val="0"/>
                <w:sz w:val="15"/>
                <w:i w:val="0"/>
                <w:color w:val="203038"/>
              </w:rPr>
              <w:t>FT-5DR air-band receive; aviation weather listings; DOT/NWAC as companion sources</w:t>
            </w:r>
          </w:p>
        </w:tc>
        <w:tc>
          <w:tcPr>
            <w:tcW w:w="3489" w:type="dxa"/>
            <w:vAlign w:val="center"/>
            <w:shd w:val="clear" w:fill="DCEAF6" w:color="auto"/>
          </w:tcPr>
          <w:p w14:paraId="0B2C4D37" w14:textId="77777777" w:rsidR="008C3CEC" w:rsidRDefault="00000000">
            <w:pPr>
              <w:keepLines/>
              <w:spacing w:after="0" w:line="240" w:lineRule="auto" w:before="0"/>
              <w:jc w:val="left"/>
            </w:pPr>
            <w:r>
              <w:rPr>
                <w:rFonts w:ascii="Arial" w:hAnsi="Arial" w:cs="Arial" w:eastAsia="Arial"/>
                <w:b w:val="0"/>
                <w:sz w:val="15"/>
                <w:i w:val="0"/>
                <w:color w:val="203038"/>
              </w:rPr>
              <w:t>Quick pass/ski weather: Truckee, Tahoe, Minden, Mammoth, Ellensburg, Wenatchee, Chehalis, Bellingham, Bend, Sunriver</w:t>
            </w:r>
          </w:p>
        </w:tc>
        <w:tc>
          <w:tcPr>
            <w:tcW w:w="3519" w:type="dxa"/>
            <w:vAlign w:val="center"/>
            <w:shd w:val="clear" w:fill="DCEAF6" w:color="auto"/>
          </w:tcPr>
          <w:p w14:paraId="3D9AF16D" w14:textId="77777777" w:rsidR="008C3CEC" w:rsidRDefault="00000000">
            <w:pPr>
              <w:keepLines/>
              <w:spacing w:after="0" w:line="240" w:lineRule="auto" w:before="0"/>
              <w:jc w:val="left"/>
            </w:pPr>
            <w:r>
              <w:rPr>
                <w:rFonts w:ascii="Arial" w:hAnsi="Arial" w:cs="Arial" w:eastAsia="Arial"/>
                <w:b w:val="0"/>
                <w:sz w:val="15"/>
                <w:i w:val="0"/>
                <w:color w:val="203038"/>
              </w:rPr>
              <w:t>Prefer weather channels over tower/ground chatter for travel decisions. AWOS supplements, not replaces, avalanche/DOT/weather sources.</w:t>
            </w:r>
          </w:p>
        </w:tc>
      </w:tr>
      <w:tr w:rsidR="008C3CEC" w14:paraId="56642C2F" w14:textId="77777777">
        <w:trPr>
          <w:cantSplit/>
        </w:trPr>
        <w:tc>
          <w:tcPr>
            <w:tcW w:w="1574" w:type="dxa"/>
            <w:vAlign w:val="center"/>
            <w:shd w:val="clear" w:fill="F8FBFE" w:color="auto"/>
          </w:tcPr>
          <w:p w14:paraId="596E7B91" w14:textId="77777777" w:rsidR="008C3CEC" w:rsidRDefault="00000000">
            <w:pPr>
              <w:keepLines/>
              <w:spacing w:after="0" w:line="240" w:lineRule="auto" w:before="0"/>
              <w:jc w:val="left"/>
            </w:pPr>
            <w:r>
              <w:rPr>
                <w:rFonts w:ascii="Arial" w:hAnsi="Arial" w:cs="Arial" w:eastAsia="Arial"/>
                <w:b w:val="0"/>
                <w:sz w:val="15"/>
                <w:i w:val="0"/>
                <w:color w:val="203038"/>
              </w:rPr>
              <w:t>State patrol / interop receive</w:t>
            </w:r>
          </w:p>
        </w:tc>
        <w:tc>
          <w:tcPr>
            <w:tcW w:w="2016" w:type="dxa"/>
            <w:vAlign w:val="center"/>
            <w:shd w:val="clear" w:fill="F8FBFE" w:color="auto"/>
          </w:tcPr>
          <w:p w14:paraId="7E875AE4" w14:textId="77777777" w:rsidR="008C3CEC" w:rsidRDefault="00000000">
            <w:pPr>
              <w:keepLines/>
              <w:spacing w:after="0" w:line="240" w:lineRule="auto" w:before="0"/>
              <w:jc w:val="left"/>
            </w:pPr>
            <w:r>
              <w:rPr>
                <w:rFonts w:ascii="Arial" w:hAnsi="Arial" w:cs="Arial" w:eastAsia="Arial"/>
                <w:b w:val="0"/>
                <w:sz w:val="15"/>
                <w:i w:val="0"/>
                <w:color w:val="203038"/>
              </w:rPr>
              <w:t>FT-5DR receive where analog, scanner where P25/trunked</w:t>
            </w:r>
          </w:p>
        </w:tc>
        <w:tc>
          <w:tcPr>
            <w:tcW w:w="3489" w:type="dxa"/>
            <w:vAlign w:val="center"/>
            <w:shd w:val="clear" w:fill="F8FBFE" w:color="auto"/>
          </w:tcPr>
          <w:p w14:paraId="29B6C847" w14:textId="77777777" w:rsidR="008C3CEC" w:rsidRDefault="00000000">
            <w:pPr>
              <w:keepLines/>
              <w:spacing w:after="0" w:line="240" w:lineRule="auto" w:before="0"/>
              <w:jc w:val="left"/>
            </w:pPr>
            <w:r>
              <w:rPr>
                <w:rFonts w:ascii="Arial" w:hAnsi="Arial" w:cs="Arial" w:eastAsia="Arial"/>
                <w:b w:val="0"/>
                <w:sz w:val="15"/>
                <w:i w:val="0"/>
                <w:color w:val="203038"/>
              </w:rPr>
              <w:t>CHP low-band FM, OSP analog FM I-5 chain, NIFOG VCALL/VTAC/UCALL/UTAC references</w:t>
            </w:r>
          </w:p>
        </w:tc>
        <w:tc>
          <w:tcPr>
            <w:tcW w:w="3519" w:type="dxa"/>
            <w:vAlign w:val="center"/>
            <w:shd w:val="clear" w:fill="F8FBFE" w:color="auto"/>
          </w:tcPr>
          <w:p w14:paraId="642E118D" w14:textId="77777777" w:rsidR="008C3CEC" w:rsidRDefault="00000000">
            <w:pPr>
              <w:keepLines/>
              <w:spacing w:after="0" w:line="240" w:lineRule="auto" w:before="0"/>
              <w:jc w:val="left"/>
            </w:pPr>
            <w:r>
              <w:rPr>
                <w:rFonts w:ascii="Arial" w:hAnsi="Arial" w:cs="Arial" w:eastAsia="Arial"/>
                <w:b w:val="0"/>
                <w:sz w:val="15"/>
                <w:i w:val="0"/>
                <w:color w:val="203038"/>
              </w:rPr>
              <w:t>Receive/reference layer. WSP is generally scanner/P25 territory, not a useful FT-5DR memory layer.</w:t>
            </w:r>
          </w:p>
        </w:tc>
      </w:tr>
      <w:tr w:rsidR="008C3CEC" w14:paraId="3E593723" w14:textId="77777777">
        <w:trPr>
          <w:cantSplit/>
        </w:trPr>
        <w:tc>
          <w:tcPr>
            <w:tcW w:w="1574" w:type="dxa"/>
            <w:vAlign w:val="center"/>
            <w:shd w:val="clear" w:fill="DCEAF6" w:color="auto"/>
          </w:tcPr>
          <w:p w14:paraId="5BFFD85F" w14:textId="77777777" w:rsidR="008C3CEC" w:rsidRDefault="00000000">
            <w:pPr>
              <w:keepLines/>
              <w:spacing w:after="0" w:line="240" w:lineRule="auto" w:before="0"/>
              <w:jc w:val="left"/>
            </w:pPr>
            <w:r>
              <w:rPr>
                <w:rFonts w:ascii="Arial" w:hAnsi="Arial" w:cs="Arial" w:eastAsia="Arial"/>
                <w:b w:val="0"/>
                <w:sz w:val="15"/>
                <w:i w:val="0"/>
                <w:color w:val="203038"/>
              </w:rPr>
              <w:t>Satellite mini-bank</w:t>
            </w:r>
          </w:p>
        </w:tc>
        <w:tc>
          <w:tcPr>
            <w:tcW w:w="2016" w:type="dxa"/>
            <w:vAlign w:val="center"/>
            <w:shd w:val="clear" w:fill="DCEAF6" w:color="auto"/>
          </w:tcPr>
          <w:p w14:paraId="011C916D" w14:textId="77777777" w:rsidR="008C3CEC" w:rsidRDefault="00000000">
            <w:pPr>
              <w:keepLines/>
              <w:spacing w:after="0" w:line="240" w:lineRule="auto" w:before="0"/>
              <w:jc w:val="left"/>
            </w:pPr>
            <w:r>
              <w:rPr>
                <w:rFonts w:ascii="Arial" w:hAnsi="Arial" w:cs="Arial" w:eastAsia="Arial"/>
                <w:b w:val="0"/>
                <w:sz w:val="15"/>
                <w:i w:val="0"/>
                <w:color w:val="203038"/>
              </w:rPr>
              <w:t>FT-5DR, APRS/packet awareness, pass prediction app</w:t>
            </w:r>
          </w:p>
        </w:tc>
        <w:tc>
          <w:tcPr>
            <w:tcW w:w="3489" w:type="dxa"/>
            <w:vAlign w:val="center"/>
            <w:shd w:val="clear" w:fill="DCEAF6" w:color="auto"/>
          </w:tcPr>
          <w:p w14:paraId="4003BF11" w14:textId="77777777" w:rsidR="008C3CEC" w:rsidRDefault="00000000">
            <w:pPr>
              <w:keepLines/>
              <w:spacing w:after="0" w:line="240" w:lineRule="auto" w:before="0"/>
              <w:jc w:val="left"/>
            </w:pPr>
            <w:r>
              <w:rPr>
                <w:rFonts w:ascii="Arial" w:hAnsi="Arial" w:cs="Arial" w:eastAsia="Arial"/>
                <w:b w:val="0"/>
                <w:sz w:val="15"/>
                <w:i w:val="0"/>
                <w:color w:val="203038"/>
              </w:rPr>
              <w:t>ISS APRS 145.825 plus current amateur satellite APRS/digipeater opportunities; check pass and live status before use.</w:t>
            </w:r>
          </w:p>
        </w:tc>
        <w:tc>
          <w:tcPr>
            <w:tcW w:w="3519" w:type="dxa"/>
            <w:vAlign w:val="center"/>
            <w:shd w:val="clear" w:fill="DCEAF6" w:color="auto"/>
          </w:tcPr>
          <w:p w14:paraId="6AC5B90E" w14:textId="77777777" w:rsidR="008C3CEC" w:rsidRDefault="00000000">
            <w:pPr>
              <w:keepLines/>
              <w:spacing w:after="0" w:line="240" w:lineRule="auto" w:before="0"/>
              <w:jc w:val="left"/>
            </w:pPr>
            <w:r>
              <w:rPr>
                <w:rFonts w:ascii="Arial" w:hAnsi="Arial" w:cs="Arial" w:eastAsia="Arial"/>
                <w:b w:val="0"/>
                <w:sz w:val="15"/>
                <w:i w:val="0"/>
                <w:color w:val="203038"/>
              </w:rPr>
              <w:t>High-value beyond-terrestrial-coverage contingency for position/status/message traffic when a usable pass is available. Not a guaranteed distress service; success depends on satellite mode, pass geometry, antenna, and ground/network reception.</w:t>
            </w:r>
          </w:p>
        </w:tc>
      </w:tr>
    </w:tbl>
    <w:p w14:paraId="7FA506AA" w14:textId="77777777" w:rsidR="005674A0" w:rsidRDefault="005674A0">
      <w:pPr>
        <w:pageBreakBefore w:val="0"/>
        <w:widowControl/>
        <w:spacing w:after="0" w:line="240" w:lineRule="auto" w:before="0"/>
      </w:pPr>
    </w:p>
    <w:p w14:paraId="78FD9680" w14:textId="77777777" w:rsidR="005674A0" w:rsidRDefault="00000000">
      <w:pPr>
        <w:pStyle w:val="Heading2"/>
        <w:keepNext w:val="1"/>
        <w:keepLines w:val="1"/>
        <w:pageBreakBefore w:val="0"/>
        <w:spacing w:before="60" w:line="240" w:lineRule="auto"/>
      </w:pPr>
      <w:bookmarkStart w:id="6" w:name="ts_pub_506"/>
      <w:r>
        <w:rPr>
          <w:rFonts w:ascii="Arial" w:eastAsia="Arial" w:hAnsi="Arial" w:cs="Arial"/>
          <w:b/>
          <w:i w:val="0"/>
          <w:color w:val="000000"/>
          <w:sz w:val="25"/>
          <w:szCs w:val="28"/>
        </w:rPr>
        <w:t>2.2 Deployment, Setup, and Takedown Doctrine</w:t>
      </w:r>
      <w:bookmarkEnd w:id="6"/>
    </w:p>
    <w:p w14:paraId="33839853" w14:textId="77777777" w:rsidR="005674A0" w:rsidRDefault="00000000">
      <w:pPr>
        <w:pStyle w:val="ListBullet"/>
        <w:pageBreakBefore w:val="0"/>
        <w:spacing w:line="240" w:lineRule="auto"/>
      </w:pPr>
      <w:r>
        <w:rPr>
          <w:rFonts w:ascii="Arial" w:hAnsi="Arial" w:eastAsia="Arial" w:cs="Arial"/>
          <w:i w:val="0"/>
          <w:color w:val="000000"/>
          <w:sz w:val="18"/>
        </w:rPr>
      </w:r>
      <w:r>
        <w:rPr>
          <w:rFonts w:ascii="Arial" w:hAnsi="Arial" w:eastAsia="Arial" w:cs="Arial"/>
          <w:i w:val="0"/>
          <w:color w:val="000000"/>
          <w:sz w:val="18"/>
        </w:rPr>
        <w:t>Home QTH setup: confirm primary local monitor, Team Stone GMRS, APRS/packet, QSO One identity and audio state, and CQutie profile state before adding external bridges.</w:t>
      </w:r>
    </w:p>
    <w:p w14:paraId="5A776A50" w14:textId="77777777" w:rsidR="005674A0" w:rsidRDefault="00000000">
      <w:pPr>
        <w:pStyle w:val="ListBullet"/>
        <w:pageBreakBefore w:val="0"/>
        <w:spacing w:line="240" w:lineRule="auto"/>
      </w:pPr>
      <w:r>
        <w:rPr>
          <w:rFonts w:ascii="Arial" w:hAnsi="Arial" w:eastAsia="Arial" w:cs="Arial"/>
          <w:i w:val="0"/>
          <w:color w:val="000000"/>
          <w:sz w:val="18"/>
        </w:rPr>
        <w:t>Vehicle departure: select the corridor bank first, then mission layer, then verify direct voice fallback and GMRS Ch 6 DCS 073.</w:t>
      </w:r>
    </w:p>
    <w:p w14:paraId="323667D0" w14:textId="77777777" w:rsidR="005674A0" w:rsidRDefault="00000000">
      <w:pPr>
        <w:pStyle w:val="ListBullet"/>
        <w:pageBreakBefore w:val="0"/>
        <w:spacing w:line="240" w:lineRule="auto"/>
      </w:pPr>
      <w:r>
        <w:rPr>
          <w:rFonts w:ascii="Arial" w:hAnsi="Arial" w:eastAsia="Arial" w:cs="Arial"/>
          <w:i w:val="0"/>
          <w:color w:val="000000"/>
          <w:sz w:val="18"/>
        </w:rPr>
        <w:t>Remote setup: establish power, antenna, direct-voice/simplex, primary local repeater, and only then any digital or hotspot bridge.</w:t>
      </w:r>
    </w:p>
    <w:p w14:paraId="6C396DDA" w14:textId="77777777" w:rsidR="005674A0" w:rsidRDefault="00000000">
      <w:pPr>
        <w:pStyle w:val="ListBullet"/>
        <w:pageBreakBefore w:val="0"/>
        <w:spacing w:line="240" w:lineRule="auto"/>
      </w:pPr>
      <w:r>
        <w:rPr>
          <w:rFonts w:ascii="Arial" w:hAnsi="Arial" w:eastAsia="Arial" w:cs="Arial"/>
          <w:i w:val="0"/>
          <w:color w:val="000000"/>
          <w:sz w:val="18"/>
        </w:rPr>
        <w:t>Takedown: release unneeded QSO One and CQutie network sessions, restore the intended local monitor, and secure deployed antennas/cables. At the shack, leave QSO One and APRSIS32 in their intended idle/monitoring state; verify PTT is released.</w:t>
      </w:r>
    </w:p>
    <w:p w14:paraId="7238357C" w14:textId="77777777" w:rsidR="005674A0" w:rsidRDefault="00000000">
      <w:pPr>
        <w:pStyle w:val="ListBullet"/>
        <w:pageBreakBefore w:val="0"/>
        <w:spacing w:line="240" w:lineRule="auto"/>
      </w:pPr>
      <w:r>
        <w:rPr>
          <w:rFonts w:ascii="Arial" w:hAnsi="Arial" w:eastAsia="Arial" w:cs="Arial"/>
          <w:i w:val="0"/>
          <w:color w:val="000000"/>
          <w:sz w:val="18"/>
        </w:rPr>
        <w:lastRenderedPageBreak/>
        <w:t>Emergency/interoperability: start with reachable RF, then corridor-linked RF, then digital bridge, then internet-dependent layers only if they materially improve continuity.</w:t>
      </w:r>
    </w:p>
    <w:p w14:paraId="7168C876" w14:textId="77777777" w:rsidR="005674A0" w:rsidRDefault="00000000">
      <w:pPr>
        <w:pStyle w:val="Heading2"/>
        <w:keepNext w:val="1"/>
        <w:keepLines w:val="1"/>
        <w:pageBreakBefore w:val="0"/>
        <w:spacing w:before="60" w:line="240" w:lineRule="auto"/>
      </w:pPr>
      <w:bookmarkStart w:id="7" w:name="ts_pub_507"/>
      <w:r>
        <w:rPr>
          <w:rFonts w:ascii="Arial" w:eastAsia="Arial" w:hAnsi="Arial" w:cs="Arial"/>
          <w:b/>
          <w:i w:val="0"/>
          <w:color w:val="000000"/>
          <w:sz w:val="25"/>
          <w:szCs w:val="28"/>
        </w:rPr>
        <w:t>2.3 Net Calendar and Operating Skeds</w:t>
      </w:r>
      <w:bookmarkEnd w:id="7"/>
    </w:p>
    <w:p w14:paraId="5BDF3ECB" w14:textId="77777777" w:rsidR="005674A0" w:rsidRDefault="00000000">
      <w:pPr>
        <w:keepNext/>
        <w:pageBreakBefore w:val="0"/>
        <w:widowControl/>
        <w:jc w:val="both"/>
        <w:spacing w:after="30" w:line="240" w:lineRule="auto"/>
      </w:pPr>
      <w:r>
        <w:rPr>
          <w:rFonts w:ascii="Arial" w:hAnsi="Arial" w:eastAsia="Arial" w:cs="Arial"/>
          <w:i w:val="0"/>
          <w:color w:val="000000"/>
          <w:sz w:val="18"/>
        </w:rPr>
        <w:t>Net Calendar is the authoritative recurring-sked table for this manual. V = volatile: verify the current operator source before travel or formal use. Later digital sections define destinations and access, not a second schedule.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10"/>
        <w:gridCol w:w="2312"/>
        <w:gridCol w:w="2346"/>
        <w:gridCol w:w="4130"/>
      </w:tblGrid>
      <w:tr w:rsidR="005674A0" w14:paraId="1480F25B" w14:textId="77777777">
        <w:trPr>
          <w:cantSplit/>
          <w:tblHeader/>
        </w:trPr>
        <w:tc>
          <w:tcPr>
            <w:tcW w:w="1810" w:type="dxa"/>
            <w:vAlign w:val="center"/>
            <w:shd w:val="clear" w:fill="00446A" w:color="auto"/>
          </w:tcPr>
          <w:p w14:paraId="1E78C931" w14:textId="77777777" w:rsidR="005674A0" w:rsidRDefault="00000000">
            <w:pPr>
              <w:keepNext/>
              <w:keepLines/>
              <w:spacing w:after="0" w:line="240" w:lineRule="auto" w:before="0"/>
              <w:jc w:val="center"/>
            </w:pPr>
            <w:r>
              <w:rPr>
                <w:rFonts w:ascii="Arial" w:hAnsi="Arial" w:cs="Arial" w:eastAsia="Arial"/>
                <w:b/>
                <w:i w:val="0"/>
                <w:color w:val="FFFFFF"/>
                <w:sz w:val="14"/>
              </w:rPr>
              <w:t>Net / event</w:t>
            </w:r>
          </w:p>
        </w:tc>
        <w:tc>
          <w:tcPr>
            <w:tcW w:w="2312" w:type="dxa"/>
            <w:vAlign w:val="center"/>
            <w:shd w:val="clear" w:fill="00446A" w:color="auto"/>
          </w:tcPr>
          <w:p w14:paraId="1ACB0F4E" w14:textId="77777777" w:rsidR="005674A0" w:rsidRDefault="00000000">
            <w:pPr>
              <w:keepNext/>
              <w:keepLines/>
              <w:spacing w:after="0" w:line="240" w:lineRule="auto" w:before="0"/>
              <w:jc w:val="center"/>
            </w:pPr>
            <w:r>
              <w:rPr>
                <w:rFonts w:ascii="Arial" w:hAnsi="Arial" w:cs="Arial" w:eastAsia="Arial"/>
                <w:b/>
                <w:i w:val="0"/>
                <w:color w:val="FFFFFF"/>
                <w:sz w:val="14"/>
              </w:rPr>
              <w:t>Schedule</w:t>
            </w:r>
          </w:p>
        </w:tc>
        <w:tc>
          <w:tcPr>
            <w:tcW w:w="2346" w:type="dxa"/>
            <w:vAlign w:val="center"/>
            <w:shd w:val="clear" w:fill="00446A" w:color="auto"/>
          </w:tcPr>
          <w:p w14:paraId="7B16E725" w14:textId="77777777" w:rsidR="005674A0" w:rsidRDefault="00000000">
            <w:pPr>
              <w:keepNext/>
              <w:keepLines/>
              <w:spacing w:after="0" w:line="240" w:lineRule="auto" w:before="0"/>
              <w:jc w:val="center"/>
            </w:pPr>
            <w:r>
              <w:rPr>
                <w:rFonts w:ascii="Arial" w:hAnsi="Arial" w:cs="Arial" w:eastAsia="Arial"/>
                <w:b/>
                <w:i w:val="0"/>
                <w:color w:val="FFFFFF"/>
                <w:sz w:val="14"/>
              </w:rPr>
              <w:t>Frequency / access</w:t>
            </w:r>
          </w:p>
        </w:tc>
        <w:tc>
          <w:tcPr>
            <w:tcW w:w="4130" w:type="dxa"/>
            <w:vAlign w:val="center"/>
            <w:shd w:val="clear" w:fill="00446A" w:color="auto"/>
          </w:tcPr>
          <w:p w14:paraId="38AE5F0B" w14:textId="77777777" w:rsidR="005674A0" w:rsidRDefault="00000000">
            <w:pPr>
              <w:keepNext/>
              <w:keepLines/>
              <w:spacing w:after="0" w:line="240" w:lineRule="auto" w:before="0"/>
              <w:jc w:val="center"/>
            </w:pPr>
            <w:r>
              <w:rPr>
                <w:rFonts w:ascii="Arial" w:hAnsi="Arial" w:cs="Arial" w:eastAsia="Arial"/>
                <w:b/>
                <w:i w:val="0"/>
                <w:color w:val="FFFFFF"/>
                <w:sz w:val="14"/>
              </w:rPr>
              <w:t>Doctrine use</w:t>
            </w:r>
          </w:p>
        </w:tc>
      </w:tr>
      <w:tr w:rsidR="005674A0" w14:paraId="22733DB5" w14:textId="77777777">
        <w:trPr>
          <w:cantSplit/>
        </w:trPr>
        <w:tc>
          <w:tcPr>
            <w:tcW w:w="1810" w:type="dxa"/>
            <w:vAlign w:val="center"/>
            <w:shd w:val="clear" w:fill="DCEAF6" w:color="auto"/>
          </w:tcPr>
          <w:p w14:paraId="31DE39DE" w14:textId="77777777" w:rsidR="005674A0" w:rsidRDefault="00000000">
            <w:pPr>
              <w:keepLines/>
              <w:spacing w:after="0" w:line="240" w:lineRule="auto" w:before="0"/>
              <w:jc w:val="left"/>
            </w:pPr>
            <w:r>
              <w:rPr>
                <w:rFonts w:ascii="Arial" w:hAnsi="Arial" w:cs="Arial" w:eastAsia="Arial"/>
                <w:b w:val="0"/>
                <w:sz w:val="14"/>
                <w:i w:val="0"/>
                <w:color w:val="203038"/>
              </w:rPr>
              <w:t>GEARS Club Net</w:t>
            </w:r>
          </w:p>
        </w:tc>
        <w:tc>
          <w:tcPr>
            <w:tcW w:w="2312" w:type="dxa"/>
            <w:vAlign w:val="center"/>
            <w:shd w:val="clear" w:fill="DCEAF6" w:color="auto"/>
          </w:tcPr>
          <w:p w14:paraId="355EC4F4" w14:textId="77777777" w:rsidR="005674A0" w:rsidRDefault="00000000">
            <w:pPr>
              <w:keepLines/>
              <w:spacing w:after="0" w:line="240" w:lineRule="auto" w:before="0"/>
              <w:jc w:val="left"/>
            </w:pPr>
            <w:r>
              <w:rPr>
                <w:rFonts w:ascii="Arial" w:hAnsi="Arial" w:cs="Arial" w:eastAsia="Arial"/>
                <w:b w:val="0"/>
                <w:sz w:val="14"/>
                <w:i w:val="0"/>
                <w:color w:val="203038"/>
              </w:rPr>
              <w:t>Tuesday 7:30 PM</w:t>
            </w:r>
          </w:p>
        </w:tc>
        <w:tc>
          <w:tcPr>
            <w:tcW w:w="2346" w:type="dxa"/>
            <w:vAlign w:val="center"/>
            <w:shd w:val="clear" w:fill="DCEAF6" w:color="auto"/>
          </w:tcPr>
          <w:p w14:paraId="0FB68D2D" w14:textId="77777777" w:rsidR="005674A0" w:rsidRDefault="00000000">
            <w:pPr>
              <w:keepLines/>
              <w:spacing w:after="0" w:line="240" w:lineRule="auto" w:before="0"/>
              <w:jc w:val="center"/>
            </w:pPr>
            <w:r>
              <w:rPr>
                <w:rFonts w:ascii="Arial" w:hAnsi="Arial" w:eastAsia="Arial" w:cs="Arial"/>
                <w:i w:val="0"/>
                <w:sz w:val="14"/>
              </w:rPr>
              <w:t>147.945 MHz - / CTCSS 123.0; GEARS VHF South East, Bloomer Mountain.</w:t>
            </w:r>
          </w:p>
        </w:tc>
        <w:tc>
          <w:tcPr>
            <w:tcW w:w="4130" w:type="dxa"/>
            <w:vAlign w:val="center"/>
            <w:shd w:val="clear" w:fill="DCEAF6" w:color="auto"/>
          </w:tcPr>
          <w:p w14:paraId="6952A43A" w14:textId="77777777" w:rsidR="005674A0" w:rsidRDefault="00000000">
            <w:pPr>
              <w:keepLines/>
              <w:spacing w:after="0" w:line="240" w:lineRule="auto" w:before="0"/>
              <w:jc w:val="left"/>
            </w:pPr>
            <w:r>
              <w:rPr>
                <w:rFonts w:ascii="Arial" w:hAnsi="Arial" w:eastAsia="Arial" w:cs="Arial"/>
                <w:i w:val="0"/>
                <w:sz w:val="14"/>
              </w:rPr>
              <w:t>Primary QTH club net and high-value Team Stone regional repeater.</w:t>
            </w:r>
          </w:p>
        </w:tc>
      </w:tr>
      <w:tr w:rsidR="005674A0" w14:paraId="342E1943" w14:textId="77777777">
        <w:trPr>
          <w:cantSplit/>
        </w:trPr>
        <w:tc>
          <w:tcPr>
            <w:tcW w:w="1810" w:type="dxa"/>
            <w:vAlign w:val="center"/>
            <w:shd w:val="clear" w:fill="F8FBFE" w:color="auto"/>
          </w:tcPr>
          <w:p w14:paraId="3A130D2A" w14:textId="77777777" w:rsidR="005674A0" w:rsidRDefault="00000000">
            <w:pPr>
              <w:keepLines/>
              <w:spacing w:after="0" w:line="240" w:lineRule="auto" w:before="0"/>
              <w:jc w:val="left"/>
            </w:pPr>
            <w:r>
              <w:rPr>
                <w:rFonts w:ascii="Arial" w:hAnsi="Arial" w:cs="Arial" w:eastAsia="Arial"/>
                <w:b w:val="0"/>
                <w:sz w:val="14"/>
                <w:i w:val="0"/>
                <w:color w:val="203038"/>
              </w:rPr>
              <w:t>OARS / W6AF 2-meter Net</w:t>
            </w:r>
          </w:p>
        </w:tc>
        <w:tc>
          <w:tcPr>
            <w:tcW w:w="2312" w:type="dxa"/>
            <w:vAlign w:val="center"/>
            <w:shd w:val="clear" w:fill="F8FBFE" w:color="auto"/>
          </w:tcPr>
          <w:p w14:paraId="07ECD7E2" w14:textId="77777777" w:rsidR="005674A0" w:rsidRDefault="00000000">
            <w:pPr>
              <w:keepLines/>
              <w:spacing w:after="0" w:line="240" w:lineRule="auto" w:before="0"/>
              <w:jc w:val="left"/>
            </w:pPr>
            <w:r>
              <w:rPr>
                <w:rFonts w:ascii="Arial" w:hAnsi="Arial" w:cs="Arial" w:eastAsia="Arial"/>
                <w:b w:val="0"/>
                <w:sz w:val="14"/>
                <w:i w:val="0"/>
                <w:color w:val="203038"/>
              </w:rPr>
              <w:t>Sunday 8:00 PM</w:t>
            </w:r>
          </w:p>
        </w:tc>
        <w:tc>
          <w:tcPr>
            <w:tcW w:w="2346" w:type="dxa"/>
            <w:vAlign w:val="center"/>
            <w:shd w:val="clear" w:fill="F8FBFE" w:color="auto"/>
          </w:tcPr>
          <w:p w14:paraId="2422A17D" w14:textId="77777777" w:rsidR="005674A0" w:rsidRDefault="00000000">
            <w:pPr>
              <w:keepLines/>
              <w:spacing w:after="0" w:line="240" w:lineRule="auto" w:before="0"/>
              <w:jc w:val="center"/>
            </w:pPr>
            <w:r>
              <w:rPr>
                <w:rFonts w:ascii="Arial" w:hAnsi="Arial" w:cs="Arial" w:eastAsia="Arial"/>
                <w:b w:val="0"/>
                <w:sz w:val="14"/>
                <w:i w:val="0"/>
                <w:color w:val="203038"/>
              </w:rPr>
              <w:t>146.655 MHz - / PL 136.5; WD6AXM current backup</w:t>
            </w:r>
          </w:p>
        </w:tc>
        <w:tc>
          <w:tcPr>
            <w:tcW w:w="4130" w:type="dxa"/>
            <w:vAlign w:val="center"/>
            <w:shd w:val="clear" w:fill="F8FBFE" w:color="auto"/>
          </w:tcPr>
          <w:p w14:paraId="5F9A0E93" w14:textId="77777777" w:rsidR="005674A0" w:rsidRDefault="00000000">
            <w:pPr>
              <w:keepLines/>
              <w:spacing w:after="0" w:line="240" w:lineRule="auto" w:before="0"/>
              <w:jc w:val="left"/>
            </w:pPr>
            <w:r>
              <w:rPr>
                <w:rFonts w:ascii="Arial" w:hAnsi="Arial" w:cs="Arial" w:eastAsia="Arial"/>
                <w:b w:val="0"/>
                <w:sz w:val="14"/>
                <w:i w:val="0"/>
                <w:color w:val="203038"/>
              </w:rPr>
              <w:t>Oroville-area club net and North Valley awareness.</w:t>
            </w:r>
          </w:p>
        </w:tc>
      </w:tr>
      <w:tr w:rsidR="005674A0" w14:paraId="1CFFC8AC" w14:textId="77777777">
        <w:trPr>
          <w:cantSplit/>
        </w:trPr>
        <w:tc>
          <w:tcPr>
            <w:tcW w:w="1810" w:type="dxa"/>
            <w:vAlign w:val="center"/>
            <w:shd w:val="clear" w:fill="DCEAF6" w:color="auto"/>
          </w:tcPr>
          <w:p w14:paraId="678BDC7B" w14:textId="77777777" w:rsidR="005674A0" w:rsidRDefault="00000000">
            <w:pPr>
              <w:keepLines/>
              <w:spacing w:after="0" w:line="240" w:lineRule="auto" w:before="0"/>
              <w:jc w:val="left"/>
            </w:pPr>
            <w:r>
              <w:rPr>
                <w:rFonts w:ascii="Arial" w:hAnsi="Arial" w:cs="Arial" w:eastAsia="Arial"/>
                <w:b w:val="0"/>
                <w:sz w:val="14"/>
                <w:i w:val="0"/>
                <w:color w:val="203038"/>
              </w:rPr>
              <w:t>OARS / W6AF 10-meter SSB Net</w:t>
            </w:r>
          </w:p>
        </w:tc>
        <w:tc>
          <w:tcPr>
            <w:tcW w:w="2312" w:type="dxa"/>
            <w:vAlign w:val="center"/>
            <w:shd w:val="clear" w:fill="DCEAF6" w:color="auto"/>
          </w:tcPr>
          <w:p w14:paraId="7B963CE9" w14:textId="77777777" w:rsidR="005674A0" w:rsidRDefault="00000000">
            <w:pPr>
              <w:keepLines/>
              <w:spacing w:after="0" w:line="240" w:lineRule="auto" w:before="0"/>
              <w:jc w:val="left"/>
            </w:pPr>
            <w:r>
              <w:rPr>
                <w:rFonts w:ascii="Arial" w:hAnsi="Arial" w:cs="Arial" w:eastAsia="Arial"/>
                <w:b w:val="0"/>
                <w:sz w:val="14"/>
                <w:i w:val="0"/>
                <w:color w:val="203038"/>
              </w:rPr>
              <w:t>After the Sunday 8:00 PM 2-meter net</w:t>
            </w:r>
          </w:p>
        </w:tc>
        <w:tc>
          <w:tcPr>
            <w:tcW w:w="2346" w:type="dxa"/>
            <w:vAlign w:val="center"/>
            <w:shd w:val="clear" w:fill="DCEAF6" w:color="auto"/>
          </w:tcPr>
          <w:p w14:paraId="4DABBBDE" w14:textId="77777777" w:rsidR="005674A0" w:rsidRDefault="00000000">
            <w:pPr>
              <w:keepLines/>
              <w:spacing w:after="0" w:line="240" w:lineRule="auto" w:before="0"/>
              <w:jc w:val="center"/>
            </w:pPr>
            <w:r>
              <w:rPr>
                <w:rFonts w:ascii="Arial" w:hAnsi="Arial" w:cs="Arial" w:eastAsia="Arial"/>
                <w:b w:val="0"/>
                <w:sz w:val="14"/>
                <w:i w:val="0"/>
                <w:color w:val="203038"/>
              </w:rPr>
              <w:t>28.450 MHz SSB</w:t>
            </w:r>
          </w:p>
        </w:tc>
        <w:tc>
          <w:tcPr>
            <w:tcW w:w="4130" w:type="dxa"/>
            <w:vAlign w:val="center"/>
            <w:shd w:val="clear" w:fill="DCEAF6" w:color="auto"/>
          </w:tcPr>
          <w:p w14:paraId="50530BFD" w14:textId="77777777" w:rsidR="005674A0" w:rsidRDefault="00000000">
            <w:pPr>
              <w:keepLines/>
              <w:spacing w:after="0" w:line="240" w:lineRule="auto" w:before="0"/>
              <w:jc w:val="left"/>
            </w:pPr>
            <w:r>
              <w:rPr>
                <w:rFonts w:ascii="Arial" w:hAnsi="Arial" w:cs="Arial" w:eastAsia="Arial"/>
                <w:b w:val="0"/>
                <w:sz w:val="14"/>
                <w:i w:val="0"/>
                <w:color w:val="203038"/>
              </w:rPr>
              <w:t>Local HF/10m practice using the IC-756 Pro III shack station or the FT-897D bedroom/manual station.</w:t>
            </w:r>
          </w:p>
        </w:tc>
      </w:tr>
      <w:tr w:rsidR="005674A0" w14:paraId="7F36FD5D" w14:textId="77777777">
        <w:trPr>
          <w:cantSplit/>
        </w:trPr>
        <w:tc>
          <w:tcPr>
            <w:tcW w:w="1810" w:type="dxa"/>
            <w:vAlign w:val="center"/>
            <w:shd w:val="clear" w:fill="F8FBFE" w:color="auto"/>
          </w:tcPr>
          <w:p w14:paraId="1BC22735" w14:textId="77777777" w:rsidR="005674A0" w:rsidRDefault="00000000">
            <w:pPr>
              <w:keepLines/>
              <w:spacing w:after="0" w:line="240" w:lineRule="auto" w:before="0"/>
              <w:jc w:val="left"/>
            </w:pPr>
            <w:r>
              <w:rPr>
                <w:rFonts w:ascii="Arial" w:hAnsi="Arial" w:cs="Arial" w:eastAsia="Arial"/>
                <w:b w:val="0"/>
                <w:sz w:val="14"/>
                <w:i w:val="0"/>
                <w:color w:val="203038"/>
              </w:rPr>
              <w:t>GARS Club Net</w:t>
            </w:r>
          </w:p>
        </w:tc>
        <w:tc>
          <w:tcPr>
            <w:tcW w:w="2312" w:type="dxa"/>
            <w:vAlign w:val="center"/>
            <w:shd w:val="clear" w:fill="F8FBFE" w:color="auto"/>
          </w:tcPr>
          <w:p w14:paraId="0266E2FE" w14:textId="77777777" w:rsidR="005674A0" w:rsidRDefault="00000000">
            <w:pPr>
              <w:keepLines/>
              <w:spacing w:after="0" w:line="240" w:lineRule="auto" w:before="0"/>
              <w:jc w:val="left"/>
            </w:pPr>
            <w:r>
              <w:rPr>
                <w:rFonts w:ascii="Arial" w:hAnsi="Arial" w:cs="Arial" w:eastAsia="Arial"/>
                <w:b w:val="0"/>
                <w:sz w:val="14"/>
                <w:i w:val="0"/>
                <w:color w:val="203038"/>
              </w:rPr>
              <w:t>Monday 8:00 PM PT</w:t>
            </w:r>
          </w:p>
        </w:tc>
        <w:tc>
          <w:tcPr>
            <w:tcW w:w="2346" w:type="dxa"/>
            <w:vAlign w:val="center"/>
            <w:shd w:val="clear" w:fill="F8FBFE" w:color="auto"/>
          </w:tcPr>
          <w:p w14:paraId="401EC95E" w14:textId="77777777" w:rsidR="005674A0" w:rsidRDefault="00000000">
            <w:pPr>
              <w:keepLines/>
              <w:spacing w:after="0" w:line="240" w:lineRule="auto" w:before="0"/>
              <w:jc w:val="center"/>
            </w:pPr>
            <w:r>
              <w:rPr>
                <w:rFonts w:ascii="Arial" w:hAnsi="Arial" w:cs="Arial" w:eastAsia="Arial"/>
                <w:b w:val="0"/>
                <w:sz w:val="14"/>
                <w:i w:val="0"/>
                <w:color w:val="203038"/>
              </w:rPr>
              <w:t>147.105 MHz +0.600 / PL 110.9 (W6GRC)</w:t>
            </w:r>
          </w:p>
        </w:tc>
        <w:tc>
          <w:tcPr>
            <w:tcW w:w="4130" w:type="dxa"/>
            <w:vAlign w:val="center"/>
            <w:shd w:val="clear" w:fill="F8FBFE" w:color="auto"/>
          </w:tcPr>
          <w:p w14:paraId="78200399" w14:textId="77777777" w:rsidR="005674A0" w:rsidRDefault="00000000">
            <w:pPr>
              <w:keepLines/>
              <w:spacing w:after="0" w:line="240" w:lineRule="auto" w:before="0"/>
              <w:jc w:val="left"/>
            </w:pPr>
            <w:r>
              <w:rPr>
                <w:rFonts w:ascii="Arial" w:hAnsi="Arial" w:cs="Arial" w:eastAsia="Arial"/>
                <w:b w:val="0"/>
                <w:sz w:val="14"/>
                <w:i w:val="0"/>
                <w:color w:val="203038"/>
              </w:rPr>
              <w:t>Glenn / Artois / west-side valley awareness.</w:t>
            </w:r>
          </w:p>
        </w:tc>
      </w:tr>
      <w:tr w:rsidR="005674A0" w14:paraId="4673D971" w14:textId="77777777">
        <w:trPr>
          <w:cantSplit/>
        </w:trPr>
        <w:tc>
          <w:tcPr>
            <w:tcW w:w="1810" w:type="dxa"/>
            <w:vAlign w:val="center"/>
            <w:shd w:val="clear" w:fill="DCEAF6" w:color="auto"/>
          </w:tcPr>
          <w:p w14:paraId="7BA2D17E" w14:textId="77777777" w:rsidR="005674A0" w:rsidRDefault="00000000">
            <w:pPr>
              <w:keepLines/>
              <w:spacing w:after="0" w:line="240" w:lineRule="auto" w:before="0"/>
              <w:jc w:val="left"/>
            </w:pPr>
            <w:r>
              <w:rPr>
                <w:rFonts w:ascii="Arial" w:hAnsi="Arial" w:cs="Arial" w:eastAsia="Arial"/>
                <w:b w:val="0"/>
                <w:sz w:val="14"/>
                <w:i w:val="0"/>
                <w:color w:val="203038"/>
              </w:rPr>
              <w:t>Yuba Sutter Club Net</w:t>
            </w:r>
          </w:p>
        </w:tc>
        <w:tc>
          <w:tcPr>
            <w:tcW w:w="2312" w:type="dxa"/>
            <w:vAlign w:val="center"/>
            <w:shd w:val="clear" w:fill="DCEAF6" w:color="auto"/>
          </w:tcPr>
          <w:p w14:paraId="304BC097" w14:textId="77777777" w:rsidR="005674A0" w:rsidRDefault="00000000">
            <w:pPr>
              <w:keepLines/>
              <w:spacing w:after="0" w:line="240" w:lineRule="auto" w:before="0"/>
              <w:jc w:val="left"/>
            </w:pPr>
            <w:r>
              <w:rPr>
                <w:rFonts w:ascii="Arial" w:hAnsi="Arial" w:cs="Arial" w:eastAsia="Arial"/>
                <w:b w:val="0"/>
                <w:sz w:val="14"/>
                <w:i w:val="0"/>
                <w:color w:val="203038"/>
              </w:rPr>
              <w:t>Monday 7:00 PM</w:t>
            </w:r>
          </w:p>
        </w:tc>
        <w:tc>
          <w:tcPr>
            <w:tcW w:w="2346" w:type="dxa"/>
            <w:vAlign w:val="center"/>
            <w:shd w:val="clear" w:fill="DCEAF6" w:color="auto"/>
          </w:tcPr>
          <w:p w14:paraId="65283765" w14:textId="77777777" w:rsidR="005674A0" w:rsidRDefault="00000000">
            <w:pPr>
              <w:keepLines/>
              <w:spacing w:after="0" w:line="240" w:lineRule="auto" w:before="0"/>
              <w:jc w:val="center"/>
            </w:pPr>
            <w:r>
              <w:rPr>
                <w:rFonts w:ascii="Arial" w:hAnsi="Arial" w:cs="Arial" w:eastAsia="Arial"/>
                <w:b w:val="0"/>
                <w:sz w:val="14"/>
                <w:i w:val="0"/>
                <w:color w:val="203038"/>
              </w:rPr>
              <w:t>146.085 MHz PL 127.3</w:t>
            </w:r>
          </w:p>
        </w:tc>
        <w:tc>
          <w:tcPr>
            <w:tcW w:w="4130" w:type="dxa"/>
            <w:vAlign w:val="center"/>
            <w:shd w:val="clear" w:fill="DCEAF6" w:color="auto"/>
          </w:tcPr>
          <w:p w14:paraId="52E21607" w14:textId="77777777" w:rsidR="005674A0" w:rsidRDefault="00000000">
            <w:pPr>
              <w:keepLines/>
              <w:spacing w:after="0" w:line="240" w:lineRule="auto" w:before="0"/>
              <w:jc w:val="left"/>
            </w:pPr>
            <w:r>
              <w:rPr>
                <w:rFonts w:ascii="Arial" w:hAnsi="Arial" w:cs="Arial" w:eastAsia="Arial"/>
                <w:b w:val="0"/>
                <w:sz w:val="14"/>
                <w:i w:val="0"/>
                <w:color w:val="203038"/>
              </w:rPr>
              <w:t>Yuba-Sutter valley-area club monitoring option.</w:t>
            </w:r>
          </w:p>
        </w:tc>
      </w:tr>
      <w:tr w:rsidR="005674A0" w14:paraId="04A83365" w14:textId="77777777">
        <w:trPr>
          <w:cantSplit/>
        </w:trPr>
        <w:tc>
          <w:tcPr>
            <w:tcW w:w="1810" w:type="dxa"/>
            <w:vAlign w:val="center"/>
            <w:shd w:val="clear" w:fill="F8FBFE" w:color="auto"/>
          </w:tcPr>
          <w:p w14:paraId="6569A827" w14:textId="77777777" w:rsidR="005674A0" w:rsidRDefault="00000000">
            <w:pPr>
              <w:keepLines/>
              <w:spacing w:after="0" w:line="240" w:lineRule="auto" w:before="0"/>
              <w:jc w:val="left"/>
            </w:pPr>
            <w:r>
              <w:rPr>
                <w:rFonts w:ascii="Arial" w:hAnsi="Arial" w:cs="Arial" w:eastAsia="Arial"/>
                <w:b w:val="0"/>
                <w:sz w:val="14"/>
                <w:i w:val="0"/>
                <w:color w:val="203038"/>
              </w:rPr>
              <w:t>PARS Club Net</w:t>
            </w:r>
          </w:p>
        </w:tc>
        <w:tc>
          <w:tcPr>
            <w:tcW w:w="2312" w:type="dxa"/>
            <w:vAlign w:val="center"/>
            <w:shd w:val="clear" w:fill="F8FBFE" w:color="auto"/>
          </w:tcPr>
          <w:p w14:paraId="2164D3C9" w14:textId="77777777" w:rsidR="005674A0" w:rsidRDefault="00000000">
            <w:pPr>
              <w:keepLines/>
              <w:spacing w:after="0" w:line="240" w:lineRule="auto" w:before="0"/>
              <w:jc w:val="left"/>
            </w:pPr>
            <w:r>
              <w:rPr>
                <w:rFonts w:ascii="Arial" w:hAnsi="Arial" w:cs="Arial" w:eastAsia="Arial"/>
                <w:b w:val="0"/>
                <w:sz w:val="14"/>
                <w:i w:val="0"/>
                <w:color w:val="203038"/>
              </w:rPr>
              <w:t>Monday 6:30 PM PT</w:t>
            </w:r>
          </w:p>
        </w:tc>
        <w:tc>
          <w:tcPr>
            <w:tcW w:w="2346" w:type="dxa"/>
            <w:vAlign w:val="center"/>
            <w:shd w:val="clear" w:fill="F8FBFE" w:color="auto"/>
          </w:tcPr>
          <w:p w14:paraId="341D83E9" w14:textId="77777777" w:rsidR="005674A0" w:rsidRDefault="00000000">
            <w:pPr>
              <w:keepLines/>
              <w:spacing w:after="0" w:line="240" w:lineRule="auto" w:before="0"/>
              <w:jc w:val="center"/>
            </w:pPr>
            <w:r>
              <w:rPr>
                <w:rFonts w:ascii="Arial" w:hAnsi="Arial" w:cs="Arial" w:eastAsia="Arial"/>
                <w:b w:val="0"/>
                <w:sz w:val="14"/>
                <w:i w:val="0"/>
                <w:color w:val="203038"/>
              </w:rPr>
              <w:t>W6PAR 146.670 - / PL 131.8 and 145.370 - / PL 131.8; EchoLink W6PAR-R 234739</w:t>
            </w:r>
          </w:p>
        </w:tc>
        <w:tc>
          <w:tcPr>
            <w:tcW w:w="4130" w:type="dxa"/>
            <w:vAlign w:val="center"/>
            <w:shd w:val="clear" w:fill="F8FBFE" w:color="auto"/>
          </w:tcPr>
          <w:p w14:paraId="6B5A5CD4" w14:textId="77777777" w:rsidR="005674A0" w:rsidRDefault="00000000">
            <w:pPr>
              <w:keepLines/>
              <w:spacing w:after="0" w:line="240" w:lineRule="auto" w:before="0"/>
              <w:jc w:val="left"/>
            </w:pPr>
            <w:r>
              <w:rPr>
                <w:rFonts w:ascii="Arial" w:hAnsi="Arial" w:cs="Arial" w:eastAsia="Arial"/>
                <w:b w:val="0"/>
                <w:sz w:val="14"/>
                <w:i w:val="0"/>
                <w:color w:val="203038"/>
              </w:rPr>
              <w:t>Paradise / Magalia home-ridge club layer. Keep W6SCR 145.290 separate as the Friends of High Lakes-linked system.</w:t>
            </w:r>
          </w:p>
        </w:tc>
      </w:tr>
      <w:tr w:rsidR="005674A0" w14:paraId="10DF1A02" w14:textId="77777777">
        <w:trPr>
          <w:cantSplit/>
        </w:trPr>
        <w:tc>
          <w:tcPr>
            <w:tcW w:w="1810" w:type="dxa"/>
            <w:vAlign w:val="center"/>
            <w:shd w:val="clear" w:fill="DCEAF6" w:color="auto"/>
          </w:tcPr>
          <w:p w14:paraId="43C85F44" w14:textId="77777777" w:rsidR="005674A0" w:rsidRDefault="00000000">
            <w:pPr>
              <w:keepLines/>
              <w:spacing w:after="0" w:line="240" w:lineRule="auto" w:before="0"/>
              <w:jc w:val="left"/>
            </w:pPr>
            <w:r>
              <w:rPr>
                <w:rFonts w:ascii="Arial" w:hAnsi="Arial" w:cs="Arial" w:eastAsia="Arial"/>
                <w:b w:val="0"/>
                <w:sz w:val="14"/>
                <w:i w:val="0"/>
                <w:color w:val="203038"/>
              </w:rPr>
              <w:t>Simplex Net</w:t>
            </w:r>
          </w:p>
        </w:tc>
        <w:tc>
          <w:tcPr>
            <w:tcW w:w="2312" w:type="dxa"/>
            <w:vAlign w:val="center"/>
            <w:shd w:val="clear" w:fill="DCEAF6" w:color="auto"/>
          </w:tcPr>
          <w:p w14:paraId="78FB88AB" w14:textId="77777777" w:rsidR="005674A0" w:rsidRDefault="00000000">
            <w:pPr>
              <w:keepLines/>
              <w:spacing w:after="0" w:line="240" w:lineRule="auto" w:before="0"/>
              <w:jc w:val="left"/>
            </w:pPr>
            <w:r>
              <w:rPr>
                <w:rFonts w:ascii="Arial" w:hAnsi="Arial" w:cs="Arial" w:eastAsia="Arial"/>
                <w:b w:val="0"/>
                <w:sz w:val="14"/>
                <w:i w:val="0"/>
                <w:color w:val="203038"/>
              </w:rPr>
              <w:t>Thursday 7:30 PM</w:t>
            </w:r>
          </w:p>
        </w:tc>
        <w:tc>
          <w:tcPr>
            <w:tcW w:w="2346" w:type="dxa"/>
            <w:vAlign w:val="center"/>
            <w:shd w:val="clear" w:fill="DCEAF6" w:color="auto"/>
          </w:tcPr>
          <w:p w14:paraId="64B70792" w14:textId="77777777" w:rsidR="005674A0" w:rsidRDefault="00000000">
            <w:pPr>
              <w:keepLines/>
              <w:spacing w:after="0" w:line="240" w:lineRule="auto" w:before="0"/>
              <w:jc w:val="center"/>
            </w:pPr>
            <w:r>
              <w:rPr>
                <w:rFonts w:ascii="Arial" w:hAnsi="Arial" w:cs="Arial" w:eastAsia="Arial"/>
                <w:b w:val="0"/>
                <w:sz w:val="14"/>
                <w:i w:val="0"/>
                <w:color w:val="203038"/>
              </w:rPr>
              <w:t>146.520 MHz, no tone</w:t>
            </w:r>
          </w:p>
        </w:tc>
        <w:tc>
          <w:tcPr>
            <w:tcW w:w="4130" w:type="dxa"/>
            <w:vAlign w:val="center"/>
            <w:shd w:val="clear" w:fill="DCEAF6" w:color="auto"/>
          </w:tcPr>
          <w:p w14:paraId="5CAA6B31" w14:textId="77777777" w:rsidR="005674A0" w:rsidRDefault="00000000">
            <w:pPr>
              <w:keepLines/>
              <w:spacing w:after="0" w:line="240" w:lineRule="auto" w:before="0"/>
              <w:jc w:val="left"/>
            </w:pPr>
            <w:r>
              <w:rPr>
                <w:rFonts w:ascii="Arial" w:hAnsi="Arial" w:cs="Arial" w:eastAsia="Arial"/>
                <w:b w:val="0"/>
                <w:sz w:val="14"/>
                <w:i w:val="0"/>
                <w:color w:val="203038"/>
              </w:rPr>
              <w:t>Local direct/simplex practice; aligns with Wilderness Protocol habits.</w:t>
            </w:r>
          </w:p>
        </w:tc>
      </w:tr>
      <w:tr w:rsidR="005674A0" w14:paraId="197D7824" w14:textId="77777777">
        <w:trPr>
          <w:cantSplit/>
        </w:trPr>
        <w:tc>
          <w:tcPr>
            <w:tcW w:w="1810" w:type="dxa"/>
            <w:vAlign w:val="center"/>
            <w:shd w:val="clear" w:fill="F8FBFE" w:color="auto"/>
          </w:tcPr>
          <w:p w14:paraId="59F58515" w14:textId="77777777" w:rsidR="005674A0" w:rsidRDefault="00000000">
            <w:pPr>
              <w:keepLines/>
              <w:spacing w:after="0" w:line="240" w:lineRule="auto" w:before="0"/>
              <w:jc w:val="left"/>
            </w:pPr>
            <w:r>
              <w:rPr>
                <w:rFonts w:ascii="Arial" w:hAnsi="Arial" w:cs="Arial" w:eastAsia="Arial"/>
                <w:b w:val="0"/>
                <w:sz w:val="14"/>
                <w:i w:val="0"/>
                <w:color w:val="203038"/>
              </w:rPr>
              <w:t>Yuba Sutter ARES Net</w:t>
            </w:r>
          </w:p>
        </w:tc>
        <w:tc>
          <w:tcPr>
            <w:tcW w:w="2312" w:type="dxa"/>
            <w:vAlign w:val="center"/>
            <w:shd w:val="clear" w:fill="F8FBFE" w:color="auto"/>
          </w:tcPr>
          <w:p w14:paraId="3AFF65F9" w14:textId="77777777" w:rsidR="005674A0" w:rsidRDefault="00000000">
            <w:pPr>
              <w:keepLines/>
              <w:spacing w:after="0" w:line="240" w:lineRule="auto" w:before="0"/>
              <w:jc w:val="left"/>
            </w:pPr>
            <w:r>
              <w:rPr>
                <w:rFonts w:ascii="Arial" w:hAnsi="Arial" w:cs="Arial" w:eastAsia="Arial"/>
                <w:b w:val="0"/>
                <w:sz w:val="14"/>
                <w:i w:val="0"/>
                <w:color w:val="203038"/>
              </w:rPr>
              <w:t>Thursday 7:00 PM</w:t>
            </w:r>
          </w:p>
        </w:tc>
        <w:tc>
          <w:tcPr>
            <w:tcW w:w="2346" w:type="dxa"/>
            <w:vAlign w:val="center"/>
            <w:shd w:val="clear" w:fill="F8FBFE" w:color="auto"/>
          </w:tcPr>
          <w:p w14:paraId="72F7D825" w14:textId="77777777" w:rsidR="005674A0" w:rsidRDefault="00000000">
            <w:pPr>
              <w:keepLines/>
              <w:spacing w:after="0" w:line="240" w:lineRule="auto" w:before="0"/>
              <w:jc w:val="center"/>
            </w:pPr>
            <w:r>
              <w:rPr>
                <w:rFonts w:ascii="Arial" w:hAnsi="Arial" w:cs="Arial" w:eastAsia="Arial"/>
                <w:b w:val="0"/>
                <w:sz w:val="14"/>
                <w:i w:val="0"/>
                <w:color w:val="203038"/>
              </w:rPr>
              <w:t>146.085 MHz PL 127.3</w:t>
            </w:r>
          </w:p>
        </w:tc>
        <w:tc>
          <w:tcPr>
            <w:tcW w:w="4130" w:type="dxa"/>
            <w:vAlign w:val="center"/>
            <w:shd w:val="clear" w:fill="F8FBFE" w:color="auto"/>
          </w:tcPr>
          <w:p w14:paraId="292C09B7" w14:textId="77777777" w:rsidR="005674A0" w:rsidRDefault="00000000">
            <w:pPr>
              <w:keepLines/>
              <w:spacing w:after="0" w:line="240" w:lineRule="auto" w:before="0"/>
              <w:jc w:val="left"/>
            </w:pPr>
            <w:r>
              <w:rPr>
                <w:rFonts w:ascii="Arial" w:hAnsi="Arial" w:cs="Arial" w:eastAsia="Arial"/>
                <w:b w:val="0"/>
                <w:sz w:val="14"/>
                <w:i w:val="0"/>
                <w:color w:val="203038"/>
              </w:rPr>
              <w:t>ARES/regional readiness and valley awareness.</w:t>
            </w:r>
          </w:p>
        </w:tc>
      </w:tr>
      <w:tr w:rsidR="005674A0" w14:paraId="34A5A9C3" w14:textId="77777777">
        <w:trPr>
          <w:cantSplit/>
        </w:trPr>
        <w:tc>
          <w:tcPr>
            <w:tcW w:w="1810" w:type="dxa"/>
            <w:vAlign w:val="center"/>
            <w:shd w:val="clear" w:fill="DCEAF6" w:color="auto"/>
          </w:tcPr>
          <w:p w14:paraId="7D76BB91" w14:textId="77777777" w:rsidR="005674A0" w:rsidRDefault="00000000">
            <w:pPr>
              <w:keepLines/>
              <w:spacing w:after="0" w:line="240" w:lineRule="auto" w:before="0"/>
              <w:jc w:val="left"/>
            </w:pPr>
            <w:r>
              <w:rPr>
                <w:rFonts w:ascii="Arial" w:hAnsi="Arial" w:cs="Arial" w:eastAsia="Arial"/>
                <w:b w:val="0"/>
                <w:sz w:val="14"/>
                <w:i w:val="0"/>
                <w:color w:val="203038"/>
              </w:rPr>
              <w:t>Sacramento Valley Traffic Net</w:t>
            </w:r>
          </w:p>
        </w:tc>
        <w:tc>
          <w:tcPr>
            <w:tcW w:w="2312" w:type="dxa"/>
            <w:vAlign w:val="center"/>
            <w:shd w:val="clear" w:fill="DCEAF6" w:color="auto"/>
          </w:tcPr>
          <w:p w14:paraId="4F06963F" w14:textId="77777777" w:rsidR="005674A0" w:rsidRDefault="00000000">
            <w:pPr>
              <w:keepLines/>
              <w:spacing w:after="0" w:line="240" w:lineRule="auto" w:before="0"/>
              <w:jc w:val="left"/>
            </w:pPr>
            <w:r>
              <w:rPr>
                <w:rFonts w:ascii="Arial" w:hAnsi="Arial" w:cs="Arial" w:eastAsia="Arial"/>
                <w:b w:val="0"/>
                <w:sz w:val="14"/>
                <w:i w:val="0"/>
                <w:color w:val="203038"/>
              </w:rPr>
              <w:t>Nightly 9:00 PM</w:t>
            </w:r>
          </w:p>
        </w:tc>
        <w:tc>
          <w:tcPr>
            <w:tcW w:w="2346" w:type="dxa"/>
            <w:vAlign w:val="center"/>
            <w:shd w:val="clear" w:fill="DCEAF6" w:color="auto"/>
          </w:tcPr>
          <w:p w14:paraId="4ABED05E" w14:textId="77777777" w:rsidR="005674A0" w:rsidRDefault="00000000">
            <w:pPr>
              <w:keepLines/>
              <w:spacing w:after="0" w:line="240" w:lineRule="auto" w:before="0"/>
              <w:jc w:val="center"/>
            </w:pPr>
            <w:r>
              <w:rPr>
                <w:rFonts w:ascii="Arial" w:hAnsi="Arial" w:cs="Arial" w:eastAsia="Arial"/>
                <w:b w:val="0"/>
                <w:sz w:val="14"/>
                <w:i w:val="0"/>
                <w:color w:val="203038"/>
              </w:rPr>
              <w:t>146.850 MHz PL 110.9</w:t>
            </w:r>
          </w:p>
        </w:tc>
        <w:tc>
          <w:tcPr>
            <w:tcW w:w="4130" w:type="dxa"/>
            <w:vAlign w:val="center"/>
            <w:shd w:val="clear" w:fill="DCEAF6" w:color="auto"/>
          </w:tcPr>
          <w:p w14:paraId="154C8C0E" w14:textId="77777777" w:rsidR="005674A0" w:rsidRDefault="00000000">
            <w:pPr>
              <w:keepLines/>
              <w:spacing w:after="0" w:line="240" w:lineRule="auto" w:before="0"/>
              <w:jc w:val="left"/>
            </w:pPr>
            <w:r>
              <w:rPr>
                <w:rFonts w:ascii="Arial" w:hAnsi="Arial" w:cs="Arial" w:eastAsia="Arial"/>
                <w:b w:val="0"/>
                <w:sz w:val="14"/>
                <w:i w:val="0"/>
                <w:color w:val="203038"/>
              </w:rPr>
              <w:t>Traffic handling and Sacramento Valley regional monitoring anchor.</w:t>
            </w:r>
          </w:p>
        </w:tc>
      </w:tr>
      <w:tr w:rsidR="005674A0" w14:paraId="6AC6F0D1" w14:textId="77777777">
        <w:trPr>
          <w:cantSplit/>
        </w:trPr>
        <w:tc>
          <w:tcPr>
            <w:tcW w:w="1810" w:type="dxa"/>
            <w:vAlign w:val="center"/>
            <w:shd w:val="clear" w:fill="F8FBFE" w:color="auto"/>
          </w:tcPr>
          <w:p w14:paraId="526E6BEA" w14:textId="77777777" w:rsidR="005674A0" w:rsidRDefault="00000000">
            <w:pPr>
              <w:keepLines/>
              <w:spacing w:after="0" w:line="240" w:lineRule="auto" w:before="0"/>
              <w:jc w:val="left"/>
            </w:pPr>
            <w:r>
              <w:rPr>
                <w:rFonts w:ascii="Arial" w:hAnsi="Arial" w:cs="Arial" w:eastAsia="Arial"/>
                <w:b w:val="0"/>
                <w:sz w:val="14"/>
                <w:i w:val="0"/>
                <w:color w:val="203038"/>
              </w:rPr>
              <w:t>Sacramento Valley Section HF Net</w:t>
            </w:r>
          </w:p>
        </w:tc>
        <w:tc>
          <w:tcPr>
            <w:tcW w:w="2312" w:type="dxa"/>
            <w:vAlign w:val="center"/>
            <w:shd w:val="clear" w:fill="F8FBFE" w:color="auto"/>
          </w:tcPr>
          <w:p w14:paraId="712ED42F" w14:textId="77777777" w:rsidR="005674A0" w:rsidRDefault="00000000">
            <w:pPr>
              <w:keepLines/>
              <w:spacing w:after="0" w:line="240" w:lineRule="auto" w:before="0"/>
              <w:jc w:val="left"/>
            </w:pPr>
            <w:r>
              <w:rPr>
                <w:rFonts w:ascii="Arial" w:hAnsi="Arial" w:cs="Arial" w:eastAsia="Arial"/>
                <w:b w:val="0"/>
                <w:sz w:val="14"/>
                <w:i w:val="0"/>
                <w:color w:val="203038"/>
              </w:rPr>
              <w:t>V - section announcement</w:t>
            </w:r>
          </w:p>
        </w:tc>
        <w:tc>
          <w:tcPr>
            <w:tcW w:w="2346" w:type="dxa"/>
            <w:vAlign w:val="center"/>
            <w:shd w:val="clear" w:fill="F8FBFE" w:color="auto"/>
          </w:tcPr>
          <w:p w14:paraId="2C8F09A9" w14:textId="77777777" w:rsidR="005674A0" w:rsidRDefault="00000000">
            <w:pPr>
              <w:keepLines/>
              <w:spacing w:after="0" w:line="240" w:lineRule="auto" w:before="0"/>
              <w:jc w:val="center"/>
            </w:pPr>
            <w:r>
              <w:rPr>
                <w:rFonts w:ascii="Arial" w:hAnsi="Arial" w:cs="Arial" w:eastAsia="Arial"/>
                <w:b w:val="0"/>
                <w:sz w:val="14"/>
                <w:i w:val="0"/>
                <w:color w:val="203038"/>
              </w:rPr>
              <w:t>3.880 MHz LSB +/- 3 kHz; section announcements may pair 146.085 + / PL 127.3 first</w:t>
            </w:r>
          </w:p>
        </w:tc>
        <w:tc>
          <w:tcPr>
            <w:tcW w:w="4130" w:type="dxa"/>
            <w:vAlign w:val="center"/>
            <w:shd w:val="clear" w:fill="F8FBFE" w:color="auto"/>
          </w:tcPr>
          <w:p w14:paraId="0672522B" w14:textId="77777777" w:rsidR="005674A0" w:rsidRDefault="00000000">
            <w:pPr>
              <w:keepLines/>
              <w:spacing w:after="0" w:line="240" w:lineRule="auto" w:before="0"/>
              <w:jc w:val="left"/>
            </w:pPr>
            <w:r>
              <w:rPr>
                <w:rFonts w:ascii="Arial" w:hAnsi="Arial" w:cs="Arial" w:eastAsia="Arial"/>
                <w:b w:val="0"/>
                <w:sz w:val="14"/>
                <w:i w:val="0"/>
                <w:color w:val="203038"/>
              </w:rPr>
              <w:t>Section awareness and HF traffic practice; use the current Sacramento Valley Section announcement.</w:t>
            </w:r>
          </w:p>
        </w:tc>
      </w:tr>
      <w:tr w:rsidR="005674A0" w14:paraId="1DDE6818" w14:textId="77777777">
        <w:trPr>
          <w:cantSplit/>
        </w:trPr>
        <w:tc>
          <w:tcPr>
            <w:tcW w:w="1810" w:type="dxa"/>
            <w:vAlign w:val="center"/>
            <w:shd w:val="clear" w:fill="DCEAF6" w:color="auto"/>
          </w:tcPr>
          <w:p w14:paraId="6D1180C7" w14:textId="77777777" w:rsidR="005674A0" w:rsidRDefault="00000000">
            <w:pPr>
              <w:keepLines/>
              <w:spacing w:after="0" w:line="240" w:lineRule="auto" w:before="0"/>
              <w:jc w:val="left"/>
            </w:pPr>
            <w:r>
              <w:rPr>
                <w:rFonts w:ascii="Arial" w:hAnsi="Arial" w:cs="Arial" w:eastAsia="Arial"/>
                <w:b w:val="0"/>
                <w:sz w:val="14"/>
                <w:i w:val="0"/>
                <w:color w:val="203038"/>
              </w:rPr>
              <w:t>GEARS Slow Speed CW Net</w:t>
            </w:r>
          </w:p>
        </w:tc>
        <w:tc>
          <w:tcPr>
            <w:tcW w:w="2312" w:type="dxa"/>
            <w:vAlign w:val="center"/>
            <w:shd w:val="clear" w:fill="DCEAF6" w:color="auto"/>
          </w:tcPr>
          <w:p w14:paraId="53864010" w14:textId="77777777" w:rsidR="005674A0" w:rsidRDefault="00000000">
            <w:pPr>
              <w:keepLines/>
              <w:spacing w:after="0" w:line="240" w:lineRule="auto" w:before="0"/>
              <w:jc w:val="left"/>
            </w:pPr>
            <w:r>
              <w:rPr>
                <w:rFonts w:ascii="Arial" w:hAnsi="Arial" w:cs="Arial" w:eastAsia="Arial"/>
                <w:b w:val="0"/>
                <w:sz w:val="14"/>
                <w:i w:val="0"/>
                <w:color w:val="203038"/>
              </w:rPr>
              <w:t>Thursday 3:30 PM PT</w:t>
            </w:r>
          </w:p>
        </w:tc>
        <w:tc>
          <w:tcPr>
            <w:tcW w:w="2346" w:type="dxa"/>
            <w:vAlign w:val="center"/>
            <w:shd w:val="clear" w:fill="DCEAF6" w:color="auto"/>
          </w:tcPr>
          <w:p w14:paraId="605483B2" w14:textId="77777777" w:rsidR="005674A0" w:rsidRDefault="00000000">
            <w:pPr>
              <w:keepLines/>
              <w:spacing w:after="0" w:line="240" w:lineRule="auto" w:before="0"/>
              <w:jc w:val="center"/>
            </w:pPr>
            <w:r>
              <w:rPr>
                <w:rFonts w:ascii="Arial" w:hAnsi="Arial" w:cs="Arial" w:eastAsia="Arial"/>
                <w:b w:val="0"/>
                <w:sz w:val="14"/>
                <w:i w:val="0"/>
                <w:color w:val="203038"/>
              </w:rPr>
              <w:t>7.052 MHz +/- QRM/QSB</w:t>
            </w:r>
          </w:p>
        </w:tc>
        <w:tc>
          <w:tcPr>
            <w:tcW w:w="4130" w:type="dxa"/>
            <w:vAlign w:val="center"/>
            <w:shd w:val="clear" w:fill="DCEAF6" w:color="auto"/>
          </w:tcPr>
          <w:p w14:paraId="254D345C" w14:textId="77777777" w:rsidR="005674A0" w:rsidRDefault="00000000">
            <w:pPr>
              <w:keepLines/>
              <w:spacing w:after="0" w:line="240" w:lineRule="auto" w:before="0"/>
              <w:jc w:val="left"/>
            </w:pPr>
            <w:r>
              <w:rPr>
                <w:rFonts w:ascii="Arial" w:hAnsi="Arial" w:cs="Arial" w:eastAsia="Arial"/>
                <w:b w:val="0"/>
                <w:sz w:val="14"/>
                <w:i w:val="0"/>
                <w:color w:val="203038"/>
              </w:rPr>
              <w:t>GEARS CW practice and HF listening layer.</w:t>
            </w:r>
          </w:p>
        </w:tc>
      </w:tr>
      <w:tr w:rsidR="005674A0" w14:paraId="2A5812D8" w14:textId="77777777">
        <w:trPr>
          <w:cantSplit/>
        </w:trPr>
        <w:tc>
          <w:tcPr>
            <w:tcW w:w="1810" w:type="dxa"/>
            <w:vAlign w:val="center"/>
            <w:shd w:val="clear" w:fill="F8FBFE" w:color="auto"/>
          </w:tcPr>
          <w:p w14:paraId="784C1CCF" w14:textId="77777777" w:rsidR="005674A0" w:rsidRDefault="00000000">
            <w:pPr>
              <w:keepLines/>
              <w:spacing w:after="0" w:line="240" w:lineRule="auto" w:before="0"/>
              <w:jc w:val="left"/>
            </w:pPr>
            <w:r>
              <w:rPr>
                <w:rFonts w:ascii="Arial" w:hAnsi="Arial" w:cs="Arial" w:eastAsia="Arial"/>
                <w:b w:val="0"/>
                <w:sz w:val="14"/>
                <w:i w:val="0"/>
                <w:color w:val="203038"/>
              </w:rPr>
              <w:t>WIN System Net</w:t>
            </w:r>
          </w:p>
        </w:tc>
        <w:tc>
          <w:tcPr>
            <w:tcW w:w="2312" w:type="dxa"/>
            <w:vAlign w:val="center"/>
            <w:shd w:val="clear" w:fill="F8FBFE" w:color="auto"/>
          </w:tcPr>
          <w:p w14:paraId="1AFA24F7" w14:textId="77777777" w:rsidR="005674A0" w:rsidRDefault="00000000">
            <w:pPr>
              <w:keepLines/>
              <w:spacing w:after="0" w:line="240" w:lineRule="auto" w:before="0"/>
              <w:jc w:val="left"/>
            </w:pPr>
            <w:r>
              <w:rPr>
                <w:rFonts w:ascii="Arial" w:hAnsi="Arial" w:cs="Arial" w:eastAsia="Arial"/>
                <w:b w:val="0"/>
                <w:sz w:val="14"/>
                <w:i w:val="0"/>
                <w:color w:val="203038"/>
              </w:rPr>
              <w:t>Sunday 10:00 AM</w:t>
            </w:r>
          </w:p>
        </w:tc>
        <w:tc>
          <w:tcPr>
            <w:tcW w:w="2346" w:type="dxa"/>
            <w:vAlign w:val="center"/>
            <w:shd w:val="clear" w:fill="F8FBFE" w:color="auto"/>
          </w:tcPr>
          <w:p w14:paraId="0968E3A3" w14:textId="77777777" w:rsidR="005674A0" w:rsidRDefault="00000000">
            <w:pPr>
              <w:keepLines/>
              <w:spacing w:after="0" w:line="240" w:lineRule="auto" w:before="0"/>
              <w:jc w:val="center"/>
            </w:pPr>
            <w:r>
              <w:rPr>
                <w:rFonts w:ascii="Arial" w:hAnsi="Arial" w:cs="Arial" w:eastAsia="Arial"/>
                <w:b w:val="0"/>
                <w:sz w:val="14"/>
                <w:i w:val="0"/>
                <w:color w:val="203038"/>
              </w:rPr>
              <w:t>AllStar hub 2560; IRLP 9100; EchoLink KA6WIN-L 126012. From GEARS 440.650 / ASL 56934, connect WIN on request with *3 2560; *70 status; *1 2560 disconnect.</w:t>
            </w:r>
          </w:p>
        </w:tc>
        <w:tc>
          <w:tcPr>
            <w:tcW w:w="4130" w:type="dxa"/>
            <w:vAlign w:val="center"/>
            <w:shd w:val="clear" w:fill="F8FBFE" w:color="auto"/>
          </w:tcPr>
          <w:p w14:paraId="17F197C5" w14:textId="77777777" w:rsidR="005674A0" w:rsidRDefault="00000000">
            <w:pPr>
              <w:keepLines/>
              <w:spacing w:after="0" w:line="240" w:lineRule="auto" w:before="0"/>
              <w:jc w:val="left"/>
            </w:pPr>
            <w:r>
              <w:rPr>
                <w:rFonts w:ascii="Arial" w:hAnsi="Arial" w:cs="Arial" w:eastAsia="Arial"/>
                <w:b w:val="0"/>
                <w:sz w:val="14"/>
                <w:i w:val="0"/>
                <w:color w:val="203038"/>
              </w:rPr>
              <w:t>Wide-area linked-system practice. GEARS 440.650 is no longer permanently tied to WIN; connect only when wanted and clear the link afterward.</w:t>
            </w:r>
          </w:p>
        </w:tc>
      </w:tr>
      <w:tr w:rsidR="005674A0" w14:paraId="23B468B0" w14:textId="77777777">
        <w:trPr>
          <w:cantSplit/>
        </w:trPr>
        <w:tc>
          <w:tcPr>
            <w:tcW w:w="1810" w:type="dxa"/>
            <w:vAlign w:val="center"/>
            <w:shd w:val="clear" w:fill="DCEAF6" w:color="auto"/>
          </w:tcPr>
          <w:p w14:paraId="0FD7BDBE" w14:textId="77777777" w:rsidR="005674A0" w:rsidRDefault="00000000">
            <w:pPr>
              <w:keepLines/>
              <w:spacing w:after="0" w:line="240" w:lineRule="auto" w:before="0"/>
              <w:jc w:val="left"/>
            </w:pPr>
            <w:r>
              <w:rPr>
                <w:rFonts w:ascii="Arial" w:hAnsi="Arial" w:cs="Arial" w:eastAsia="Arial"/>
                <w:b w:val="0"/>
                <w:sz w:val="14"/>
                <w:i w:val="0"/>
                <w:color w:val="203038"/>
              </w:rPr>
              <w:t>WIN System Insomniac Trivia Net</w:t>
            </w:r>
          </w:p>
        </w:tc>
        <w:tc>
          <w:tcPr>
            <w:tcW w:w="2312" w:type="dxa"/>
            <w:vAlign w:val="center"/>
            <w:shd w:val="clear" w:fill="DCEAF6" w:color="auto"/>
          </w:tcPr>
          <w:p w14:paraId="6296CA42" w14:textId="77777777" w:rsidR="005674A0" w:rsidRDefault="00000000">
            <w:pPr>
              <w:keepLines/>
              <w:spacing w:after="0" w:line="240" w:lineRule="auto" w:before="0"/>
              <w:jc w:val="left"/>
            </w:pPr>
            <w:r>
              <w:rPr>
                <w:rFonts w:ascii="Arial" w:hAnsi="Arial" w:cs="Arial" w:eastAsia="Arial"/>
                <w:b w:val="0"/>
                <w:sz w:val="14"/>
                <w:i w:val="0"/>
                <w:color w:val="203038"/>
              </w:rPr>
              <w:t>Nightly 10:00 PM Pacific</w:t>
            </w:r>
          </w:p>
        </w:tc>
        <w:tc>
          <w:tcPr>
            <w:tcW w:w="2346" w:type="dxa"/>
            <w:vAlign w:val="center"/>
            <w:shd w:val="clear" w:fill="DCEAF6" w:color="auto"/>
          </w:tcPr>
          <w:p w14:paraId="4DDA3492" w14:textId="77777777" w:rsidR="005674A0" w:rsidRDefault="00000000">
            <w:pPr>
              <w:keepLines/>
              <w:spacing w:after="0" w:line="240" w:lineRule="auto" w:before="0"/>
              <w:jc w:val="center"/>
            </w:pPr>
            <w:r>
              <w:rPr>
                <w:rFonts w:ascii="Arial" w:hAnsi="Arial" w:cs="Arial" w:eastAsia="Arial"/>
                <w:b w:val="0"/>
                <w:sz w:val="14"/>
                <w:i w:val="0"/>
                <w:color w:val="203038"/>
              </w:rPr>
              <w:t>WIN System: AllStar 2560; IRLP 9100; EchoLink KA6WIN-L 126012</w:t>
            </w:r>
          </w:p>
        </w:tc>
        <w:tc>
          <w:tcPr>
            <w:tcW w:w="4130" w:type="dxa"/>
            <w:vAlign w:val="center"/>
            <w:shd w:val="clear" w:fill="DCEAF6" w:color="auto"/>
          </w:tcPr>
          <w:p w14:paraId="471FA2C6" w14:textId="77777777" w:rsidR="005674A0" w:rsidRDefault="00000000">
            <w:pPr>
              <w:keepLines/>
              <w:spacing w:after="0" w:line="240" w:lineRule="auto" w:before="0"/>
              <w:jc w:val="left"/>
            </w:pPr>
            <w:r>
              <w:rPr>
                <w:rFonts w:ascii="Arial" w:hAnsi="Arial" w:cs="Arial" w:eastAsia="Arial"/>
                <w:b w:val="0"/>
                <w:sz w:val="14"/>
                <w:i w:val="0"/>
                <w:color w:val="203038"/>
              </w:rPr>
              <w:t>Late-night linked-system check, casual operating habit, and wide-area audio test.</w:t>
            </w:r>
          </w:p>
        </w:tc>
      </w:tr>
      <w:tr w:rsidR="005674A0" w14:paraId="261C6440" w14:textId="77777777">
        <w:trPr>
          <w:cantSplit/>
        </w:trPr>
        <w:tc>
          <w:tcPr>
            <w:tcW w:w="1810" w:type="dxa"/>
            <w:vAlign w:val="center"/>
            <w:shd w:val="clear" w:fill="F8FBFE" w:color="auto"/>
          </w:tcPr>
          <w:p w14:paraId="5B20EAD9" w14:textId="77777777" w:rsidR="005674A0" w:rsidRDefault="00000000">
            <w:pPr>
              <w:keepLines/>
              <w:spacing w:after="0" w:line="240" w:lineRule="auto" w:before="0"/>
              <w:jc w:val="left"/>
            </w:pPr>
            <w:r>
              <w:rPr>
                <w:rFonts w:ascii="Arial" w:hAnsi="Arial" w:cs="Arial" w:eastAsia="Arial"/>
                <w:b w:val="0"/>
                <w:sz w:val="14"/>
                <w:i w:val="0"/>
                <w:color w:val="203038"/>
              </w:rPr>
              <w:t>WIN System TechNet</w:t>
            </w:r>
          </w:p>
        </w:tc>
        <w:tc>
          <w:tcPr>
            <w:tcW w:w="2312" w:type="dxa"/>
            <w:vAlign w:val="center"/>
            <w:shd w:val="clear" w:fill="F8FBFE" w:color="auto"/>
          </w:tcPr>
          <w:p w14:paraId="18DE688B" w14:textId="77777777" w:rsidR="005674A0" w:rsidRDefault="00000000">
            <w:pPr>
              <w:keepLines/>
              <w:spacing w:after="0" w:line="240" w:lineRule="auto" w:before="0"/>
              <w:jc w:val="left"/>
            </w:pPr>
            <w:r>
              <w:rPr>
                <w:rFonts w:ascii="Arial" w:hAnsi="Arial" w:cs="Arial" w:eastAsia="Arial"/>
                <w:b w:val="0"/>
                <w:sz w:val="14"/>
                <w:i w:val="0"/>
                <w:color w:val="203038"/>
              </w:rPr>
              <w:t>1st and 3rd Friday 6:00 PM Pacific</w:t>
            </w:r>
          </w:p>
        </w:tc>
        <w:tc>
          <w:tcPr>
            <w:tcW w:w="2346" w:type="dxa"/>
            <w:vAlign w:val="center"/>
            <w:shd w:val="clear" w:fill="F8FBFE" w:color="auto"/>
          </w:tcPr>
          <w:p w14:paraId="275D4A94" w14:textId="77777777" w:rsidR="005674A0" w:rsidRDefault="00000000">
            <w:pPr>
              <w:keepLines/>
              <w:spacing w:after="0" w:line="240" w:lineRule="auto" w:before="0"/>
              <w:jc w:val="center"/>
            </w:pPr>
            <w:r>
              <w:rPr>
                <w:rFonts w:ascii="Arial" w:hAnsi="Arial" w:cs="Arial" w:eastAsia="Arial"/>
                <w:b w:val="0"/>
                <w:sz w:val="14"/>
                <w:i w:val="0"/>
                <w:color w:val="203038"/>
              </w:rPr>
              <w:t>WIN System: AllStar 2560; IRLP 9100; EchoLink KA6WIN-L 126012</w:t>
            </w:r>
          </w:p>
        </w:tc>
        <w:tc>
          <w:tcPr>
            <w:tcW w:w="4130" w:type="dxa"/>
            <w:vAlign w:val="center"/>
            <w:shd w:val="clear" w:fill="F8FBFE" w:color="auto"/>
          </w:tcPr>
          <w:p w14:paraId="4102DE71" w14:textId="77777777" w:rsidR="005674A0" w:rsidRDefault="00000000">
            <w:pPr>
              <w:keepLines/>
              <w:spacing w:after="0" w:line="240" w:lineRule="auto" w:before="0"/>
              <w:jc w:val="left"/>
            </w:pPr>
            <w:r>
              <w:rPr>
                <w:rFonts w:ascii="Arial" w:hAnsi="Arial" w:cs="Arial" w:eastAsia="Arial"/>
                <w:b w:val="0"/>
                <w:sz w:val="14"/>
                <w:i w:val="0"/>
                <w:color w:val="203038"/>
              </w:rPr>
              <w:t>Technical-learning net and systemwide operating practice.</w:t>
            </w:r>
          </w:p>
        </w:tc>
      </w:tr>
      <w:tr w:rsidR="005674A0" w14:paraId="215CF15F" w14:textId="77777777">
        <w:trPr>
          <w:cantSplit/>
        </w:trPr>
        <w:tc>
          <w:tcPr>
            <w:tcW w:w="1810" w:type="dxa"/>
            <w:vAlign w:val="center"/>
            <w:shd w:val="clear" w:fill="DCEAF6" w:color="auto"/>
          </w:tcPr>
          <w:p w14:paraId="2A3EC4DE" w14:textId="77777777" w:rsidR="005674A0" w:rsidRDefault="00000000">
            <w:pPr>
              <w:keepLines/>
              <w:spacing w:after="0" w:line="240" w:lineRule="auto" w:before="0"/>
              <w:jc w:val="left"/>
            </w:pPr>
            <w:r>
              <w:rPr>
                <w:rFonts w:ascii="Arial" w:hAnsi="Arial" w:cs="Arial" w:eastAsia="Arial"/>
                <w:b w:val="0"/>
                <w:sz w:val="14"/>
                <w:i w:val="0"/>
                <w:color w:val="203038"/>
              </w:rPr>
              <w:t>W6EK Coffee Break Net</w:t>
            </w:r>
          </w:p>
        </w:tc>
        <w:tc>
          <w:tcPr>
            <w:tcW w:w="2312" w:type="dxa"/>
            <w:vAlign w:val="center"/>
            <w:shd w:val="clear" w:fill="DCEAF6" w:color="auto"/>
          </w:tcPr>
          <w:p w14:paraId="4513356A" w14:textId="77777777" w:rsidR="005674A0" w:rsidRDefault="00000000">
            <w:pPr>
              <w:keepLines/>
              <w:spacing w:after="0" w:line="240" w:lineRule="auto" w:before="0"/>
              <w:jc w:val="left"/>
            </w:pPr>
            <w:r>
              <w:rPr>
                <w:rFonts w:ascii="Arial" w:hAnsi="Arial" w:cs="Arial" w:eastAsia="Arial"/>
                <w:b w:val="0"/>
                <w:sz w:val="14"/>
                <w:i w:val="0"/>
                <w:color w:val="203038"/>
              </w:rPr>
              <w:t>Daily / every morning, 0730-1000 PT</w:t>
            </w:r>
          </w:p>
        </w:tc>
        <w:tc>
          <w:tcPr>
            <w:tcW w:w="2346" w:type="dxa"/>
            <w:vAlign w:val="center"/>
            <w:shd w:val="clear" w:fill="DCEAF6" w:color="auto"/>
          </w:tcPr>
          <w:p w14:paraId="0CF50944" w14:textId="77777777" w:rsidR="005674A0" w:rsidRDefault="00000000">
            <w:pPr>
              <w:keepLines/>
              <w:spacing w:after="0" w:line="240" w:lineRule="auto" w:before="0"/>
              <w:jc w:val="center"/>
            </w:pPr>
            <w:r>
              <w:rPr>
                <w:rFonts w:ascii="Arial" w:hAnsi="Arial" w:cs="Arial" w:eastAsia="Arial"/>
                <w:b w:val="0"/>
                <w:sz w:val="14"/>
                <w:i w:val="0"/>
                <w:color w:val="203038"/>
              </w:rPr>
              <w:t>W6EK 2m system; AllStar 51018; EchoLink 4128; WIRES-X W6EK-2M-ROOM 62545</w:t>
            </w:r>
          </w:p>
        </w:tc>
        <w:tc>
          <w:tcPr>
            <w:tcW w:w="4130" w:type="dxa"/>
            <w:vAlign w:val="center"/>
            <w:shd w:val="clear" w:fill="DCEAF6" w:color="auto"/>
          </w:tcPr>
          <w:p w14:paraId="2F711C71" w14:textId="77777777" w:rsidR="005674A0" w:rsidRDefault="00000000">
            <w:pPr>
              <w:keepLines/>
              <w:spacing w:after="0" w:line="240" w:lineRule="auto" w:before="0"/>
              <w:jc w:val="left"/>
            </w:pPr>
            <w:r>
              <w:rPr>
                <w:rFonts w:ascii="Arial" w:hAnsi="Arial" w:cs="Arial" w:eastAsia="Arial"/>
                <w:b w:val="0"/>
                <w:sz w:val="14"/>
                <w:i w:val="0"/>
                <w:color w:val="203038"/>
              </w:rPr>
              <w:t>Low-friction daily operating practice and social continuity.</w:t>
            </w:r>
          </w:p>
        </w:tc>
      </w:tr>
      <w:tr w:rsidR="005674A0" w14:paraId="1073D37C" w14:textId="77777777">
        <w:trPr>
          <w:cantSplit/>
        </w:trPr>
        <w:tc>
          <w:tcPr>
            <w:tcW w:w="1810" w:type="dxa"/>
            <w:vAlign w:val="center"/>
            <w:shd w:val="clear" w:fill="F8FBFE" w:color="auto"/>
          </w:tcPr>
          <w:p w14:paraId="05A48695" w14:textId="77777777" w:rsidR="005674A0" w:rsidRDefault="00000000">
            <w:pPr>
              <w:keepLines/>
              <w:spacing w:after="0" w:line="240" w:lineRule="auto" w:before="0"/>
              <w:jc w:val="left"/>
            </w:pPr>
            <w:r>
              <w:rPr>
                <w:rFonts w:ascii="Arial" w:hAnsi="Arial" w:cs="Arial" w:eastAsia="Arial"/>
                <w:b w:val="0"/>
                <w:sz w:val="14"/>
                <w:i w:val="0"/>
                <w:color w:val="203038"/>
              </w:rPr>
              <w:t>W6EK Club Weekly Net</w:t>
            </w:r>
          </w:p>
        </w:tc>
        <w:tc>
          <w:tcPr>
            <w:tcW w:w="2312" w:type="dxa"/>
            <w:vAlign w:val="center"/>
            <w:shd w:val="clear" w:fill="F8FBFE" w:color="auto"/>
          </w:tcPr>
          <w:p w14:paraId="13CBB708" w14:textId="77777777" w:rsidR="005674A0" w:rsidRDefault="00000000">
            <w:pPr>
              <w:keepLines/>
              <w:spacing w:after="0" w:line="240" w:lineRule="auto" w:before="0"/>
              <w:jc w:val="left"/>
            </w:pPr>
            <w:r>
              <w:rPr>
                <w:rFonts w:ascii="Arial" w:hAnsi="Arial" w:cs="Arial" w:eastAsia="Arial"/>
                <w:b w:val="0"/>
                <w:sz w:val="14"/>
                <w:i w:val="0"/>
                <w:color w:val="203038"/>
              </w:rPr>
              <w:t>Thursday, 1930-2030 PT</w:t>
            </w:r>
          </w:p>
        </w:tc>
        <w:tc>
          <w:tcPr>
            <w:tcW w:w="2346" w:type="dxa"/>
            <w:vAlign w:val="center"/>
            <w:shd w:val="clear" w:fill="F8FBFE" w:color="auto"/>
          </w:tcPr>
          <w:p w14:paraId="09396A87" w14:textId="77777777" w:rsidR="005674A0" w:rsidRDefault="00000000">
            <w:pPr>
              <w:keepLines/>
              <w:spacing w:after="0" w:line="240" w:lineRule="auto" w:before="0"/>
              <w:jc w:val="center"/>
            </w:pPr>
            <w:r>
              <w:rPr>
                <w:rFonts w:ascii="Arial" w:hAnsi="Arial" w:cs="Arial" w:eastAsia="Arial"/>
                <w:b w:val="0"/>
                <w:sz w:val="14"/>
                <w:i w:val="0"/>
                <w:color w:val="203038"/>
              </w:rPr>
              <w:t>W6EK 2m system; AllStar 51018; EchoLink 4128; WIRES-X 62545</w:t>
            </w:r>
          </w:p>
        </w:tc>
        <w:tc>
          <w:tcPr>
            <w:tcW w:w="4130" w:type="dxa"/>
            <w:vAlign w:val="center"/>
            <w:shd w:val="clear" w:fill="F8FBFE" w:color="auto"/>
          </w:tcPr>
          <w:p w14:paraId="7AB86E7E" w14:textId="77777777" w:rsidR="005674A0" w:rsidRDefault="00000000">
            <w:pPr>
              <w:keepLines/>
              <w:spacing w:after="0" w:line="240" w:lineRule="auto" w:before="0"/>
              <w:jc w:val="left"/>
            </w:pPr>
            <w:r>
              <w:rPr>
                <w:rFonts w:ascii="Arial" w:hAnsi="Arial" w:cs="Arial" w:eastAsia="Arial"/>
                <w:b w:val="0"/>
                <w:sz w:val="14"/>
                <w:i w:val="0"/>
                <w:color w:val="203038"/>
              </w:rPr>
              <w:t>Primary Sierra Foothills / Auburn club anchor.</w:t>
            </w:r>
          </w:p>
        </w:tc>
      </w:tr>
      <w:tr w:rsidR="005674A0" w14:paraId="7FCE884D" w14:textId="77777777">
        <w:trPr>
          <w:cantSplit/>
        </w:trPr>
        <w:tc>
          <w:tcPr>
            <w:tcW w:w="1810" w:type="dxa"/>
            <w:vAlign w:val="center"/>
            <w:shd w:val="clear" w:fill="DCEAF6" w:color="auto"/>
          </w:tcPr>
          <w:p w14:paraId="4684EB54" w14:textId="77777777" w:rsidR="005674A0" w:rsidRDefault="00000000">
            <w:pPr>
              <w:keepLines/>
              <w:spacing w:after="0" w:line="240" w:lineRule="auto" w:before="0"/>
              <w:jc w:val="left"/>
            </w:pPr>
            <w:r>
              <w:rPr>
                <w:rFonts w:ascii="Arial" w:hAnsi="Arial" w:cs="Arial" w:eastAsia="Arial"/>
                <w:b w:val="0"/>
                <w:sz w:val="14"/>
                <w:i w:val="0"/>
                <w:color w:val="203038"/>
              </w:rPr>
              <w:t>W6EK Elmer Net</w:t>
            </w:r>
          </w:p>
        </w:tc>
        <w:tc>
          <w:tcPr>
            <w:tcW w:w="2312" w:type="dxa"/>
            <w:vAlign w:val="center"/>
            <w:shd w:val="clear" w:fill="DCEAF6" w:color="auto"/>
          </w:tcPr>
          <w:p w14:paraId="7444C097" w14:textId="77777777" w:rsidR="005674A0" w:rsidRDefault="00000000">
            <w:pPr>
              <w:keepLines/>
              <w:spacing w:after="0" w:line="240" w:lineRule="auto" w:before="0"/>
              <w:jc w:val="left"/>
            </w:pPr>
            <w:r>
              <w:rPr>
                <w:rFonts w:ascii="Arial" w:hAnsi="Arial" w:cs="Arial" w:eastAsia="Arial"/>
                <w:b w:val="0"/>
                <w:sz w:val="14"/>
                <w:i w:val="0"/>
                <w:color w:val="203038"/>
              </w:rPr>
              <w:t>1st and 3rd Wednesday, 1930-2030 PT</w:t>
            </w:r>
          </w:p>
        </w:tc>
        <w:tc>
          <w:tcPr>
            <w:tcW w:w="2346" w:type="dxa"/>
            <w:vAlign w:val="center"/>
            <w:shd w:val="clear" w:fill="DCEAF6" w:color="auto"/>
          </w:tcPr>
          <w:p w14:paraId="0C9D6136" w14:textId="77777777" w:rsidR="005674A0" w:rsidRDefault="00000000">
            <w:pPr>
              <w:keepLines/>
              <w:spacing w:after="0" w:line="240" w:lineRule="auto" w:before="0"/>
              <w:jc w:val="center"/>
            </w:pPr>
            <w:r>
              <w:rPr>
                <w:rFonts w:ascii="Arial" w:hAnsi="Arial" w:cs="Arial" w:eastAsia="Arial"/>
                <w:b w:val="0"/>
                <w:sz w:val="14"/>
                <w:i w:val="0"/>
                <w:color w:val="203038"/>
              </w:rPr>
              <w:t>W6EK 2m system; AllStar 51018; EchoLink 4128; WIRES-X 62545</w:t>
            </w:r>
          </w:p>
        </w:tc>
        <w:tc>
          <w:tcPr>
            <w:tcW w:w="4130" w:type="dxa"/>
            <w:vAlign w:val="center"/>
            <w:shd w:val="clear" w:fill="DCEAF6" w:color="auto"/>
          </w:tcPr>
          <w:p w14:paraId="0CA70DF1" w14:textId="77777777" w:rsidR="005674A0" w:rsidRDefault="00000000">
            <w:pPr>
              <w:keepLines/>
              <w:spacing w:after="0" w:line="240" w:lineRule="auto" w:before="0"/>
              <w:jc w:val="left"/>
            </w:pPr>
            <w:r>
              <w:rPr>
                <w:rFonts w:ascii="Arial" w:hAnsi="Arial" w:cs="Arial" w:eastAsia="Arial"/>
                <w:b w:val="0"/>
                <w:sz w:val="14"/>
                <w:i w:val="0"/>
                <w:color w:val="203038"/>
              </w:rPr>
              <w:t>Practice and skills support for ongoing learning and technical cleanup.</w:t>
            </w:r>
          </w:p>
        </w:tc>
      </w:tr>
      <w:tr w:rsidR="005674A0" w14:paraId="76CD2EE9" w14:textId="77777777">
        <w:trPr>
          <w:cantSplit/>
        </w:trPr>
        <w:tc>
          <w:tcPr>
            <w:tcW w:w="1810" w:type="dxa"/>
            <w:vAlign w:val="center"/>
            <w:shd w:val="clear" w:fill="F8FBFE" w:color="auto"/>
          </w:tcPr>
          <w:p w14:paraId="314FE331" w14:textId="77777777" w:rsidR="005674A0" w:rsidRDefault="00000000">
            <w:pPr>
              <w:keepLines/>
              <w:spacing w:after="0" w:line="240" w:lineRule="auto" w:before="0"/>
              <w:jc w:val="left"/>
            </w:pPr>
            <w:r>
              <w:rPr>
                <w:rFonts w:ascii="Arial" w:hAnsi="Arial" w:cs="Arial" w:eastAsia="Arial"/>
                <w:b w:val="0"/>
                <w:sz w:val="14"/>
                <w:i w:val="0"/>
                <w:color w:val="203038"/>
              </w:rPr>
              <w:t>W6EK All-Nodes Net</w:t>
            </w:r>
          </w:p>
        </w:tc>
        <w:tc>
          <w:tcPr>
            <w:tcW w:w="2312" w:type="dxa"/>
            <w:vAlign w:val="center"/>
            <w:shd w:val="clear" w:fill="F8FBFE" w:color="auto"/>
          </w:tcPr>
          <w:p w14:paraId="60CB93F5" w14:textId="77777777" w:rsidR="005674A0" w:rsidRDefault="00000000">
            <w:pPr>
              <w:keepLines/>
              <w:spacing w:after="0" w:line="240" w:lineRule="auto" w:before="0"/>
              <w:jc w:val="left"/>
            </w:pPr>
            <w:r>
              <w:rPr>
                <w:rFonts w:ascii="Arial" w:hAnsi="Arial" w:cs="Arial" w:eastAsia="Arial"/>
                <w:b w:val="0"/>
                <w:sz w:val="14"/>
                <w:i w:val="0"/>
                <w:color w:val="203038"/>
              </w:rPr>
              <w:t>Monday, 1800-1900 PT</w:t>
            </w:r>
          </w:p>
        </w:tc>
        <w:tc>
          <w:tcPr>
            <w:tcW w:w="2346" w:type="dxa"/>
            <w:vAlign w:val="center"/>
            <w:shd w:val="clear" w:fill="F8FBFE" w:color="auto"/>
          </w:tcPr>
          <w:p w14:paraId="7CF810F1" w14:textId="77777777" w:rsidR="005674A0" w:rsidRDefault="00000000">
            <w:pPr>
              <w:keepLines/>
              <w:spacing w:after="0" w:line="240" w:lineRule="auto" w:before="0"/>
              <w:jc w:val="center"/>
            </w:pPr>
            <w:r>
              <w:rPr>
                <w:rFonts w:ascii="Arial" w:hAnsi="Arial" w:cs="Arial" w:eastAsia="Arial"/>
                <w:b w:val="0"/>
                <w:sz w:val="14"/>
                <w:i w:val="0"/>
                <w:color w:val="203038"/>
              </w:rPr>
              <w:t>W6EK linked/node family</w:t>
            </w:r>
          </w:p>
        </w:tc>
        <w:tc>
          <w:tcPr>
            <w:tcW w:w="4130" w:type="dxa"/>
            <w:vAlign w:val="center"/>
            <w:shd w:val="clear" w:fill="F8FBFE" w:color="auto"/>
          </w:tcPr>
          <w:p w14:paraId="53AEDFD1" w14:textId="77777777" w:rsidR="005674A0" w:rsidRDefault="00000000">
            <w:pPr>
              <w:keepLines/>
              <w:spacing w:after="0" w:line="240" w:lineRule="auto" w:before="0"/>
              <w:jc w:val="left"/>
            </w:pPr>
            <w:r>
              <w:rPr>
                <w:rFonts w:ascii="Arial" w:hAnsi="Arial" w:cs="Arial" w:eastAsia="Arial"/>
                <w:b w:val="0"/>
                <w:sz w:val="14"/>
                <w:i w:val="0"/>
                <w:color w:val="203038"/>
              </w:rPr>
              <w:t>Interoperability and casual habit-building across linked systems.</w:t>
            </w:r>
          </w:p>
        </w:tc>
      </w:tr>
      <w:tr w:rsidR="005674A0" w14:paraId="25ACB646" w14:textId="77777777">
        <w:trPr>
          <w:cantSplit/>
        </w:trPr>
        <w:tc>
          <w:tcPr>
            <w:tcW w:w="1810" w:type="dxa"/>
            <w:vAlign w:val="center"/>
            <w:shd w:val="clear" w:fill="DCEAF6" w:color="auto"/>
          </w:tcPr>
          <w:p w14:paraId="388DA69E" w14:textId="77777777" w:rsidR="005674A0" w:rsidRDefault="00000000">
            <w:pPr>
              <w:keepLines/>
              <w:spacing w:after="0" w:line="240" w:lineRule="auto" w:before="0"/>
              <w:jc w:val="left"/>
            </w:pPr>
            <w:r>
              <w:rPr>
                <w:rFonts w:ascii="Arial" w:hAnsi="Arial" w:cs="Arial" w:eastAsia="Arial"/>
                <w:b w:val="0"/>
                <w:sz w:val="14"/>
                <w:i w:val="0"/>
                <w:color w:val="203038"/>
              </w:rPr>
              <w:t>W6EK Friday Night Trivia</w:t>
            </w:r>
          </w:p>
        </w:tc>
        <w:tc>
          <w:tcPr>
            <w:tcW w:w="2312" w:type="dxa"/>
            <w:vAlign w:val="center"/>
            <w:shd w:val="clear" w:fill="DCEAF6" w:color="auto"/>
          </w:tcPr>
          <w:p w14:paraId="2D3DCC8C" w14:textId="77777777" w:rsidR="005674A0" w:rsidRDefault="00000000">
            <w:pPr>
              <w:keepLines/>
              <w:spacing w:after="0" w:line="240" w:lineRule="auto" w:before="0"/>
              <w:jc w:val="left"/>
            </w:pPr>
            <w:r>
              <w:rPr>
                <w:rFonts w:ascii="Arial" w:hAnsi="Arial" w:cs="Arial" w:eastAsia="Arial"/>
                <w:b w:val="0"/>
                <w:sz w:val="14"/>
                <w:i w:val="0"/>
                <w:color w:val="203038"/>
              </w:rPr>
              <w:t>1st and 3rd Friday, 1930-2030 PT</w:t>
            </w:r>
          </w:p>
        </w:tc>
        <w:tc>
          <w:tcPr>
            <w:tcW w:w="2346" w:type="dxa"/>
            <w:vAlign w:val="center"/>
            <w:shd w:val="clear" w:fill="DCEAF6" w:color="auto"/>
          </w:tcPr>
          <w:p w14:paraId="36DCE5D6" w14:textId="77777777" w:rsidR="005674A0" w:rsidRDefault="00000000">
            <w:pPr>
              <w:keepLines/>
              <w:spacing w:after="0" w:line="240" w:lineRule="auto" w:before="0"/>
              <w:jc w:val="center"/>
            </w:pPr>
            <w:r>
              <w:rPr>
                <w:rFonts w:ascii="Arial" w:hAnsi="Arial" w:cs="Arial" w:eastAsia="Arial"/>
                <w:b w:val="0"/>
                <w:sz w:val="14"/>
                <w:i w:val="0"/>
                <w:color w:val="203038"/>
              </w:rPr>
              <w:t>W6EK 2m system / AllStar 51018 / linked access</w:t>
            </w:r>
          </w:p>
        </w:tc>
        <w:tc>
          <w:tcPr>
            <w:tcW w:w="4130" w:type="dxa"/>
            <w:vAlign w:val="center"/>
            <w:shd w:val="clear" w:fill="DCEAF6" w:color="auto"/>
          </w:tcPr>
          <w:p w14:paraId="536A0773" w14:textId="77777777" w:rsidR="005674A0" w:rsidRDefault="00000000">
            <w:pPr>
              <w:keepLines/>
              <w:spacing w:after="0" w:line="240" w:lineRule="auto" w:before="0"/>
              <w:jc w:val="left"/>
            </w:pPr>
            <w:r>
              <w:rPr>
                <w:rFonts w:ascii="Arial" w:hAnsi="Arial" w:cs="Arial" w:eastAsia="Arial"/>
                <w:b w:val="0"/>
                <w:sz w:val="14"/>
                <w:i w:val="0"/>
                <w:color w:val="203038"/>
              </w:rPr>
              <w:t>Casual linked-system habit-building and W6EK community contact.</w:t>
            </w:r>
          </w:p>
        </w:tc>
      </w:tr>
      <w:tr w:rsidR="005674A0" w14:paraId="65830B2B" w14:textId="77777777">
        <w:trPr>
          <w:cantSplit/>
        </w:trPr>
        <w:tc>
          <w:tcPr>
            <w:tcW w:w="1810" w:type="dxa"/>
            <w:vAlign w:val="center"/>
            <w:shd w:val="clear" w:fill="F8FBFE" w:color="auto"/>
          </w:tcPr>
          <w:p w14:paraId="6DD959B1" w14:textId="77777777" w:rsidR="005674A0" w:rsidRDefault="00000000">
            <w:pPr>
              <w:keepLines/>
              <w:spacing w:after="0" w:line="240" w:lineRule="auto" w:before="0"/>
              <w:jc w:val="left"/>
            </w:pPr>
            <w:r>
              <w:rPr>
                <w:rFonts w:ascii="Arial" w:hAnsi="Arial" w:cs="Arial" w:eastAsia="Arial"/>
                <w:b w:val="0"/>
                <w:sz w:val="14"/>
                <w:i w:val="0"/>
                <w:color w:val="203038"/>
              </w:rPr>
              <w:t>Placer County ARES Net</w:t>
            </w:r>
          </w:p>
        </w:tc>
        <w:tc>
          <w:tcPr>
            <w:tcW w:w="2312" w:type="dxa"/>
            <w:vAlign w:val="center"/>
            <w:shd w:val="clear" w:fill="F8FBFE" w:color="auto"/>
          </w:tcPr>
          <w:p w14:paraId="4652D955" w14:textId="77777777" w:rsidR="005674A0" w:rsidRDefault="00000000">
            <w:pPr>
              <w:keepLines/>
              <w:spacing w:after="0" w:line="240" w:lineRule="auto" w:before="0"/>
              <w:jc w:val="left"/>
            </w:pPr>
            <w:r>
              <w:rPr>
                <w:rFonts w:ascii="Arial" w:hAnsi="Arial" w:cs="Arial" w:eastAsia="Arial"/>
                <w:b w:val="0"/>
                <w:sz w:val="14"/>
                <w:i w:val="0"/>
                <w:color w:val="203038"/>
              </w:rPr>
              <w:t>3rd Sunday, 1930-2000 PT</w:t>
            </w:r>
          </w:p>
        </w:tc>
        <w:tc>
          <w:tcPr>
            <w:tcW w:w="2346" w:type="dxa"/>
            <w:vAlign w:val="center"/>
            <w:shd w:val="clear" w:fill="F8FBFE" w:color="auto"/>
          </w:tcPr>
          <w:p w14:paraId="7368596F" w14:textId="77777777" w:rsidR="005674A0" w:rsidRDefault="00000000">
            <w:pPr>
              <w:keepLines/>
              <w:spacing w:after="0" w:line="240" w:lineRule="auto" w:before="0"/>
              <w:jc w:val="center"/>
            </w:pPr>
            <w:r>
              <w:rPr>
                <w:rFonts w:ascii="Arial" w:hAnsi="Arial" w:cs="Arial" w:eastAsia="Arial"/>
                <w:b w:val="0"/>
                <w:sz w:val="14"/>
                <w:i w:val="0"/>
                <w:color w:val="203038"/>
              </w:rPr>
              <w:t>W6EK 2m system / Placer ARES family</w:t>
            </w:r>
          </w:p>
        </w:tc>
        <w:tc>
          <w:tcPr>
            <w:tcW w:w="4130" w:type="dxa"/>
            <w:vAlign w:val="center"/>
            <w:shd w:val="clear" w:fill="F8FBFE" w:color="auto"/>
          </w:tcPr>
          <w:p w14:paraId="053BE313" w14:textId="77777777" w:rsidR="005674A0" w:rsidRDefault="00000000">
            <w:pPr>
              <w:keepLines/>
              <w:spacing w:after="0" w:line="240" w:lineRule="auto" w:before="0"/>
              <w:jc w:val="left"/>
            </w:pPr>
            <w:r>
              <w:rPr>
                <w:rFonts w:ascii="Arial" w:hAnsi="Arial" w:cs="Arial" w:eastAsia="Arial"/>
                <w:b w:val="0"/>
                <w:sz w:val="14"/>
                <w:i w:val="0"/>
                <w:color w:val="203038"/>
              </w:rPr>
              <w:t>ARES readiness and Sierra foothill continuity.</w:t>
            </w:r>
          </w:p>
        </w:tc>
      </w:tr>
      <w:tr w:rsidR="005674A0" w14:paraId="52E3C9D6" w14:textId="77777777">
        <w:trPr>
          <w:cantSplit/>
        </w:trPr>
        <w:tc>
          <w:tcPr>
            <w:tcW w:w="1810" w:type="dxa"/>
            <w:vAlign w:val="center"/>
            <w:shd w:val="clear" w:fill="DCEAF6" w:color="auto"/>
          </w:tcPr>
          <w:p w14:paraId="6F506475" w14:textId="77777777" w:rsidR="005674A0" w:rsidRDefault="00000000">
            <w:pPr>
              <w:keepLines/>
              <w:spacing w:after="0" w:line="240" w:lineRule="auto" w:before="0"/>
              <w:jc w:val="left"/>
            </w:pPr>
            <w:r>
              <w:rPr>
                <w:rFonts w:ascii="Arial" w:hAnsi="Arial" w:cs="Arial" w:eastAsia="Arial"/>
                <w:b w:val="0"/>
                <w:sz w:val="14"/>
                <w:i w:val="0"/>
                <w:color w:val="203038"/>
              </w:rPr>
              <w:t>NHRC / K6IS Tech and Simplex practice</w:t>
            </w:r>
          </w:p>
        </w:tc>
        <w:tc>
          <w:tcPr>
            <w:tcW w:w="2312" w:type="dxa"/>
            <w:vAlign w:val="center"/>
            <w:shd w:val="clear" w:fill="DCEAF6" w:color="auto"/>
          </w:tcPr>
          <w:p w14:paraId="7A2AD5A9" w14:textId="77777777" w:rsidR="005674A0" w:rsidRDefault="00000000">
            <w:pPr>
              <w:keepLines/>
              <w:spacing w:after="0" w:line="240" w:lineRule="auto" w:before="0"/>
              <w:jc w:val="left"/>
            </w:pPr>
            <w:r>
              <w:rPr>
                <w:rFonts w:ascii="Arial" w:hAnsi="Arial" w:cs="Arial" w:eastAsia="Arial"/>
                <w:b w:val="0"/>
                <w:sz w:val="14"/>
                <w:i w:val="0"/>
                <w:color w:val="203038"/>
              </w:rPr>
              <w:t>V - current NHRC/K6IS schedule</w:t>
            </w:r>
          </w:p>
        </w:tc>
        <w:tc>
          <w:tcPr>
            <w:tcW w:w="2346" w:type="dxa"/>
            <w:vAlign w:val="center"/>
            <w:shd w:val="clear" w:fill="DCEAF6" w:color="auto"/>
          </w:tcPr>
          <w:p w14:paraId="5853A9A8" w14:textId="77777777" w:rsidR="005674A0" w:rsidRDefault="00000000">
            <w:pPr>
              <w:keepLines/>
              <w:spacing w:after="0" w:line="240" w:lineRule="auto" w:before="0"/>
              <w:jc w:val="center"/>
            </w:pPr>
            <w:r>
              <w:rPr>
                <w:rFonts w:ascii="Arial" w:hAnsi="Arial" w:cs="Arial" w:eastAsia="Arial"/>
                <w:b w:val="0"/>
                <w:sz w:val="14"/>
                <w:i w:val="0"/>
                <w:color w:val="203038"/>
              </w:rPr>
              <w:t>Sacramento/simplex practice layer</w:t>
            </w:r>
          </w:p>
        </w:tc>
        <w:tc>
          <w:tcPr>
            <w:tcW w:w="4130" w:type="dxa"/>
            <w:vAlign w:val="center"/>
            <w:shd w:val="clear" w:fill="DCEAF6" w:color="auto"/>
          </w:tcPr>
          <w:p w14:paraId="1CA07636" w14:textId="77777777" w:rsidR="005674A0" w:rsidRDefault="00000000">
            <w:pPr>
              <w:keepLines/>
              <w:spacing w:after="0" w:line="240" w:lineRule="auto" w:before="0"/>
              <w:jc w:val="left"/>
            </w:pPr>
            <w:r>
              <w:rPr>
                <w:rFonts w:ascii="Arial" w:hAnsi="Arial" w:cs="Arial" w:eastAsia="Arial"/>
                <w:b w:val="0"/>
                <w:sz w:val="14"/>
                <w:i w:val="0"/>
                <w:color w:val="203038"/>
              </w:rPr>
              <w:t>Optional simplex and technical practice model.</w:t>
            </w:r>
          </w:p>
        </w:tc>
      </w:tr>
      <w:tr w:rsidR="008C3CEC" w14:paraId="672D5656" w14:textId="77777777">
        <w:trPr>
          <w:cantSplit/>
        </w:trPr>
        <w:tc>
          <w:tcPr>
            <w:tcW w:w="1810" w:type="dxa"/>
            <w:vAlign w:val="center"/>
            <w:shd w:val="clear" w:fill="F8FBFE" w:color="auto"/>
          </w:tcPr>
          <w:p w14:paraId="07C2F6E1" w14:textId="77777777" w:rsidR="008C3CEC" w:rsidRDefault="00000000">
            <w:pPr>
              <w:keepLines/>
              <w:spacing w:after="0" w:line="240" w:lineRule="auto" w:before="0"/>
              <w:jc w:val="left"/>
            </w:pPr>
            <w:r>
              <w:rPr>
                <w:rFonts w:ascii="Arial" w:hAnsi="Arial" w:cs="Arial" w:eastAsia="Arial"/>
                <w:b w:val="0"/>
                <w:sz w:val="14"/>
                <w:i w:val="0"/>
                <w:color w:val="203038"/>
              </w:rPr>
              <w:lastRenderedPageBreak/>
              <w:t>San Francisco Radio Club DMR Net</w:t>
            </w:r>
          </w:p>
        </w:tc>
        <w:tc>
          <w:tcPr>
            <w:tcW w:w="2312" w:type="dxa"/>
            <w:vAlign w:val="center"/>
            <w:shd w:val="clear" w:fill="F8FBFE" w:color="auto"/>
          </w:tcPr>
          <w:p w14:paraId="5D85CAF0" w14:textId="77777777" w:rsidR="008C3CEC" w:rsidRDefault="00000000">
            <w:pPr>
              <w:keepLines/>
              <w:spacing w:after="0" w:line="240" w:lineRule="auto" w:before="0"/>
              <w:jc w:val="left"/>
            </w:pPr>
            <w:r>
              <w:rPr>
                <w:rFonts w:ascii="Arial" w:hAnsi="Arial" w:cs="Arial" w:eastAsia="Arial"/>
                <w:b w:val="0"/>
                <w:sz w:val="14"/>
                <w:i w:val="0"/>
                <w:color w:val="203038"/>
              </w:rPr>
              <w:t>Monday 7:30 PM PT</w:t>
            </w:r>
          </w:p>
        </w:tc>
        <w:tc>
          <w:tcPr>
            <w:tcW w:w="2346" w:type="dxa"/>
            <w:vAlign w:val="center"/>
            <w:shd w:val="clear" w:fill="F8FBFE" w:color="auto"/>
          </w:tcPr>
          <w:p w14:paraId="70C731AD" w14:textId="77777777" w:rsidR="008C3CEC" w:rsidRDefault="00000000">
            <w:pPr>
              <w:keepLines/>
              <w:spacing w:after="0" w:line="240" w:lineRule="auto" w:before="0"/>
              <w:jc w:val="center"/>
            </w:pPr>
            <w:r>
              <w:rPr>
                <w:rFonts w:ascii="Arial" w:hAnsi="Arial" w:cs="Arial" w:eastAsia="Arial"/>
                <w:b w:val="0"/>
                <w:sz w:val="14"/>
                <w:i w:val="0"/>
                <w:color w:val="203038"/>
              </w:rPr>
              <w:t>BM TG 31068 NorCal; W6PW UHF, hotspot, or other DMR repeater</w:t>
            </w:r>
          </w:p>
        </w:tc>
        <w:tc>
          <w:tcPr>
            <w:tcW w:w="4130" w:type="dxa"/>
            <w:vAlign w:val="center"/>
            <w:shd w:val="clear" w:fill="F8FBFE" w:color="auto"/>
          </w:tcPr>
          <w:p w14:paraId="24C9A78B" w14:textId="77777777" w:rsidR="008C3CEC" w:rsidRDefault="00000000">
            <w:pPr>
              <w:keepLines/>
              <w:spacing w:after="0" w:line="240" w:lineRule="auto" w:before="0"/>
              <w:jc w:val="left"/>
            </w:pPr>
            <w:r>
              <w:rPr>
                <w:rFonts w:ascii="Arial" w:hAnsi="Arial" w:cs="Arial" w:eastAsia="Arial"/>
                <w:b w:val="0"/>
                <w:sz w:val="14"/>
                <w:i w:val="0"/>
                <w:color w:val="203038"/>
              </w:rPr>
              <w:t>Monday Bay Area/NorCal regional DMR anchor. Useful through RF-backed W6PW or the CQutie/hotspot layer.</w:t>
            </w:r>
          </w:p>
        </w:tc>
      </w:tr>
      <w:tr w:rsidR="005674A0" w14:paraId="6E6C5D70" w14:textId="77777777">
        <w:trPr>
          <w:cantSplit/>
        </w:trPr>
        <w:tc>
          <w:tcPr>
            <w:tcW w:w="1810" w:type="dxa"/>
            <w:vAlign w:val="center"/>
            <w:shd w:val="clear" w:fill="DCEAF6" w:color="auto"/>
          </w:tcPr>
          <w:p w14:paraId="51560F16" w14:textId="77777777" w:rsidR="005674A0" w:rsidRDefault="00000000">
            <w:pPr>
              <w:keepLines/>
              <w:spacing w:after="0" w:line="240" w:lineRule="auto" w:before="0"/>
              <w:jc w:val="left"/>
            </w:pPr>
            <w:r>
              <w:rPr>
                <w:rFonts w:ascii="Arial" w:hAnsi="Arial" w:cs="Arial" w:eastAsia="Arial"/>
                <w:b w:val="0"/>
                <w:sz w:val="14"/>
                <w:i w:val="0"/>
                <w:color w:val="203038"/>
              </w:rPr>
              <w:t>NorCal DMR Net</w:t>
            </w:r>
          </w:p>
        </w:tc>
        <w:tc>
          <w:tcPr>
            <w:tcW w:w="2312" w:type="dxa"/>
            <w:vAlign w:val="center"/>
            <w:shd w:val="clear" w:fill="DCEAF6" w:color="auto"/>
          </w:tcPr>
          <w:p w14:paraId="6D8DA3C5" w14:textId="77777777" w:rsidR="005674A0" w:rsidRDefault="00000000">
            <w:pPr>
              <w:keepLines/>
              <w:spacing w:after="0" w:line="240" w:lineRule="auto" w:before="0"/>
              <w:jc w:val="left"/>
            </w:pPr>
            <w:r>
              <w:rPr>
                <w:rFonts w:ascii="Arial" w:hAnsi="Arial" w:cs="Arial" w:eastAsia="Arial"/>
                <w:b w:val="0"/>
                <w:sz w:val="14"/>
                <w:i w:val="0"/>
                <w:color w:val="203038"/>
              </w:rPr>
              <w:t>Thursday 7:00 PM PT</w:t>
            </w:r>
          </w:p>
        </w:tc>
        <w:tc>
          <w:tcPr>
            <w:tcW w:w="2346" w:type="dxa"/>
            <w:vAlign w:val="center"/>
            <w:shd w:val="clear" w:fill="DCEAF6" w:color="auto"/>
          </w:tcPr>
          <w:p w14:paraId="6DD0A22B" w14:textId="77777777" w:rsidR="005674A0" w:rsidRDefault="00000000">
            <w:pPr>
              <w:keepLines/>
              <w:spacing w:after="0" w:line="240" w:lineRule="auto" w:before="0"/>
              <w:jc w:val="center"/>
            </w:pPr>
            <w:r>
              <w:rPr>
                <w:rFonts w:ascii="Arial" w:hAnsi="Arial" w:cs="Arial" w:eastAsia="Arial"/>
                <w:b w:val="0"/>
                <w:sz w:val="14"/>
                <w:i w:val="0"/>
                <w:color w:val="203038"/>
              </w:rPr>
              <w:t>BM TG 31068 NorCal; RF-backed repeaters and hotspot</w:t>
            </w:r>
          </w:p>
        </w:tc>
        <w:tc>
          <w:tcPr>
            <w:tcW w:w="4130" w:type="dxa"/>
            <w:vAlign w:val="center"/>
            <w:shd w:val="clear" w:fill="DCEAF6" w:color="auto"/>
          </w:tcPr>
          <w:p w14:paraId="77EA3125" w14:textId="77777777" w:rsidR="005674A0" w:rsidRDefault="00000000">
            <w:pPr>
              <w:keepLines/>
              <w:spacing w:after="0" w:line="240" w:lineRule="auto" w:before="0"/>
              <w:jc w:val="left"/>
            </w:pPr>
            <w:r>
              <w:rPr>
                <w:rFonts w:ascii="Arial" w:hAnsi="Arial" w:cs="Arial" w:eastAsia="Arial"/>
                <w:b w:val="0"/>
                <w:sz w:val="14"/>
                <w:i w:val="0"/>
                <w:color w:val="203038"/>
              </w:rPr>
              <w:t>Primary home-QTH/NorCal DMR net and North State digital operating habit.</w:t>
            </w:r>
          </w:p>
        </w:tc>
      </w:tr>
      <w:tr w:rsidR="005674A0" w14:paraId="716CD315" w14:textId="77777777">
        <w:trPr>
          <w:cantSplit/>
        </w:trPr>
        <w:tc>
          <w:tcPr>
            <w:tcW w:w="1810" w:type="dxa"/>
            <w:vAlign w:val="center"/>
            <w:shd w:val="clear" w:fill="F8FBFE" w:color="auto"/>
          </w:tcPr>
          <w:p w14:paraId="4E497B69" w14:textId="77777777" w:rsidR="005674A0" w:rsidRDefault="00000000">
            <w:pPr>
              <w:keepLines/>
              <w:spacing w:after="0" w:line="240" w:lineRule="auto" w:before="0"/>
              <w:jc w:val="left"/>
            </w:pPr>
            <w:r>
              <w:rPr>
                <w:rFonts w:ascii="Arial" w:hAnsi="Arial" w:cs="Arial" w:eastAsia="Arial"/>
                <w:b w:val="0"/>
                <w:sz w:val="14"/>
                <w:i w:val="0"/>
                <w:color w:val="203038"/>
              </w:rPr>
              <w:t>MARS DMR Net</w:t>
            </w:r>
          </w:p>
        </w:tc>
        <w:tc>
          <w:tcPr>
            <w:tcW w:w="2312" w:type="dxa"/>
            <w:vAlign w:val="center"/>
            <w:shd w:val="clear" w:fill="F8FBFE" w:color="auto"/>
          </w:tcPr>
          <w:p w14:paraId="7410505F" w14:textId="77777777" w:rsidR="005674A0" w:rsidRDefault="00000000">
            <w:pPr>
              <w:keepLines/>
              <w:spacing w:after="0" w:line="240" w:lineRule="auto" w:before="0"/>
              <w:jc w:val="left"/>
            </w:pPr>
            <w:r>
              <w:rPr>
                <w:rFonts w:ascii="Arial" w:hAnsi="Arial" w:cs="Arial" w:eastAsia="Arial"/>
                <w:b w:val="0"/>
                <w:sz w:val="14"/>
                <w:i w:val="0"/>
                <w:color w:val="203038"/>
              </w:rPr>
              <w:t>Tuesday 6:45 PM PT</w:t>
            </w:r>
          </w:p>
        </w:tc>
        <w:tc>
          <w:tcPr>
            <w:tcW w:w="2346" w:type="dxa"/>
            <w:vAlign w:val="center"/>
            <w:shd w:val="clear" w:fill="F8FBFE" w:color="auto"/>
          </w:tcPr>
          <w:p w14:paraId="30E83590" w14:textId="77777777" w:rsidR="005674A0" w:rsidRDefault="00000000">
            <w:pPr>
              <w:keepLines/>
              <w:spacing w:after="0" w:line="240" w:lineRule="auto" w:before="0"/>
              <w:jc w:val="center"/>
            </w:pPr>
            <w:r>
              <w:rPr>
                <w:rFonts w:ascii="Arial" w:hAnsi="Arial" w:cs="Arial" w:eastAsia="Arial"/>
                <w:b w:val="0"/>
                <w:sz w:val="14"/>
                <w:i w:val="0"/>
                <w:color w:val="203038"/>
              </w:rPr>
              <w:t>BM TG 31068 Marin ARC; RF-backed repeaters and hotspot</w:t>
            </w:r>
          </w:p>
        </w:tc>
        <w:tc>
          <w:tcPr>
            <w:tcW w:w="4130" w:type="dxa"/>
            <w:vAlign w:val="center"/>
            <w:shd w:val="clear" w:fill="F8FBFE" w:color="auto"/>
          </w:tcPr>
          <w:p w14:paraId="575BA243" w14:textId="77777777" w:rsidR="005674A0" w:rsidRDefault="00000000">
            <w:pPr>
              <w:keepLines/>
              <w:spacing w:after="0" w:line="240" w:lineRule="auto" w:before="0"/>
              <w:jc w:val="left"/>
            </w:pPr>
            <w:r>
              <w:rPr>
                <w:rFonts w:ascii="Arial" w:hAnsi="Arial" w:cs="Arial" w:eastAsia="Arial"/>
                <w:b w:val="0"/>
                <w:sz w:val="14"/>
                <w:i w:val="0"/>
                <w:color w:val="203038"/>
              </w:rPr>
              <w:t>Bay Area / North Coast regional DMR practice relevant to west-side and Marin travel.</w:t>
            </w:r>
          </w:p>
        </w:tc>
      </w:tr>
      <w:tr w:rsidR="005674A0" w14:paraId="7757CF6B" w14:textId="77777777">
        <w:trPr>
          <w:cantSplit/>
        </w:trPr>
        <w:tc>
          <w:tcPr>
            <w:tcW w:w="1810" w:type="dxa"/>
            <w:vAlign w:val="center"/>
            <w:shd w:val="clear" w:fill="DCEAF6" w:color="auto"/>
          </w:tcPr>
          <w:p w14:paraId="3D67A468" w14:textId="77777777" w:rsidR="005674A0" w:rsidRDefault="00000000">
            <w:pPr>
              <w:keepLines/>
              <w:spacing w:after="0" w:line="240" w:lineRule="auto" w:before="0"/>
              <w:jc w:val="left"/>
            </w:pPr>
            <w:r>
              <w:rPr>
                <w:rFonts w:ascii="Arial" w:hAnsi="Arial" w:cs="Arial" w:eastAsia="Arial"/>
                <w:b w:val="0"/>
                <w:sz w:val="14"/>
                <w:i w:val="0"/>
                <w:color w:val="203038"/>
              </w:rPr>
              <w:t>SNARS Digital Weekly Net</w:t>
            </w:r>
          </w:p>
        </w:tc>
        <w:tc>
          <w:tcPr>
            <w:tcW w:w="2312" w:type="dxa"/>
            <w:vAlign w:val="center"/>
            <w:shd w:val="clear" w:fill="DCEAF6" w:color="auto"/>
          </w:tcPr>
          <w:p w14:paraId="4C1B014C" w14:textId="77777777" w:rsidR="005674A0" w:rsidRDefault="00000000">
            <w:pPr>
              <w:keepLines/>
              <w:spacing w:after="0" w:line="240" w:lineRule="auto" w:before="0"/>
              <w:jc w:val="left"/>
            </w:pPr>
            <w:r>
              <w:rPr>
                <w:rFonts w:ascii="Arial" w:hAnsi="Arial" w:cs="Arial" w:eastAsia="Arial"/>
                <w:b w:val="0"/>
                <w:sz w:val="14"/>
                <w:i w:val="0"/>
                <w:color w:val="203038"/>
              </w:rPr>
              <w:t>Tuesday 8:00 PM PT</w:t>
            </w:r>
          </w:p>
        </w:tc>
        <w:tc>
          <w:tcPr>
            <w:tcW w:w="2346" w:type="dxa"/>
            <w:vAlign w:val="center"/>
            <w:shd w:val="clear" w:fill="DCEAF6" w:color="auto"/>
          </w:tcPr>
          <w:p w14:paraId="430DA071" w14:textId="77777777" w:rsidR="005674A0" w:rsidRDefault="00000000">
            <w:pPr>
              <w:keepLines/>
              <w:spacing w:after="0" w:line="240" w:lineRule="auto" w:before="0"/>
              <w:jc w:val="center"/>
            </w:pPr>
            <w:r>
              <w:rPr>
                <w:rFonts w:ascii="Arial" w:hAnsi="Arial" w:cs="Arial" w:eastAsia="Arial"/>
                <w:b w:val="0"/>
                <w:sz w:val="14"/>
                <w:i w:val="0"/>
                <w:color w:val="203038"/>
              </w:rPr>
              <w:t>BM TG 31328; YSF 29961; WIRES-X 84619 (digital only)</w:t>
            </w:r>
          </w:p>
        </w:tc>
        <w:tc>
          <w:tcPr>
            <w:tcW w:w="4130" w:type="dxa"/>
            <w:vAlign w:val="center"/>
            <w:shd w:val="clear" w:fill="DCEAF6" w:color="auto"/>
          </w:tcPr>
          <w:p w14:paraId="7CD0F51A" w14:textId="77777777" w:rsidR="005674A0" w:rsidRDefault="00000000">
            <w:pPr>
              <w:keepLines/>
              <w:spacing w:after="0" w:line="240" w:lineRule="auto" w:before="0"/>
              <w:jc w:val="left"/>
            </w:pPr>
            <w:r>
              <w:rPr>
                <w:rFonts w:ascii="Arial" w:hAnsi="Arial" w:cs="Arial" w:eastAsia="Arial"/>
                <w:b w:val="0"/>
                <w:sz w:val="14"/>
                <w:i w:val="0"/>
                <w:color w:val="203038"/>
              </w:rPr>
              <w:t>Tuesday 8 PM Pacific regional digital practice for Reno/Tahoe. Operator net page also lists Ophir DG-ID 28; Fusion page lists 00. Verify local RF DG-ID before use.</w:t>
            </w:r>
          </w:p>
        </w:tc>
      </w:tr>
      <w:tr w:rsidR="005674A0" w14:paraId="1E50F127" w14:textId="77777777">
        <w:trPr>
          <w:cantSplit/>
        </w:trPr>
        <w:tc>
          <w:tcPr>
            <w:tcW w:w="1810" w:type="dxa"/>
            <w:vAlign w:val="center"/>
            <w:shd w:val="clear" w:fill="F8FBFE" w:color="auto"/>
          </w:tcPr>
          <w:p w14:paraId="7EBD2824" w14:textId="77777777" w:rsidR="005674A0" w:rsidRDefault="00000000">
            <w:pPr>
              <w:keepLines/>
              <w:spacing w:after="0" w:line="240" w:lineRule="auto" w:before="0"/>
              <w:jc w:val="left"/>
            </w:pPr>
            <w:r>
              <w:rPr>
                <w:rFonts w:ascii="Arial" w:hAnsi="Arial" w:cs="Arial" w:eastAsia="Arial"/>
                <w:b w:val="0"/>
                <w:sz w:val="14"/>
                <w:i w:val="0"/>
                <w:color w:val="203038"/>
              </w:rPr>
              <w:t>Nevada RACES DMR Net</w:t>
            </w:r>
          </w:p>
        </w:tc>
        <w:tc>
          <w:tcPr>
            <w:tcW w:w="2312" w:type="dxa"/>
            <w:vAlign w:val="center"/>
            <w:shd w:val="clear" w:fill="F8FBFE" w:color="auto"/>
          </w:tcPr>
          <w:p w14:paraId="39B9D90D" w14:textId="77777777" w:rsidR="005674A0" w:rsidRDefault="00000000">
            <w:pPr>
              <w:keepLines/>
              <w:spacing w:after="0" w:line="240" w:lineRule="auto" w:before="0"/>
              <w:jc w:val="left"/>
            </w:pPr>
            <w:r>
              <w:rPr>
                <w:rFonts w:ascii="Arial" w:hAnsi="Arial" w:cs="Arial" w:eastAsia="Arial"/>
                <w:b w:val="0"/>
                <w:sz w:val="14"/>
                <w:i w:val="0"/>
                <w:color w:val="203038"/>
              </w:rPr>
              <w:t>V - Monday 7:30 PM PT reference</w:t>
            </w:r>
          </w:p>
        </w:tc>
        <w:tc>
          <w:tcPr>
            <w:tcW w:w="2346" w:type="dxa"/>
            <w:vAlign w:val="center"/>
            <w:shd w:val="clear" w:fill="F8FBFE" w:color="auto"/>
          </w:tcPr>
          <w:p w14:paraId="29C897D3" w14:textId="77777777" w:rsidR="005674A0" w:rsidRDefault="00000000">
            <w:pPr>
              <w:keepLines/>
              <w:spacing w:after="0" w:line="240" w:lineRule="auto" w:before="0"/>
              <w:jc w:val="center"/>
            </w:pPr>
            <w:r>
              <w:rPr>
                <w:rFonts w:ascii="Arial" w:hAnsi="Arial" w:cs="Arial" w:eastAsia="Arial"/>
                <w:b w:val="0"/>
                <w:sz w:val="14"/>
                <w:i w:val="0"/>
                <w:color w:val="203038"/>
              </w:rPr>
              <w:t>BM TG 3132 Nevada</w:t>
            </w:r>
          </w:p>
        </w:tc>
        <w:tc>
          <w:tcPr>
            <w:tcW w:w="4130" w:type="dxa"/>
            <w:vAlign w:val="center"/>
            <w:shd w:val="clear" w:fill="F8FBFE" w:color="auto"/>
          </w:tcPr>
          <w:p w14:paraId="0F7533CD" w14:textId="77777777" w:rsidR="005674A0" w:rsidRDefault="00000000">
            <w:pPr>
              <w:keepLines/>
              <w:spacing w:after="0" w:line="240" w:lineRule="auto" w:before="0"/>
              <w:jc w:val="left"/>
            </w:pPr>
            <w:r>
              <w:rPr>
                <w:rFonts w:ascii="Arial" w:hAnsi="Arial" w:cs="Arial" w:eastAsia="Arial"/>
                <w:b w:val="0"/>
                <w:sz w:val="14"/>
                <w:i w:val="0"/>
                <w:color w:val="203038"/>
              </w:rPr>
              <w:t>Retain as a statewide DMR reference; confirm organizer schedule before relying on it.</w:t>
            </w:r>
          </w:p>
        </w:tc>
      </w:tr>
      <w:tr w:rsidR="005674A0" w14:paraId="3D3EABD6" w14:textId="77777777">
        <w:trPr>
          <w:cantSplit/>
        </w:trPr>
        <w:tc>
          <w:tcPr>
            <w:tcW w:w="1810" w:type="dxa"/>
            <w:vAlign w:val="center"/>
            <w:shd w:val="clear" w:fill="F8FBFE" w:color="auto"/>
          </w:tcPr>
          <w:p w14:paraId="39700E37" w14:textId="77777777" w:rsidR="005674A0" w:rsidRDefault="00000000">
            <w:pPr>
              <w:keepLines/>
              <w:spacing w:after="0" w:line="240" w:lineRule="auto" w:before="0"/>
              <w:jc w:val="left"/>
            </w:pPr>
            <w:r>
              <w:rPr>
                <w:rFonts w:ascii="Arial" w:hAnsi="Arial" w:cs="Arial" w:eastAsia="Arial"/>
                <w:b w:val="0"/>
                <w:sz w:val="14"/>
                <w:i w:val="0"/>
                <w:color w:val="203038"/>
              </w:rPr>
              <w:t>PNWDigital Gathering</w:t>
            </w:r>
          </w:p>
        </w:tc>
        <w:tc>
          <w:tcPr>
            <w:tcW w:w="2312" w:type="dxa"/>
            <w:vAlign w:val="center"/>
            <w:shd w:val="clear" w:fill="F8FBFE" w:color="auto"/>
          </w:tcPr>
          <w:p w14:paraId="1ADE2C06" w14:textId="77777777" w:rsidR="005674A0" w:rsidRDefault="00000000">
            <w:pPr>
              <w:keepLines/>
              <w:spacing w:after="0" w:line="240" w:lineRule="auto" w:before="0"/>
              <w:jc w:val="left"/>
            </w:pPr>
            <w:r>
              <w:rPr>
                <w:rFonts w:ascii="Arial" w:hAnsi="Arial" w:cs="Arial" w:eastAsia="Arial"/>
                <w:b w:val="0"/>
                <w:sz w:val="14"/>
                <w:i w:val="0"/>
                <w:color w:val="203038"/>
              </w:rPr>
              <w:t>Wednesday 7:00 PM PT</w:t>
            </w:r>
          </w:p>
        </w:tc>
        <w:tc>
          <w:tcPr>
            <w:tcW w:w="2346" w:type="dxa"/>
            <w:vAlign w:val="center"/>
            <w:shd w:val="clear" w:fill="F8FBFE" w:color="auto"/>
          </w:tcPr>
          <w:p w14:paraId="584BA610" w14:textId="77777777" w:rsidR="005674A0" w:rsidRDefault="00000000">
            <w:pPr>
              <w:keepLines/>
              <w:spacing w:after="0" w:line="240" w:lineRule="auto" w:before="0"/>
              <w:jc w:val="center"/>
            </w:pPr>
            <w:r>
              <w:rPr>
                <w:rFonts w:ascii="Arial" w:hAnsi="Arial" w:cs="Arial" w:eastAsia="Arial"/>
                <w:b w:val="0"/>
                <w:sz w:val="14"/>
                <w:i w:val="0"/>
                <w:color w:val="203038"/>
              </w:rPr>
              <w:t>PNW Regional TG 31771, TS2</w:t>
            </w:r>
          </w:p>
        </w:tc>
        <w:tc>
          <w:tcPr>
            <w:tcW w:w="4130" w:type="dxa"/>
            <w:vAlign w:val="center"/>
            <w:shd w:val="clear" w:fill="F8FBFE" w:color="auto"/>
          </w:tcPr>
          <w:p w14:paraId="692EA361" w14:textId="77777777" w:rsidR="005674A0" w:rsidRDefault="00000000">
            <w:pPr>
              <w:keepLines/>
              <w:spacing w:after="0" w:line="240" w:lineRule="auto" w:before="0"/>
              <w:jc w:val="left"/>
            </w:pPr>
            <w:r>
              <w:rPr>
                <w:rFonts w:ascii="Arial" w:hAnsi="Arial" w:cs="Arial" w:eastAsia="Arial"/>
                <w:b w:val="0"/>
                <w:sz w:val="14"/>
                <w:i w:val="0"/>
                <w:color w:val="203038"/>
              </w:rPr>
              <w:t>PNWDigital primary directed gathering; Oregon, Washington, Kitsap and Puget Sound relationships.</w:t>
            </w:r>
          </w:p>
        </w:tc>
      </w:tr>
      <w:tr w:rsidR="005674A0" w14:paraId="5DBB3A58" w14:textId="77777777">
        <w:trPr>
          <w:cantSplit/>
        </w:trPr>
        <w:tc>
          <w:tcPr>
            <w:tcW w:w="1810" w:type="dxa"/>
            <w:vAlign w:val="center"/>
            <w:shd w:val="clear" w:fill="DCEAF6" w:color="auto"/>
          </w:tcPr>
          <w:p w14:paraId="2853044A" w14:textId="77777777" w:rsidR="005674A0" w:rsidRDefault="00000000">
            <w:pPr>
              <w:keepLines/>
              <w:spacing w:after="0" w:line="240" w:lineRule="auto" w:before="0"/>
              <w:jc w:val="left"/>
            </w:pPr>
            <w:r>
              <w:rPr>
                <w:rFonts w:ascii="Arial" w:hAnsi="Arial" w:cs="Arial" w:eastAsia="Arial"/>
                <w:b w:val="0"/>
                <w:sz w:val="14"/>
                <w:i w:val="0"/>
                <w:color w:val="203038"/>
              </w:rPr>
              <w:t>Oregon Regional DMR Net</w:t>
            </w:r>
          </w:p>
        </w:tc>
        <w:tc>
          <w:tcPr>
            <w:tcW w:w="2312" w:type="dxa"/>
            <w:vAlign w:val="center"/>
            <w:shd w:val="clear" w:fill="DCEAF6" w:color="auto"/>
          </w:tcPr>
          <w:p w14:paraId="13D852AB" w14:textId="77777777" w:rsidR="005674A0" w:rsidRDefault="00000000">
            <w:pPr>
              <w:keepLines/>
              <w:spacing w:after="0" w:line="240" w:lineRule="auto" w:before="0"/>
              <w:jc w:val="left"/>
            </w:pPr>
            <w:r>
              <w:rPr>
                <w:rFonts w:ascii="Arial" w:hAnsi="Arial" w:cs="Arial" w:eastAsia="Arial"/>
                <w:b w:val="0"/>
                <w:sz w:val="14"/>
                <w:i w:val="0"/>
                <w:color w:val="203038"/>
              </w:rPr>
              <w:t>Monday 7:00 PM PT</w:t>
            </w:r>
          </w:p>
        </w:tc>
        <w:tc>
          <w:tcPr>
            <w:tcW w:w="2346" w:type="dxa"/>
            <w:vAlign w:val="center"/>
            <w:shd w:val="clear" w:fill="DCEAF6" w:color="auto"/>
          </w:tcPr>
          <w:p w14:paraId="6CE81E0B" w14:textId="77777777" w:rsidR="005674A0" w:rsidRDefault="00000000">
            <w:pPr>
              <w:keepLines/>
              <w:spacing w:after="0" w:line="240" w:lineRule="auto" w:before="0"/>
              <w:jc w:val="center"/>
            </w:pPr>
            <w:r>
              <w:rPr>
                <w:rFonts w:ascii="Arial" w:hAnsi="Arial" w:cs="Arial" w:eastAsia="Arial"/>
                <w:b w:val="0"/>
                <w:sz w:val="14"/>
                <w:i w:val="0"/>
                <w:color w:val="203038"/>
              </w:rPr>
              <w:t>Oregon TG 3141, TS1; available via PNWDigital and BrandMeister</w:t>
            </w:r>
          </w:p>
        </w:tc>
        <w:tc>
          <w:tcPr>
            <w:tcW w:w="4130" w:type="dxa"/>
            <w:vAlign w:val="center"/>
            <w:shd w:val="clear" w:fill="DCEAF6" w:color="auto"/>
          </w:tcPr>
          <w:p w14:paraId="1FD5877B" w14:textId="77777777" w:rsidR="005674A0" w:rsidRDefault="00000000">
            <w:pPr>
              <w:keepLines/>
              <w:spacing w:after="0" w:line="240" w:lineRule="auto" w:before="0"/>
              <w:jc w:val="left"/>
            </w:pPr>
            <w:r>
              <w:rPr>
                <w:rFonts w:ascii="Arial" w:hAnsi="Arial" w:cs="Arial" w:eastAsia="Arial"/>
                <w:b w:val="0"/>
                <w:sz w:val="14"/>
                <w:i w:val="0"/>
                <w:color w:val="203038"/>
              </w:rPr>
              <w:t>Current Oregon regional net; keep native-DMR/statewide policy separate from FT-5DR cross-mode shortcuts.</w:t>
            </w:r>
          </w:p>
        </w:tc>
      </w:tr>
      <w:tr w:rsidR="005674A0" w14:paraId="68442941" w14:textId="77777777">
        <w:trPr>
          <w:cantSplit/>
        </w:trPr>
        <w:tc>
          <w:tcPr>
            <w:tcW w:w="1810" w:type="dxa"/>
            <w:vAlign w:val="center"/>
            <w:shd w:val="clear" w:fill="F8FBFE" w:color="auto"/>
          </w:tcPr>
          <w:p w14:paraId="72BA38CD" w14:textId="77777777" w:rsidR="005674A0" w:rsidRDefault="00000000">
            <w:pPr>
              <w:keepLines/>
              <w:spacing w:after="0" w:line="240" w:lineRule="auto" w:before="0"/>
              <w:jc w:val="left"/>
            </w:pPr>
            <w:r>
              <w:rPr>
                <w:rFonts w:ascii="Arial" w:hAnsi="Arial" w:cs="Arial" w:eastAsia="Arial"/>
                <w:b w:val="0"/>
                <w:sz w:val="14"/>
                <w:i w:val="0"/>
                <w:color w:val="203038"/>
              </w:rPr>
              <w:t>APRS group check</w:t>
            </w:r>
          </w:p>
        </w:tc>
        <w:tc>
          <w:tcPr>
            <w:tcW w:w="2312" w:type="dxa"/>
            <w:vAlign w:val="center"/>
            <w:shd w:val="clear" w:fill="F8FBFE" w:color="auto"/>
          </w:tcPr>
          <w:p w14:paraId="6D2213D2" w14:textId="77777777" w:rsidR="005674A0" w:rsidRDefault="00000000">
            <w:pPr>
              <w:keepLines/>
              <w:spacing w:after="0" w:line="240" w:lineRule="auto" w:before="0"/>
              <w:jc w:val="left"/>
            </w:pPr>
            <w:r>
              <w:rPr>
                <w:rFonts w:ascii="Arial" w:hAnsi="Arial" w:cs="Arial" w:eastAsia="Arial"/>
                <w:b w:val="0"/>
                <w:sz w:val="14"/>
                <w:i w:val="0"/>
                <w:color w:val="203038"/>
              </w:rPr>
              <w:t>As needed before/while traveling</w:t>
            </w:r>
          </w:p>
        </w:tc>
        <w:tc>
          <w:tcPr>
            <w:tcW w:w="2346" w:type="dxa"/>
            <w:vAlign w:val="center"/>
            <w:shd w:val="clear" w:fill="F8FBFE" w:color="auto"/>
          </w:tcPr>
          <w:p w14:paraId="4F5F492A" w14:textId="77777777" w:rsidR="005674A0" w:rsidRDefault="00000000">
            <w:pPr>
              <w:keepLines/>
              <w:spacing w:after="0" w:line="240" w:lineRule="auto" w:before="0"/>
              <w:jc w:val="center"/>
            </w:pPr>
            <w:r>
              <w:rPr>
                <w:rFonts w:ascii="Arial" w:hAnsi="Arial" w:cs="Arial" w:eastAsia="Arial"/>
                <w:b w:val="0"/>
                <w:sz w:val="14"/>
                <w:i w:val="0"/>
                <w:color w:val="203038"/>
              </w:rPr>
              <w:t>ANSRVR/CQSRVR groups in current region</w:t>
            </w:r>
          </w:p>
        </w:tc>
        <w:tc>
          <w:tcPr>
            <w:tcW w:w="4130" w:type="dxa"/>
            <w:vAlign w:val="center"/>
            <w:shd w:val="clear" w:fill="F8FBFE" w:color="auto"/>
          </w:tcPr>
          <w:p w14:paraId="15869D10" w14:textId="77777777" w:rsidR="005674A0" w:rsidRDefault="00000000">
            <w:pPr>
              <w:keepLines/>
              <w:spacing w:after="0" w:line="240" w:lineRule="auto" w:before="0"/>
              <w:jc w:val="left"/>
            </w:pPr>
            <w:r>
              <w:rPr>
                <w:rFonts w:ascii="Arial" w:hAnsi="Arial" w:cs="Arial" w:eastAsia="Arial"/>
                <w:b w:val="0"/>
                <w:sz w:val="14"/>
                <w:i w:val="0"/>
                <w:color w:val="203038"/>
              </w:rPr>
              <w:t>Keeps APRS messaging alive without creating emergency-only unfamiliarity.</w:t>
            </w:r>
          </w:p>
        </w:tc>
      </w:tr>
      <w:tr w:rsidR="005674A0" w14:paraId="531059D0" w14:textId="77777777">
        <w:trPr>
          <w:cantSplit/>
        </w:trPr>
        <w:tc>
          <w:tcPr>
            <w:tcW w:w="1810" w:type="dxa"/>
            <w:vAlign w:val="center"/>
            <w:shd w:val="clear" w:fill="DCEAF6" w:color="auto"/>
          </w:tcPr>
          <w:p w14:paraId="19EF9688" w14:textId="77777777" w:rsidR="005674A0" w:rsidRDefault="00000000">
            <w:pPr>
              <w:keepLines/>
              <w:spacing w:after="0" w:line="240" w:lineRule="auto" w:before="0"/>
              <w:jc w:val="left"/>
            </w:pPr>
            <w:r>
              <w:rPr>
                <w:rFonts w:ascii="Arial" w:hAnsi="Arial" w:cs="Arial" w:eastAsia="Arial"/>
                <w:b w:val="0"/>
                <w:sz w:val="14"/>
                <w:i w:val="0"/>
                <w:color w:val="203038"/>
              </w:rPr>
              <w:t>SWL/HF sked card review</w:t>
            </w:r>
          </w:p>
        </w:tc>
        <w:tc>
          <w:tcPr>
            <w:tcW w:w="2312" w:type="dxa"/>
            <w:vAlign w:val="center"/>
            <w:shd w:val="clear" w:fill="DCEAF6" w:color="auto"/>
          </w:tcPr>
          <w:p w14:paraId="176E92CF" w14:textId="77777777" w:rsidR="005674A0" w:rsidRDefault="00000000">
            <w:pPr>
              <w:keepLines/>
              <w:spacing w:after="0" w:line="240" w:lineRule="auto" w:before="0"/>
              <w:jc w:val="left"/>
            </w:pPr>
            <w:r>
              <w:rPr>
                <w:rFonts w:ascii="Arial" w:hAnsi="Arial" w:cs="Arial" w:eastAsia="Arial"/>
                <w:b w:val="0"/>
                <w:sz w:val="14"/>
                <w:i w:val="0"/>
                <w:color w:val="203038"/>
              </w:rPr>
              <w:t>Pre-trip and occasional evening checks</w:t>
            </w:r>
          </w:p>
        </w:tc>
        <w:tc>
          <w:tcPr>
            <w:tcW w:w="2346" w:type="dxa"/>
            <w:vAlign w:val="center"/>
            <w:shd w:val="clear" w:fill="DCEAF6" w:color="auto"/>
          </w:tcPr>
          <w:p w14:paraId="0802D9E8" w14:textId="77777777" w:rsidR="005674A0" w:rsidRDefault="00000000">
            <w:pPr>
              <w:keepLines/>
              <w:spacing w:after="0" w:line="240" w:lineRule="auto" w:before="0"/>
              <w:jc w:val="center"/>
            </w:pPr>
            <w:r>
              <w:rPr>
                <w:rFonts w:ascii="Arial" w:hAnsi="Arial" w:cs="Arial" w:eastAsia="Arial"/>
                <w:b w:val="0"/>
                <w:sz w:val="14"/>
                <w:i w:val="0"/>
                <w:color w:val="203038"/>
              </w:rPr>
              <w:t>HFCC / Short-Wave.info / current net pages</w:t>
            </w:r>
          </w:p>
        </w:tc>
        <w:tc>
          <w:tcPr>
            <w:tcW w:w="4130" w:type="dxa"/>
            <w:vAlign w:val="center"/>
            <w:shd w:val="clear" w:fill="DCEAF6" w:color="auto"/>
          </w:tcPr>
          <w:p w14:paraId="706E506D" w14:textId="77777777" w:rsidR="005674A0" w:rsidRDefault="00000000">
            <w:pPr>
              <w:keepLines/>
              <w:spacing w:after="0" w:line="240" w:lineRule="auto" w:before="0"/>
              <w:jc w:val="left"/>
            </w:pPr>
            <w:r>
              <w:rPr>
                <w:rFonts w:ascii="Arial" w:hAnsi="Arial" w:cs="Arial" w:eastAsia="Arial"/>
                <w:b w:val="0"/>
                <w:sz w:val="14"/>
                <w:i w:val="0"/>
                <w:color w:val="203038"/>
              </w:rPr>
              <w:t>Keeps SWL schedule data current rather than dead binder ink.</w:t>
            </w:r>
          </w:p>
        </w:tc>
      </w:tr>
      <w:tr w:rsidR="005674A0" w14:paraId="531059D0" w14:textId="77777777">
        <w:trPr>
          <w:cantSplit/>
        </w:trPr>
        <w:tc>
          <w:tcPr>
            <w:tcW w:w="1810" w:type="dxa"/>
            <w:vAlign w:val="center"/>
            <w:shd w:val="clear" w:fill="F8FBFE" w:color="auto"/>
          </w:tcPr>
          <w:p w14:paraId="19EF9688" w14:textId="77777777" w:rsidR="005674A0" w:rsidRDefault="00000000">
            <w:pPr>
              <w:keepLines/>
              <w:spacing w:after="0" w:line="240" w:lineRule="auto" w:before="0"/>
              <w:jc w:val="left"/>
            </w:pPr>
            <w:r>
              <w:rPr>
                <w:rFonts w:ascii="Arial" w:hAnsi="Arial" w:cs="Arial" w:eastAsia="Arial"/>
                <w:b w:val="0"/>
                <w:sz w:val="14"/>
                <w:i w:val="0"/>
                <w:color w:val="203038"/>
              </w:rPr>
              <w:t>SCRA Sonoma Fusion Net</w:t>
            </w:r>
          </w:p>
        </w:tc>
        <w:tc>
          <w:tcPr>
            <w:tcW w:w="2312" w:type="dxa"/>
            <w:vAlign w:val="center"/>
            <w:shd w:val="clear" w:fill="F8FBFE" w:color="auto"/>
          </w:tcPr>
          <w:p w14:paraId="176E92CF" w14:textId="77777777" w:rsidR="005674A0" w:rsidRDefault="00000000">
            <w:pPr>
              <w:keepLines/>
              <w:spacing w:after="0" w:line="240" w:lineRule="auto" w:before="0"/>
              <w:jc w:val="left"/>
            </w:pPr>
            <w:r>
              <w:rPr>
                <w:rFonts w:ascii="Arial" w:hAnsi="Arial" w:cs="Arial" w:eastAsia="Arial"/>
                <w:b w:val="0"/>
                <w:sz w:val="14"/>
                <w:i w:val="0"/>
                <w:color w:val="203038"/>
              </w:rPr>
              <w:t>Thursday 7:00 PM PT</w:t>
            </w:r>
          </w:p>
        </w:tc>
        <w:tc>
          <w:tcPr>
            <w:tcW w:w="2346" w:type="dxa"/>
            <w:vAlign w:val="center"/>
            <w:shd w:val="clear" w:fill="F8FBFE" w:color="auto"/>
          </w:tcPr>
          <w:p w14:paraId="0802D9E8" w14:textId="77777777" w:rsidR="005674A0" w:rsidRDefault="00000000">
            <w:pPr>
              <w:keepLines/>
              <w:spacing w:after="0" w:line="240" w:lineRule="auto" w:before="0"/>
              <w:jc w:val="center"/>
            </w:pPr>
            <w:r>
              <w:rPr>
                <w:rFonts w:ascii="Arial" w:hAnsi="Arial" w:cs="Arial" w:eastAsia="Arial"/>
                <w:b w:val="0"/>
                <w:sz w:val="14"/>
                <w:i w:val="0"/>
                <w:color w:val="203038"/>
              </w:rPr>
              <w:t>WIRES-X K6SON-ROOM 80798; local 441.375 +5 MHz, DG-ID 07</w:t>
            </w:r>
          </w:p>
        </w:tc>
        <w:tc>
          <w:tcPr>
            <w:tcW w:w="4130" w:type="dxa"/>
            <w:vAlign w:val="center"/>
            <w:shd w:val="clear" w:fill="F8FBFE" w:color="auto"/>
          </w:tcPr>
          <w:p w14:paraId="706E506D" w14:textId="77777777" w:rsidR="005674A0" w:rsidRDefault="00000000">
            <w:pPr>
              <w:keepLines/>
              <w:spacing w:after="0" w:line="240" w:lineRule="auto" w:before="0"/>
              <w:jc w:val="left"/>
            </w:pPr>
            <w:r>
              <w:rPr>
                <w:rFonts w:ascii="Arial" w:hAnsi="Arial" w:cs="Arial" w:eastAsia="Arial"/>
                <w:b w:val="0"/>
                <w:sz w:val="14"/>
                <w:i w:val="0"/>
                <w:color w:val="203038"/>
              </w:rPr>
              <w:t>Remote check-ins welcome. Conflicts with Thursday NorCal DMR; select one according to the trip or community.</w:t>
            </w:r>
          </w:p>
        </w:tc>
      </w:tr>
      <w:tr w:rsidR="005674A0" w14:paraId="531059D0" w14:textId="77777777">
        <w:trPr>
          <w:cantSplit/>
        </w:trPr>
        <w:tc>
          <w:tcPr>
            <w:tcW w:w="1810" w:type="dxa"/>
            <w:vAlign w:val="center"/>
            <w:shd w:val="clear" w:fill="DCEAF6" w:color="auto"/>
          </w:tcPr>
          <w:p w14:paraId="19EF9688" w14:textId="77777777" w:rsidR="005674A0" w:rsidRDefault="00000000">
            <w:pPr>
              <w:keepLines/>
              <w:spacing w:after="0" w:line="240" w:lineRule="auto" w:before="0"/>
              <w:jc w:val="left"/>
            </w:pPr>
            <w:r>
              <w:rPr>
                <w:rFonts w:ascii="Arial" w:hAnsi="Arial" w:cs="Arial" w:eastAsia="Arial"/>
                <w:b w:val="0"/>
                <w:sz w:val="14"/>
                <w:i w:val="0"/>
                <w:color w:val="203038"/>
              </w:rPr>
              <w:t>Nevada Statewide Fusion Net</w:t>
            </w:r>
          </w:p>
        </w:tc>
        <w:tc>
          <w:tcPr>
            <w:tcW w:w="2312" w:type="dxa"/>
            <w:vAlign w:val="center"/>
            <w:shd w:val="clear" w:fill="DCEAF6" w:color="auto"/>
          </w:tcPr>
          <w:p w14:paraId="176E92CF" w14:textId="77777777" w:rsidR="005674A0" w:rsidRDefault="00000000">
            <w:pPr>
              <w:keepLines/>
              <w:spacing w:after="0" w:line="240" w:lineRule="auto" w:before="0"/>
              <w:jc w:val="left"/>
            </w:pPr>
            <w:r>
              <w:rPr>
                <w:rFonts w:ascii="Arial" w:hAnsi="Arial" w:cs="Arial" w:eastAsia="Arial"/>
                <w:b w:val="0"/>
                <w:sz w:val="14"/>
                <w:i w:val="0"/>
                <w:color w:val="203038"/>
              </w:rPr>
              <w:t>Wednesday 9:15-9:30 AM PT</w:t>
            </w:r>
          </w:p>
        </w:tc>
        <w:tc>
          <w:tcPr>
            <w:tcW w:w="2346" w:type="dxa"/>
            <w:vAlign w:val="center"/>
            <w:shd w:val="clear" w:fill="DCEAF6" w:color="auto"/>
          </w:tcPr>
          <w:p w14:paraId="0802D9E8" w14:textId="77777777" w:rsidR="005674A0" w:rsidRDefault="00000000">
            <w:pPr>
              <w:keepLines/>
              <w:spacing w:after="0" w:line="240" w:lineRule="auto" w:before="0"/>
              <w:jc w:val="center"/>
            </w:pPr>
            <w:r>
              <w:rPr>
                <w:rFonts w:ascii="Arial" w:hAnsi="Arial" w:cs="Arial" w:eastAsia="Arial"/>
                <w:b w:val="0"/>
                <w:sz w:val="14"/>
                <w:i w:val="0"/>
                <w:color w:val="203038"/>
              </w:rPr>
              <w:t>WIRES-X NEVADA-USA 21676; linked CVRC/W7DEM digital system</w:t>
            </w:r>
          </w:p>
        </w:tc>
        <w:tc>
          <w:tcPr>
            <w:tcW w:w="4130" w:type="dxa"/>
            <w:vAlign w:val="center"/>
            <w:shd w:val="clear" w:fill="DCEAF6" w:color="auto"/>
          </w:tcPr>
          <w:p w14:paraId="706E506D" w14:textId="77777777" w:rsidR="005674A0" w:rsidRDefault="00000000">
            <w:pPr>
              <w:keepLines/>
              <w:spacing w:after="0" w:line="240" w:lineRule="auto" w:before="0"/>
              <w:jc w:val="left"/>
            </w:pPr>
            <w:r>
              <w:rPr>
                <w:rFonts w:ascii="Arial" w:hAnsi="Arial" w:cs="Arial" w:eastAsia="Arial"/>
                <w:b w:val="0"/>
                <w:sz w:val="14"/>
                <w:i w:val="0"/>
                <w:color w:val="203038"/>
              </w:rPr>
              <w:t>CVRC detailed net schedule. System reserved 9-10 AM; confirm before use.</w:t>
            </w:r>
          </w:p>
        </w:tc>
      </w:tr>
      <w:tr w:rsidR="005674A0" w14:paraId="531059D0" w14:textId="77777777">
        <w:trPr>
          <w:cantSplit/>
        </w:trPr>
        <w:tc>
          <w:tcPr>
            <w:tcW w:w="1810" w:type="dxa"/>
            <w:vAlign w:val="center"/>
            <w:shd w:val="clear" w:fill="F8FBFE" w:color="auto"/>
          </w:tcPr>
          <w:p w14:paraId="19EF9688" w14:textId="77777777" w:rsidR="005674A0" w:rsidRDefault="00000000">
            <w:pPr>
              <w:keepLines/>
              <w:spacing w:after="0" w:line="240" w:lineRule="auto" w:before="0"/>
              <w:jc w:val="left"/>
            </w:pPr>
            <w:r>
              <w:rPr>
                <w:rFonts w:ascii="Arial" w:hAnsi="Arial" w:cs="Arial" w:eastAsia="Arial"/>
                <w:b w:val="0"/>
                <w:sz w:val="14"/>
                <w:i w:val="0"/>
                <w:color w:val="203038"/>
              </w:rPr>
              <w:t>WARREA weekly net</w:t>
            </w:r>
          </w:p>
        </w:tc>
        <w:tc>
          <w:tcPr>
            <w:tcW w:w="2312" w:type="dxa"/>
            <w:vAlign w:val="center"/>
            <w:shd w:val="clear" w:fill="F8FBFE" w:color="auto"/>
          </w:tcPr>
          <w:p w14:paraId="176E92CF" w14:textId="77777777" w:rsidR="005674A0" w:rsidRDefault="00000000">
            <w:pPr>
              <w:keepLines/>
              <w:spacing w:after="0" w:line="240" w:lineRule="auto" w:before="0"/>
              <w:jc w:val="left"/>
            </w:pPr>
            <w:r>
              <w:rPr>
                <w:rFonts w:ascii="Arial" w:hAnsi="Arial" w:cs="Arial" w:eastAsia="Arial"/>
                <w:b w:val="0"/>
                <w:sz w:val="14"/>
                <w:i w:val="0"/>
                <w:color w:val="203038"/>
              </w:rPr>
              <w:t>Suspended July 2, 2026</w:t>
            </w:r>
          </w:p>
        </w:tc>
        <w:tc>
          <w:tcPr>
            <w:tcW w:w="2346" w:type="dxa"/>
            <w:vAlign w:val="center"/>
            <w:shd w:val="clear" w:fill="F8FBFE" w:color="auto"/>
          </w:tcPr>
          <w:p w14:paraId="0802D9E8" w14:textId="77777777" w:rsidR="005674A0" w:rsidRDefault="00000000">
            <w:pPr>
              <w:keepLines/>
              <w:spacing w:after="0" w:line="240" w:lineRule="auto" w:before="0"/>
              <w:jc w:val="center"/>
            </w:pPr>
            <w:r>
              <w:rPr>
                <w:rFonts w:ascii="Arial" w:hAnsi="Arial" w:cs="Arial" w:eastAsia="Arial"/>
                <w:b w:val="0"/>
                <w:sz w:val="14"/>
                <w:i w:val="0"/>
                <w:color w:val="203038"/>
              </w:rPr>
              <w:t>Retain YSF 68901 as a regional destination</w:t>
            </w:r>
          </w:p>
        </w:tc>
        <w:tc>
          <w:tcPr>
            <w:tcW w:w="4130" w:type="dxa"/>
            <w:vAlign w:val="center"/>
            <w:shd w:val="clear" w:fill="F8FBFE" w:color="auto"/>
          </w:tcPr>
          <w:p w14:paraId="706E506D" w14:textId="77777777" w:rsidR="005674A0" w:rsidRDefault="00000000">
            <w:pPr>
              <w:keepLines/>
              <w:spacing w:after="0" w:line="240" w:lineRule="auto" w:before="0"/>
              <w:jc w:val="left"/>
            </w:pPr>
            <w:r>
              <w:rPr>
                <w:rFonts w:ascii="Arial" w:hAnsi="Arial" w:cs="Arial" w:eastAsia="Arial"/>
                <w:b w:val="0"/>
                <w:sz w:val="14"/>
                <w:i w:val="0"/>
                <w:color w:val="203038"/>
              </w:rPr>
              <w:t>Weekly net suspended; retain YSF 68901 for regional access.</w:t>
            </w:r>
          </w:p>
        </w:tc>
      </w:tr>
      <w:tr w:rsidR="005674A0" w14:paraId="531059D0" w14:textId="77777777">
        <w:trPr>
          <w:cantSplit/>
        </w:trPr>
        <w:tc>
          <w:tcPr>
            <w:tcW w:w="1810" w:type="dxa"/>
            <w:vAlign w:val="center"/>
            <w:shd w:val="clear" w:fill="DCEAF6" w:color="auto"/>
          </w:tcPr>
          <w:p w14:paraId="19EF9688" w14:textId="77777777" w:rsidR="005674A0" w:rsidRDefault="00000000">
            <w:pPr>
              <w:keepLines/>
              <w:spacing w:after="0" w:line="240" w:lineRule="auto" w:before="0"/>
              <w:jc w:val="left"/>
            </w:pPr>
            <w:r>
              <w:rPr>
                <w:rFonts w:ascii="Arial" w:hAnsi="Arial" w:cs="Arial" w:eastAsia="Arial"/>
                <w:b w:val="0"/>
                <w:sz w:val="14"/>
                <w:i w:val="0"/>
                <w:color w:val="203038"/>
              </w:rPr>
              <w:t>Ham Nation After Show</w:t>
            </w:r>
          </w:p>
        </w:tc>
        <w:tc>
          <w:tcPr>
            <w:tcW w:w="2312" w:type="dxa"/>
            <w:vAlign w:val="center"/>
            <w:shd w:val="clear" w:fill="DCEAF6" w:color="auto"/>
          </w:tcPr>
          <w:p w14:paraId="176E92CF" w14:textId="77777777" w:rsidR="005674A0" w:rsidRDefault="00000000">
            <w:pPr>
              <w:keepLines/>
              <w:spacing w:after="0" w:line="240" w:lineRule="auto" w:before="0"/>
              <w:jc w:val="left"/>
            </w:pPr>
            <w:r>
              <w:rPr>
                <w:rFonts w:ascii="Arial" w:hAnsi="Arial" w:cs="Arial" w:eastAsia="Arial"/>
                <w:b w:val="0"/>
                <w:sz w:val="14"/>
                <w:i w:val="0"/>
                <w:color w:val="203038"/>
              </w:rPr>
              <w:t>V - Wednesday 7:00 PM</w:t>
            </w:r>
          </w:p>
        </w:tc>
        <w:tc>
          <w:tcPr>
            <w:tcW w:w="2346" w:type="dxa"/>
            <w:vAlign w:val="center"/>
            <w:shd w:val="clear" w:fill="DCEAF6" w:color="auto"/>
          </w:tcPr>
          <w:p w14:paraId="0802D9E8" w14:textId="77777777" w:rsidR="005674A0" w:rsidRDefault="00000000">
            <w:pPr>
              <w:keepLines/>
              <w:spacing w:after="0" w:line="240" w:lineRule="auto" w:before="0"/>
              <w:jc w:val="center"/>
            </w:pPr>
            <w:r>
              <w:rPr>
                <w:rFonts w:ascii="Arial" w:hAnsi="Arial" w:cs="Arial" w:eastAsia="Arial"/>
                <w:b w:val="0"/>
                <w:sz w:val="14"/>
                <w:i w:val="0"/>
                <w:color w:val="203038"/>
              </w:rPr>
              <w:t>REF014 module C via D-STAR connector</w:t>
            </w:r>
          </w:p>
        </w:tc>
        <w:tc>
          <w:tcPr>
            <w:tcW w:w="4130" w:type="dxa"/>
            <w:vAlign w:val="center"/>
            <w:shd w:val="clear" w:fill="DCEAF6" w:color="auto"/>
          </w:tcPr>
          <w:p w14:paraId="706E506D" w14:textId="77777777" w:rsidR="005674A0" w:rsidRDefault="00000000">
            <w:pPr>
              <w:keepLines/>
              <w:spacing w:after="0" w:line="240" w:lineRule="auto" w:before="0"/>
              <w:jc w:val="left"/>
            </w:pPr>
            <w:r>
              <w:rPr>
                <w:rFonts w:ascii="Arial" w:hAnsi="Arial" w:cs="Arial" w:eastAsia="Arial"/>
                <w:b w:val="0"/>
                <w:sz w:val="14"/>
                <w:i w:val="0"/>
                <w:color w:val="203038"/>
              </w:rPr>
              <w:t>MDARC-listed net. Module C is distinct from Team Stone REF014B / SNARS Open D-STAR use.</w:t>
            </w:r>
          </w:p>
        </w:tc>
      </w:tr>
      <w:tr w:rsidR="005674A0" w14:paraId="531059D0" w14:textId="77777777">
        <w:trPr>
          <w:cantSplit/>
        </w:trPr>
        <w:tc>
          <w:tcPr>
            <w:tcW w:w="1810" w:type="dxa"/>
            <w:vAlign w:val="center"/>
            <w:shd w:val="clear" w:fill="F8FBFE" w:color="auto"/>
          </w:tcPr>
          <w:p w14:paraId="19EF9688" w14:textId="77777777" w:rsidR="005674A0" w:rsidRDefault="00000000">
            <w:pPr>
              <w:keepLines/>
              <w:spacing w:after="0" w:line="240" w:lineRule="auto" w:before="0"/>
              <w:jc w:val="left"/>
            </w:pPr>
            <w:r>
              <w:rPr>
                <w:rFonts w:ascii="Arial" w:hAnsi="Arial" w:cs="Arial" w:eastAsia="Arial"/>
                <w:b w:val="0"/>
                <w:sz w:val="14"/>
                <w:i w:val="0"/>
                <w:color w:val="203038"/>
              </w:rPr>
              <w:t>Western Digital D-Star</w:t>
            </w:r>
          </w:p>
        </w:tc>
        <w:tc>
          <w:tcPr>
            <w:tcW w:w="2312" w:type="dxa"/>
            <w:vAlign w:val="center"/>
            <w:shd w:val="clear" w:fill="F8FBFE" w:color="auto"/>
          </w:tcPr>
          <w:p w14:paraId="176E92CF" w14:textId="77777777" w:rsidR="005674A0" w:rsidRDefault="00000000">
            <w:pPr>
              <w:keepLines/>
              <w:spacing w:after="0" w:line="240" w:lineRule="auto" w:before="0"/>
              <w:jc w:val="left"/>
            </w:pPr>
            <w:r>
              <w:rPr>
                <w:rFonts w:ascii="Arial" w:hAnsi="Arial" w:cs="Arial" w:eastAsia="Arial"/>
                <w:b w:val="0"/>
                <w:sz w:val="14"/>
                <w:i w:val="0"/>
                <w:color w:val="203038"/>
              </w:rPr>
              <w:t>V - Saturday 7:00 PM</w:t>
            </w:r>
          </w:p>
        </w:tc>
        <w:tc>
          <w:tcPr>
            <w:tcW w:w="2346" w:type="dxa"/>
            <w:vAlign w:val="center"/>
            <w:shd w:val="clear" w:fill="F8FBFE" w:color="auto"/>
          </w:tcPr>
          <w:p w14:paraId="0802D9E8" w14:textId="77777777" w:rsidR="005674A0" w:rsidRDefault="00000000">
            <w:pPr>
              <w:keepLines/>
              <w:spacing w:after="0" w:line="240" w:lineRule="auto" w:before="0"/>
              <w:jc w:val="center"/>
            </w:pPr>
            <w:r>
              <w:rPr>
                <w:rFonts w:ascii="Arial" w:hAnsi="Arial" w:cs="Arial" w:eastAsia="Arial"/>
                <w:b w:val="0"/>
                <w:sz w:val="14"/>
                <w:i w:val="0"/>
                <w:color w:val="203038"/>
              </w:rPr>
              <w:t>REF029 module A via D-STAR connector</w:t>
            </w:r>
          </w:p>
        </w:tc>
        <w:tc>
          <w:tcPr>
            <w:tcW w:w="4130" w:type="dxa"/>
            <w:vAlign w:val="center"/>
            <w:shd w:val="clear" w:fill="F8FBFE" w:color="auto"/>
          </w:tcPr>
          <w:p w14:paraId="706E506D" w14:textId="77777777" w:rsidR="005674A0" w:rsidRDefault="00000000">
            <w:pPr>
              <w:keepLines/>
              <w:spacing w:after="0" w:line="240" w:lineRule="auto" w:before="0"/>
              <w:jc w:val="left"/>
            </w:pPr>
            <w:r>
              <w:rPr>
                <w:rFonts w:ascii="Arial" w:hAnsi="Arial" w:cs="Arial" w:eastAsia="Arial"/>
                <w:b w:val="0"/>
                <w:sz w:val="14"/>
                <w:i w:val="0"/>
                <w:color w:val="203038"/>
              </w:rPr>
              <w:t>MDARC-listed net; save reflector and module together.</w:t>
            </w:r>
          </w:p>
        </w:tc>
      </w:tr>
    </w:tbl>
    <w:p>
      <w:pPr>
        <w:widowControl/>
        <w:jc w:val="both"/>
        <w:spacing w:before="30" w:line="240" w:lineRule="auto"/>
      </w:pPr>
      <w:r>
        <w:rPr>
          <w:rFonts w:ascii="Arial" w:hAnsi="Arial" w:eastAsia="Arial" w:cs="Arial"/>
          <w:i w:val="0"/>
          <w:color w:val="000000"/>
          <w:sz w:val="18"/>
        </w:rPr>
        <w:t>Regular digital routine: Thursday 7 PM NorCal TG 31068 is the home anchor. Rotate Tuesday SNARS and Wednesday PNWR for travel relationships; use SFRC/MARS for additional local practice. All PT entries follow Pacific local time, including daylight saving; fixed UTC equivalents must be recalculated.</w:t>
      </w:r>
    </w:p>
    <w:p w14:paraId="35524FEA" w14:textId="77777777" w:rsidR="005674A0" w:rsidRDefault="00000000">
      <w:pPr>
        <w:pStyle w:val="Heading2"/>
        <w:keepNext w:val="1"/>
        <w:keepLines w:val="1"/>
        <w:pageBreakBefore w:val="0"/>
        <w:spacing w:before="60" w:line="240" w:lineRule="auto"/>
      </w:pPr>
      <w:bookmarkStart w:id="8" w:name="ts_pub_508"/>
      <w:r>
        <w:rPr>
          <w:rFonts w:ascii="Arial" w:eastAsia="Arial" w:hAnsi="Arial" w:cs="Arial"/>
          <w:b/>
          <w:i w:val="0"/>
          <w:color w:val="000000"/>
          <w:sz w:val="25"/>
          <w:szCs w:val="28"/>
        </w:rPr>
        <w:t>Local Practice / In-Person Radio Culture</w:t>
      </w:r>
      <w:bookmarkEnd w:id="8"/>
    </w:p>
    <w:p w14:paraId="31D08532" w14:textId="77777777" w:rsidR="005674A0" w:rsidRDefault="00000000">
      <w:pPr>
        <w:keepNext/>
        <w:pageBreakBefore w:val="0"/>
        <w:widowControl/>
        <w:jc w:val="both"/>
        <w:spacing w:after="30" w:line="240" w:lineRule="auto"/>
      </w:pPr>
      <w:r>
        <w:rPr>
          <w:rFonts w:ascii="Arial" w:hAnsi="Arial" w:eastAsia="Arial" w:cs="Arial"/>
          <w:i w:val="0"/>
          <w:color w:val="000000"/>
          <w:sz w:val="18"/>
        </w:rPr>
        <w:t>Eyeball QSOs, breakfasts, meetings, and low-pressure practice are part of Team Stone readiness because local relationships make the radio system real.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27"/>
        <w:gridCol w:w="2347"/>
        <w:gridCol w:w="2297"/>
        <w:gridCol w:w="4127"/>
      </w:tblGrid>
      <w:tr w:rsidR="005674A0" w14:paraId="067B76AF" w14:textId="77777777">
        <w:trPr>
          <w:cantSplit/>
          <w:tblHeader/>
        </w:trPr>
        <w:tc>
          <w:tcPr>
            <w:tcW w:w="1827" w:type="dxa"/>
            <w:vAlign w:val="center"/>
            <w:shd w:val="clear" w:fill="00446A" w:color="auto"/>
          </w:tcPr>
          <w:p w14:paraId="2792AA0E" w14:textId="77777777" w:rsidR="005674A0" w:rsidRDefault="00000000">
            <w:pPr>
              <w:keepNext/>
              <w:keepLines/>
              <w:spacing w:after="0" w:line="240" w:lineRule="auto" w:before="0"/>
              <w:jc w:val="center"/>
            </w:pPr>
            <w:r>
              <w:rPr>
                <w:rFonts w:ascii="Arial" w:hAnsi="Arial" w:cs="Arial" w:eastAsia="Arial"/>
                <w:b/>
                <w:i w:val="0"/>
                <w:color w:val="FFFFFF"/>
                <w:sz w:val="15"/>
              </w:rPr>
              <w:t>Eyeball QSO / practice event</w:t>
            </w:r>
          </w:p>
        </w:tc>
        <w:tc>
          <w:tcPr>
            <w:tcW w:w="2347" w:type="dxa"/>
            <w:vAlign w:val="center"/>
            <w:shd w:val="clear" w:fill="00446A" w:color="auto"/>
          </w:tcPr>
          <w:p w14:paraId="40929B3A" w14:textId="77777777" w:rsidR="005674A0" w:rsidRDefault="00000000">
            <w:pPr>
              <w:keepNext/>
              <w:keepLines/>
              <w:spacing w:after="0" w:line="240" w:lineRule="auto" w:before="0"/>
              <w:jc w:val="center"/>
            </w:pPr>
            <w:r>
              <w:rPr>
                <w:rFonts w:ascii="Arial" w:hAnsi="Arial" w:cs="Arial" w:eastAsia="Arial"/>
                <w:b/>
                <w:i w:val="0"/>
                <w:color w:val="FFFFFF"/>
                <w:sz w:val="15"/>
              </w:rPr>
              <w:t>Where</w:t>
            </w:r>
          </w:p>
        </w:tc>
        <w:tc>
          <w:tcPr>
            <w:tcW w:w="2297" w:type="dxa"/>
            <w:vAlign w:val="center"/>
            <w:shd w:val="clear" w:fill="00446A" w:color="auto"/>
          </w:tcPr>
          <w:p w14:paraId="5359C621" w14:textId="77777777" w:rsidR="005674A0" w:rsidRDefault="00000000">
            <w:pPr>
              <w:keepNext/>
              <w:keepLines/>
              <w:spacing w:after="0" w:line="240" w:lineRule="auto" w:before="0"/>
              <w:jc w:val="center"/>
            </w:pPr>
            <w:r>
              <w:rPr>
                <w:rFonts w:ascii="Arial" w:hAnsi="Arial" w:cs="Arial" w:eastAsia="Arial"/>
                <w:b/>
                <w:i w:val="0"/>
                <w:color w:val="FFFFFF"/>
                <w:sz w:val="15"/>
              </w:rPr>
              <w:t>Schedule</w:t>
            </w:r>
          </w:p>
        </w:tc>
        <w:tc>
          <w:tcPr>
            <w:tcW w:w="4127" w:type="dxa"/>
            <w:vAlign w:val="center"/>
            <w:shd w:val="clear" w:fill="00446A" w:color="auto"/>
          </w:tcPr>
          <w:p w14:paraId="3612B376" w14:textId="77777777" w:rsidR="005674A0" w:rsidRDefault="00000000">
            <w:pPr>
              <w:keepNext/>
              <w:keepLines/>
              <w:spacing w:after="0" w:line="240" w:lineRule="auto" w:before="0"/>
              <w:jc w:val="center"/>
            </w:pPr>
            <w:r>
              <w:rPr>
                <w:rFonts w:ascii="Arial" w:hAnsi="Arial" w:cs="Arial" w:eastAsia="Arial"/>
                <w:b/>
                <w:i w:val="0"/>
                <w:color w:val="FFFFFF"/>
                <w:sz w:val="15"/>
              </w:rPr>
              <w:t>Doctrine use</w:t>
            </w:r>
          </w:p>
        </w:tc>
      </w:tr>
      <w:tr w:rsidR="005674A0" w14:paraId="47E3A0D2" w14:textId="77777777">
        <w:trPr>
          <w:cantSplit/>
        </w:trPr>
        <w:tc>
          <w:tcPr>
            <w:tcW w:w="1827" w:type="dxa"/>
            <w:vAlign w:val="center"/>
            <w:shd w:val="clear" w:fill="DCEAF6" w:color="auto"/>
          </w:tcPr>
          <w:p w14:paraId="4984CF9F" w14:textId="77777777" w:rsidR="005674A0" w:rsidRDefault="00000000">
            <w:pPr>
              <w:keepLines/>
              <w:spacing w:after="0" w:line="240" w:lineRule="auto" w:before="0"/>
              <w:jc w:val="left"/>
            </w:pPr>
            <w:r>
              <w:rPr>
                <w:rFonts w:ascii="Arial" w:hAnsi="Arial" w:eastAsia="Arial" w:cs="Arial"/>
                <w:i w:val="0"/>
                <w:sz w:val="15"/>
              </w:rPr>
              <w:t>Chico / GEARS East Ham Radio Breakfast</w:t>
            </w:r>
          </w:p>
        </w:tc>
        <w:tc>
          <w:tcPr>
            <w:tcW w:w="2347" w:type="dxa"/>
            <w:vAlign w:val="center"/>
            <w:shd w:val="clear" w:fill="DCEAF6" w:color="auto"/>
          </w:tcPr>
          <w:p w14:paraId="071DDB82" w14:textId="77777777" w:rsidR="005674A0" w:rsidRDefault="00000000">
            <w:pPr>
              <w:keepLines/>
              <w:spacing w:after="0" w:line="240" w:lineRule="auto" w:before="0"/>
              <w:jc w:val="left"/>
            </w:pPr>
            <w:r>
              <w:rPr>
                <w:rFonts w:ascii="Arial" w:hAnsi="Arial" w:cs="Arial" w:eastAsia="Arial"/>
                <w:b w:val="0"/>
                <w:sz w:val="15"/>
                <w:i w:val="0"/>
                <w:color w:val="203038"/>
              </w:rPr>
              <w:t>Farmer's Skillet, 690 Rio Lindo Ave, Chico</w:t>
            </w:r>
          </w:p>
        </w:tc>
        <w:tc>
          <w:tcPr>
            <w:tcW w:w="2297" w:type="dxa"/>
            <w:vAlign w:val="center"/>
            <w:shd w:val="clear" w:fill="DCEAF6" w:color="auto"/>
          </w:tcPr>
          <w:p w14:paraId="1F7ACE6A" w14:textId="77777777" w:rsidR="005674A0" w:rsidRDefault="00000000">
            <w:pPr>
              <w:keepLines/>
              <w:spacing w:after="0" w:line="240" w:lineRule="auto" w:before="0"/>
              <w:jc w:val="left"/>
            </w:pPr>
            <w:r>
              <w:rPr>
                <w:rFonts w:ascii="Arial" w:hAnsi="Arial" w:cs="Arial" w:eastAsia="Arial"/>
                <w:b w:val="0"/>
                <w:sz w:val="15"/>
                <w:i w:val="0"/>
                <w:color w:val="203038"/>
              </w:rPr>
              <w:t>2nd Saturday, 8:30 AM</w:t>
            </w:r>
          </w:p>
        </w:tc>
        <w:tc>
          <w:tcPr>
            <w:tcW w:w="4127" w:type="dxa"/>
            <w:vAlign w:val="center"/>
            <w:shd w:val="clear" w:fill="DCEAF6" w:color="auto"/>
          </w:tcPr>
          <w:p w14:paraId="454D7739" w14:textId="77777777" w:rsidR="005674A0" w:rsidRDefault="00000000">
            <w:pPr>
              <w:keepLines/>
              <w:spacing w:after="0" w:line="240" w:lineRule="auto" w:before="0"/>
              <w:jc w:val="left"/>
            </w:pPr>
            <w:r>
              <w:rPr>
                <w:rFonts w:ascii="Arial" w:hAnsi="Arial" w:cs="Arial" w:eastAsia="Arial"/>
                <w:b w:val="0"/>
                <w:sz w:val="15"/>
                <w:i w:val="0"/>
                <w:color w:val="203038"/>
              </w:rPr>
              <w:t>Local QTH club relationships and informal operating awareness.</w:t>
            </w:r>
          </w:p>
        </w:tc>
      </w:tr>
      <w:tr w:rsidR="005674A0" w14:paraId="63A66352" w14:textId="77777777">
        <w:trPr>
          <w:cantSplit/>
        </w:trPr>
        <w:tc>
          <w:tcPr>
            <w:tcW w:w="1827" w:type="dxa"/>
            <w:vAlign w:val="center"/>
            <w:shd w:val="clear" w:fill="F8FBFE" w:color="auto"/>
          </w:tcPr>
          <w:p w14:paraId="029D6D56" w14:textId="77777777" w:rsidR="005674A0" w:rsidRDefault="00000000">
            <w:pPr>
              <w:keepLines/>
              <w:spacing w:after="0" w:line="240" w:lineRule="auto" w:before="0"/>
              <w:jc w:val="left"/>
            </w:pPr>
            <w:r>
              <w:rPr>
                <w:rFonts w:ascii="Arial" w:hAnsi="Arial" w:cs="Arial" w:eastAsia="Arial"/>
                <w:b w:val="0"/>
                <w:sz w:val="15"/>
                <w:i w:val="0"/>
                <w:color w:val="203038"/>
              </w:rPr>
              <w:t>OARS Breakfast</w:t>
            </w:r>
          </w:p>
        </w:tc>
        <w:tc>
          <w:tcPr>
            <w:tcW w:w="2347" w:type="dxa"/>
            <w:vAlign w:val="center"/>
            <w:shd w:val="clear" w:fill="F8FBFE" w:color="auto"/>
          </w:tcPr>
          <w:p w14:paraId="6C7835EF" w14:textId="77777777" w:rsidR="005674A0" w:rsidRDefault="00000000">
            <w:pPr>
              <w:keepLines/>
              <w:spacing w:after="0" w:line="240" w:lineRule="auto" w:before="0"/>
              <w:jc w:val="left"/>
            </w:pPr>
            <w:r>
              <w:rPr>
                <w:rFonts w:ascii="Arial" w:hAnsi="Arial" w:cs="Arial" w:eastAsia="Arial"/>
                <w:b w:val="0"/>
                <w:sz w:val="15"/>
                <w:i w:val="0"/>
                <w:color w:val="203038"/>
              </w:rPr>
              <w:t>V - location by current club announcement</w:t>
            </w:r>
          </w:p>
        </w:tc>
        <w:tc>
          <w:tcPr>
            <w:tcW w:w="2297" w:type="dxa"/>
            <w:vAlign w:val="center"/>
            <w:shd w:val="clear" w:fill="F8FBFE" w:color="auto"/>
          </w:tcPr>
          <w:p w14:paraId="5ABA0CC8" w14:textId="77777777" w:rsidR="005674A0" w:rsidRDefault="00000000">
            <w:pPr>
              <w:keepLines/>
              <w:spacing w:after="0" w:line="240" w:lineRule="auto" w:before="0"/>
              <w:jc w:val="left"/>
            </w:pPr>
            <w:r>
              <w:rPr>
                <w:rFonts w:ascii="Arial" w:hAnsi="Arial" w:cs="Arial" w:eastAsia="Arial"/>
                <w:b w:val="0"/>
                <w:sz w:val="15"/>
                <w:i w:val="0"/>
                <w:color w:val="203038"/>
              </w:rPr>
              <w:t>V - current announcement</w:t>
            </w:r>
          </w:p>
        </w:tc>
        <w:tc>
          <w:tcPr>
            <w:tcW w:w="4127" w:type="dxa"/>
            <w:vAlign w:val="center"/>
            <w:shd w:val="clear" w:fill="F8FBFE" w:color="auto"/>
          </w:tcPr>
          <w:p w14:paraId="2E894846" w14:textId="77777777" w:rsidR="005674A0" w:rsidRDefault="00000000">
            <w:pPr>
              <w:keepLines/>
              <w:spacing w:after="0" w:line="240" w:lineRule="auto" w:before="0"/>
              <w:jc w:val="left"/>
            </w:pPr>
            <w:r>
              <w:rPr>
                <w:rFonts w:ascii="Arial" w:hAnsi="Arial" w:cs="Arial" w:eastAsia="Arial"/>
                <w:b w:val="0"/>
                <w:sz w:val="15"/>
                <w:i w:val="0"/>
                <w:color w:val="203038"/>
              </w:rPr>
              <w:t>Oroville-area club relationships; OARS currently publishes each breakfast date/location rather than a durable binder schedule.</w:t>
            </w:r>
          </w:p>
        </w:tc>
      </w:tr>
      <w:tr w:rsidR="005674A0" w14:paraId="6E9633ED" w14:textId="77777777">
        <w:trPr>
          <w:cantSplit/>
        </w:trPr>
        <w:tc>
          <w:tcPr>
            <w:tcW w:w="1827" w:type="dxa"/>
            <w:vAlign w:val="center"/>
            <w:shd w:val="clear" w:fill="DCEAF6" w:color="auto"/>
          </w:tcPr>
          <w:p w14:paraId="013D1BFB" w14:textId="77777777" w:rsidR="005674A0" w:rsidRDefault="00000000">
            <w:pPr>
              <w:keepLines/>
              <w:spacing w:after="0" w:line="240" w:lineRule="auto" w:before="0"/>
              <w:jc w:val="left"/>
            </w:pPr>
            <w:r>
              <w:rPr>
                <w:rFonts w:ascii="Arial" w:hAnsi="Arial" w:cs="Arial" w:eastAsia="Arial"/>
                <w:b w:val="0"/>
                <w:sz w:val="15"/>
                <w:i w:val="0"/>
                <w:color w:val="203038"/>
              </w:rPr>
              <w:t>GEARS Meeting</w:t>
            </w:r>
          </w:p>
        </w:tc>
        <w:tc>
          <w:tcPr>
            <w:tcW w:w="2347" w:type="dxa"/>
            <w:vAlign w:val="center"/>
            <w:shd w:val="clear" w:fill="DCEAF6" w:color="auto"/>
          </w:tcPr>
          <w:p w14:paraId="206721D6" w14:textId="77777777" w:rsidR="005674A0" w:rsidRDefault="00000000">
            <w:pPr>
              <w:keepLines/>
              <w:spacing w:after="0" w:line="240" w:lineRule="auto" w:before="0"/>
              <w:jc w:val="left"/>
            </w:pPr>
            <w:r>
              <w:rPr>
                <w:rFonts w:ascii="Arial" w:hAnsi="Arial" w:cs="Arial" w:eastAsia="Arial"/>
                <w:b w:val="0"/>
                <w:sz w:val="15"/>
                <w:i w:val="0"/>
                <w:color w:val="203038"/>
              </w:rPr>
              <w:t>Golden Beaver Distillery - Park Ave Still House, 2420 Park Ave, Chico</w:t>
            </w:r>
          </w:p>
        </w:tc>
        <w:tc>
          <w:tcPr>
            <w:tcW w:w="2297" w:type="dxa"/>
            <w:vAlign w:val="center"/>
            <w:shd w:val="clear" w:fill="DCEAF6" w:color="auto"/>
          </w:tcPr>
          <w:p w14:paraId="2F89C452" w14:textId="77777777" w:rsidR="005674A0" w:rsidRDefault="00000000">
            <w:pPr>
              <w:keepLines/>
              <w:spacing w:after="0" w:line="240" w:lineRule="auto" w:before="0"/>
              <w:jc w:val="left"/>
            </w:pPr>
            <w:r>
              <w:rPr>
                <w:rFonts w:ascii="Arial" w:hAnsi="Arial" w:cs="Arial" w:eastAsia="Arial"/>
                <w:b w:val="0"/>
                <w:sz w:val="15"/>
                <w:i w:val="0"/>
                <w:color w:val="203038"/>
              </w:rPr>
              <w:t>3rd Monday, 7:00 PM; doors 6:00 PM</w:t>
            </w:r>
          </w:p>
        </w:tc>
        <w:tc>
          <w:tcPr>
            <w:tcW w:w="4127" w:type="dxa"/>
            <w:vAlign w:val="center"/>
            <w:shd w:val="clear" w:fill="DCEAF6" w:color="auto"/>
          </w:tcPr>
          <w:p w14:paraId="533D37E5" w14:textId="77777777" w:rsidR="005674A0" w:rsidRDefault="00000000">
            <w:pPr>
              <w:keepLines/>
              <w:spacing w:after="0" w:line="240" w:lineRule="auto" w:before="0"/>
              <w:jc w:val="left"/>
            </w:pPr>
            <w:r>
              <w:rPr>
                <w:rFonts w:ascii="Arial" w:hAnsi="Arial" w:cs="Arial" w:eastAsia="Arial"/>
                <w:b w:val="0"/>
                <w:sz w:val="15"/>
                <w:i w:val="0"/>
                <w:color w:val="203038"/>
              </w:rPr>
              <w:t>Home-club coordination and local operating culture.</w:t>
            </w:r>
          </w:p>
        </w:tc>
      </w:tr>
      <w:tr w:rsidR="005674A0" w14:paraId="63C35163" w14:textId="77777777">
        <w:trPr>
          <w:cantSplit/>
        </w:trPr>
        <w:tc>
          <w:tcPr>
            <w:tcW w:w="1827" w:type="dxa"/>
            <w:vAlign w:val="center"/>
            <w:shd w:val="clear" w:fill="F8FBFE" w:color="auto"/>
          </w:tcPr>
          <w:p w14:paraId="13530AA1" w14:textId="77777777" w:rsidR="005674A0" w:rsidRDefault="00000000">
            <w:pPr>
              <w:keepLines/>
              <w:spacing w:after="0" w:line="240" w:lineRule="auto" w:before="0"/>
              <w:jc w:val="left"/>
            </w:pPr>
            <w:r>
              <w:rPr>
                <w:rFonts w:ascii="Arial" w:hAnsi="Arial" w:cs="Arial" w:eastAsia="Arial"/>
                <w:b w:val="0"/>
                <w:sz w:val="15"/>
                <w:i w:val="0"/>
                <w:color w:val="203038"/>
              </w:rPr>
              <w:t>OARS Meeting</w:t>
            </w:r>
          </w:p>
        </w:tc>
        <w:tc>
          <w:tcPr>
            <w:tcW w:w="2347" w:type="dxa"/>
            <w:vAlign w:val="center"/>
            <w:shd w:val="clear" w:fill="F8FBFE" w:color="auto"/>
          </w:tcPr>
          <w:p w14:paraId="73CB7BF5" w14:textId="77777777" w:rsidR="005674A0" w:rsidRDefault="00000000">
            <w:pPr>
              <w:keepLines/>
              <w:spacing w:after="0" w:line="240" w:lineRule="auto" w:before="0"/>
              <w:jc w:val="left"/>
            </w:pPr>
            <w:r>
              <w:rPr>
                <w:rFonts w:ascii="Arial" w:hAnsi="Arial" w:cs="Arial" w:eastAsia="Arial"/>
                <w:b w:val="0"/>
                <w:sz w:val="15"/>
                <w:i w:val="0"/>
                <w:color w:val="203038"/>
              </w:rPr>
              <w:t>1430 Pine Street, Oroville; V - current club announcement</w:t>
            </w:r>
          </w:p>
        </w:tc>
        <w:tc>
          <w:tcPr>
            <w:tcW w:w="2297" w:type="dxa"/>
            <w:vAlign w:val="center"/>
            <w:shd w:val="clear" w:fill="F8FBFE" w:color="auto"/>
          </w:tcPr>
          <w:p w14:paraId="605F4C0E" w14:textId="77777777" w:rsidR="005674A0" w:rsidRDefault="00000000">
            <w:pPr>
              <w:keepLines/>
              <w:spacing w:after="0" w:line="240" w:lineRule="auto" w:before="0"/>
              <w:jc w:val="left"/>
            </w:pPr>
            <w:r>
              <w:rPr>
                <w:rFonts w:ascii="Arial" w:hAnsi="Arial" w:cs="Arial" w:eastAsia="Arial"/>
                <w:b w:val="0"/>
                <w:sz w:val="15"/>
                <w:i w:val="0"/>
                <w:color w:val="203038"/>
              </w:rPr>
              <w:t>V - current announcement</w:t>
            </w:r>
          </w:p>
        </w:tc>
        <w:tc>
          <w:tcPr>
            <w:tcW w:w="4127" w:type="dxa"/>
            <w:vAlign w:val="center"/>
            <w:shd w:val="clear" w:fill="F8FBFE" w:color="auto"/>
          </w:tcPr>
          <w:p w14:paraId="42F59E36" w14:textId="77777777" w:rsidR="005674A0" w:rsidRDefault="00000000">
            <w:pPr>
              <w:keepLines/>
              <w:spacing w:after="0" w:line="240" w:lineRule="auto" w:before="0"/>
              <w:jc w:val="left"/>
            </w:pPr>
            <w:r>
              <w:rPr>
                <w:rFonts w:ascii="Arial" w:hAnsi="Arial" w:cs="Arial" w:eastAsia="Arial"/>
                <w:b w:val="0"/>
                <w:sz w:val="15"/>
                <w:i w:val="0"/>
                <w:color w:val="203038"/>
              </w:rPr>
              <w:t>Oroville-area club contact. Current OARS page publishes the next meeting rather than a durable recurring schedule.</w:t>
            </w:r>
          </w:p>
        </w:tc>
      </w:tr>
      <w:tr w:rsidR="005674A0" w14:paraId="6B98AD0C" w14:textId="77777777">
        <w:trPr>
          <w:cantSplit/>
        </w:trPr>
        <w:tc>
          <w:tcPr>
            <w:tcW w:w="1827" w:type="dxa"/>
            <w:vAlign w:val="center"/>
            <w:shd w:val="clear" w:fill="DCEAF6" w:color="auto"/>
          </w:tcPr>
          <w:p w14:paraId="57161FA6" w14:textId="77777777" w:rsidR="005674A0" w:rsidRDefault="00000000">
            <w:pPr>
              <w:keepLines/>
              <w:spacing w:after="0" w:line="240" w:lineRule="auto" w:before="0"/>
              <w:jc w:val="left"/>
            </w:pPr>
            <w:r>
              <w:rPr>
                <w:rFonts w:ascii="Arial" w:hAnsi="Arial" w:cs="Arial" w:eastAsia="Arial"/>
                <w:b w:val="0"/>
                <w:sz w:val="15"/>
                <w:i w:val="0"/>
                <w:color w:val="203038"/>
              </w:rPr>
              <w:t>GARS Meeting</w:t>
            </w:r>
          </w:p>
        </w:tc>
        <w:tc>
          <w:tcPr>
            <w:tcW w:w="2347" w:type="dxa"/>
            <w:vAlign w:val="center"/>
            <w:shd w:val="clear" w:fill="DCEAF6" w:color="auto"/>
          </w:tcPr>
          <w:p w14:paraId="06C91799" w14:textId="77777777" w:rsidR="005674A0" w:rsidRDefault="00000000">
            <w:pPr>
              <w:keepLines/>
              <w:spacing w:after="0" w:line="240" w:lineRule="auto" w:before="0"/>
              <w:jc w:val="left"/>
            </w:pPr>
            <w:r>
              <w:rPr>
                <w:rFonts w:ascii="Arial" w:hAnsi="Arial" w:cs="Arial" w:eastAsia="Arial"/>
                <w:b w:val="0"/>
                <w:sz w:val="15"/>
                <w:i w:val="0"/>
                <w:color w:val="203038"/>
              </w:rPr>
              <w:t>St. Paul's Church Fellowship Hall, 565 Main St., Artois</w:t>
            </w:r>
          </w:p>
        </w:tc>
        <w:tc>
          <w:tcPr>
            <w:tcW w:w="2297" w:type="dxa"/>
            <w:vAlign w:val="center"/>
            <w:shd w:val="clear" w:fill="DCEAF6" w:color="auto"/>
          </w:tcPr>
          <w:p w14:paraId="6B9AF875" w14:textId="77777777" w:rsidR="005674A0" w:rsidRDefault="00000000">
            <w:pPr>
              <w:keepLines/>
              <w:spacing w:after="0" w:line="240" w:lineRule="auto" w:before="0"/>
              <w:jc w:val="left"/>
            </w:pPr>
            <w:r>
              <w:rPr>
                <w:rFonts w:ascii="Arial" w:hAnsi="Arial" w:cs="Arial" w:eastAsia="Arial"/>
                <w:b w:val="0"/>
                <w:sz w:val="15"/>
                <w:i w:val="0"/>
                <w:color w:val="203038"/>
              </w:rPr>
              <w:t>2nd Friday, 6:30 PM PT</w:t>
            </w:r>
          </w:p>
        </w:tc>
        <w:tc>
          <w:tcPr>
            <w:tcW w:w="4127" w:type="dxa"/>
            <w:vAlign w:val="center"/>
            <w:shd w:val="clear" w:fill="DCEAF6" w:color="auto"/>
          </w:tcPr>
          <w:p w14:paraId="333AA354" w14:textId="77777777" w:rsidR="005674A0" w:rsidRDefault="00000000">
            <w:pPr>
              <w:keepLines/>
              <w:spacing w:after="0" w:line="240" w:lineRule="auto" w:before="0"/>
              <w:jc w:val="left"/>
            </w:pPr>
            <w:r>
              <w:rPr>
                <w:rFonts w:ascii="Arial" w:hAnsi="Arial" w:cs="Arial" w:eastAsia="Arial"/>
                <w:b w:val="0"/>
                <w:sz w:val="15"/>
                <w:i w:val="0"/>
                <w:color w:val="203038"/>
              </w:rPr>
              <w:t>Glenn / Artois-area club contact.</w:t>
            </w:r>
          </w:p>
        </w:tc>
      </w:tr>
      <w:tr w:rsidR="005674A0" w14:paraId="7464358B" w14:textId="77777777">
        <w:trPr>
          <w:cantSplit/>
        </w:trPr>
        <w:tc>
          <w:tcPr>
            <w:tcW w:w="1827" w:type="dxa"/>
            <w:vAlign w:val="center"/>
            <w:shd w:val="clear" w:fill="F8FBFE" w:color="auto"/>
          </w:tcPr>
          <w:p w14:paraId="5B3395E6" w14:textId="77777777" w:rsidR="005674A0" w:rsidRDefault="00000000">
            <w:pPr>
              <w:keepLines/>
              <w:spacing w:after="0" w:line="240" w:lineRule="auto" w:before="0"/>
              <w:jc w:val="left"/>
            </w:pPr>
            <w:r>
              <w:rPr>
                <w:rFonts w:ascii="Arial" w:hAnsi="Arial" w:cs="Arial" w:eastAsia="Arial"/>
                <w:b w:val="0"/>
                <w:sz w:val="15"/>
                <w:i w:val="0"/>
                <w:color w:val="203038"/>
              </w:rPr>
              <w:t>PARS Meeting</w:t>
            </w:r>
          </w:p>
        </w:tc>
        <w:tc>
          <w:tcPr>
            <w:tcW w:w="2347" w:type="dxa"/>
            <w:vAlign w:val="center"/>
            <w:shd w:val="clear" w:fill="F8FBFE" w:color="auto"/>
          </w:tcPr>
          <w:p w14:paraId="650A9229" w14:textId="77777777" w:rsidR="005674A0" w:rsidRDefault="00000000">
            <w:pPr>
              <w:keepLines/>
              <w:spacing w:after="0" w:line="240" w:lineRule="auto" w:before="0"/>
              <w:jc w:val="left"/>
            </w:pPr>
            <w:r>
              <w:rPr>
                <w:rFonts w:ascii="Arial" w:hAnsi="Arial" w:cs="Arial" w:eastAsia="Arial"/>
                <w:b w:val="0"/>
                <w:sz w:val="15"/>
                <w:i w:val="0"/>
                <w:color w:val="203038"/>
              </w:rPr>
              <w:t>Old Magalia Community Resource Center</w:t>
            </w:r>
          </w:p>
        </w:tc>
        <w:tc>
          <w:tcPr>
            <w:tcW w:w="2297" w:type="dxa"/>
            <w:vAlign w:val="center"/>
            <w:shd w:val="clear" w:fill="F8FBFE" w:color="auto"/>
          </w:tcPr>
          <w:p w14:paraId="61962787" w14:textId="77777777" w:rsidR="005674A0" w:rsidRDefault="00000000">
            <w:pPr>
              <w:keepLines/>
              <w:spacing w:after="0" w:line="240" w:lineRule="auto" w:before="0"/>
              <w:jc w:val="left"/>
            </w:pPr>
            <w:r>
              <w:rPr>
                <w:rFonts w:ascii="Arial" w:hAnsi="Arial" w:cs="Arial" w:eastAsia="Arial"/>
                <w:b w:val="0"/>
                <w:sz w:val="15"/>
                <w:i w:val="0"/>
                <w:color w:val="203038"/>
              </w:rPr>
              <w:t>2nd Thursday; doors 6:00 PM; meeting 6:30 PM</w:t>
            </w:r>
          </w:p>
        </w:tc>
        <w:tc>
          <w:tcPr>
            <w:tcW w:w="4127" w:type="dxa"/>
            <w:vAlign w:val="center"/>
            <w:shd w:val="clear" w:fill="F8FBFE" w:color="auto"/>
          </w:tcPr>
          <w:p w14:paraId="587750D1" w14:textId="77777777" w:rsidR="005674A0" w:rsidRDefault="00000000">
            <w:pPr>
              <w:keepLines/>
              <w:spacing w:after="0" w:line="240" w:lineRule="auto" w:before="0"/>
              <w:jc w:val="left"/>
            </w:pPr>
            <w:r>
              <w:rPr>
                <w:rFonts w:ascii="Arial" w:hAnsi="Arial" w:cs="Arial" w:eastAsia="Arial"/>
                <w:b w:val="0"/>
                <w:sz w:val="15"/>
                <w:i w:val="0"/>
                <w:color w:val="203038"/>
              </w:rPr>
              <w:t>Ridge / Paradise / Magalia relationships.</w:t>
            </w:r>
          </w:p>
        </w:tc>
      </w:tr>
      <w:tr w:rsidR="005674A0" w14:paraId="2767D86E" w14:textId="77777777">
        <w:trPr>
          <w:cantSplit/>
        </w:trPr>
        <w:tc>
          <w:tcPr>
            <w:tcW w:w="1827" w:type="dxa"/>
            <w:vAlign w:val="center"/>
            <w:shd w:val="clear" w:fill="DCEAF6" w:color="auto"/>
          </w:tcPr>
          <w:p w14:paraId="43670A9C" w14:textId="77777777" w:rsidR="005674A0" w:rsidRDefault="00000000">
            <w:pPr>
              <w:keepLines/>
              <w:spacing w:after="0" w:line="240" w:lineRule="auto" w:before="0"/>
              <w:jc w:val="left"/>
            </w:pPr>
            <w:r>
              <w:rPr>
                <w:rFonts w:ascii="Arial" w:hAnsi="Arial" w:cs="Arial" w:eastAsia="Arial"/>
                <w:b w:val="0"/>
                <w:sz w:val="15"/>
                <w:i w:val="0"/>
                <w:color w:val="203038"/>
              </w:rPr>
              <w:t>GEARS Morse code class / social practice</w:t>
            </w:r>
          </w:p>
        </w:tc>
        <w:tc>
          <w:tcPr>
            <w:tcW w:w="2347" w:type="dxa"/>
            <w:vAlign w:val="center"/>
            <w:shd w:val="clear" w:fill="DCEAF6" w:color="auto"/>
          </w:tcPr>
          <w:p w14:paraId="630ED8EA" w14:textId="77777777" w:rsidR="005674A0" w:rsidRDefault="00000000">
            <w:pPr>
              <w:keepLines/>
              <w:spacing w:after="0" w:line="240" w:lineRule="auto" w:before="0"/>
              <w:jc w:val="left"/>
            </w:pPr>
            <w:r>
              <w:rPr>
                <w:rFonts w:ascii="Arial" w:hAnsi="Arial" w:cs="Arial" w:eastAsia="Arial"/>
                <w:b w:val="0"/>
                <w:sz w:val="15"/>
                <w:i w:val="0"/>
                <w:color w:val="203038"/>
              </w:rPr>
              <w:t>Golden Beaver Distillery - Park Ave Still House, 2420 Park Ave, Chico</w:t>
            </w:r>
          </w:p>
        </w:tc>
        <w:tc>
          <w:tcPr>
            <w:tcW w:w="2297" w:type="dxa"/>
            <w:vAlign w:val="center"/>
            <w:shd w:val="clear" w:fill="DCEAF6" w:color="auto"/>
          </w:tcPr>
          <w:p w14:paraId="4BA46578" w14:textId="77777777" w:rsidR="005674A0" w:rsidRDefault="00000000">
            <w:pPr>
              <w:keepLines/>
              <w:spacing w:after="0" w:line="240" w:lineRule="auto" w:before="0"/>
              <w:jc w:val="left"/>
            </w:pPr>
            <w:r>
              <w:rPr>
                <w:rFonts w:ascii="Arial" w:hAnsi="Arial" w:cs="Arial" w:eastAsia="Arial"/>
                <w:b w:val="0"/>
                <w:sz w:val="15"/>
                <w:i w:val="0"/>
                <w:color w:val="203038"/>
              </w:rPr>
              <w:t>Wednesday 6:00-7:00 PM</w:t>
            </w:r>
          </w:p>
        </w:tc>
        <w:tc>
          <w:tcPr>
            <w:tcW w:w="4127" w:type="dxa"/>
            <w:vAlign w:val="center"/>
            <w:shd w:val="clear" w:fill="DCEAF6" w:color="auto"/>
          </w:tcPr>
          <w:p w14:paraId="7CD58BF9" w14:textId="77777777" w:rsidR="005674A0" w:rsidRDefault="00000000">
            <w:pPr>
              <w:keepLines/>
              <w:spacing w:after="0" w:line="240" w:lineRule="auto" w:before="0"/>
              <w:jc w:val="left"/>
            </w:pPr>
            <w:r>
              <w:rPr>
                <w:rFonts w:ascii="Arial" w:hAnsi="Arial" w:cs="Arial" w:eastAsia="Arial"/>
                <w:b w:val="0"/>
                <w:sz w:val="15"/>
                <w:i w:val="0"/>
                <w:color w:val="203038"/>
              </w:rPr>
              <w:t>CW practice, club culture, and low-pressure skill building.</w:t>
            </w:r>
          </w:p>
        </w:tc>
      </w:tr>
    </w:tbl>
    <w:p w14:paraId="55E6A8EF" w14:textId="77777777" w:rsidR="005674A0" w:rsidRDefault="005674A0">
      <w:pPr>
        <w:pageBreakBefore w:val="0"/>
        <w:widowControl/>
        <w:spacing w:after="0" w:line="240" w:lineRule="auto" w:before="0"/>
      </w:pPr>
    </w:p>
    <w:p w14:paraId="7B587513" w14:textId="77777777" w:rsidR="005674A0" w:rsidRDefault="00000000">
      <w:pPr>
        <w:pStyle w:val="Heading2"/>
        <w:keepNext w:val="1"/>
        <w:keepLines w:val="1"/>
        <w:pageBreakBefore w:val="0"/>
        <w:spacing w:before="60" w:line="240" w:lineRule="auto" w:after="30"/>
      </w:pPr>
      <w:bookmarkStart w:id="9" w:name="ts_pub_509"/>
      <w:r>
        <w:rPr>
          <w:rFonts w:ascii="Arial" w:eastAsia="Arial" w:hAnsi="Arial" w:cs="Arial"/>
          <w:b/>
          <w:i w:val="0"/>
          <w:color w:val="000000"/>
          <w:sz w:val="25"/>
          <w:szCs w:val="28"/>
        </w:rPr>
        <w:lastRenderedPageBreak/>
        <w:t>2.4 HF Net, SWL, and Digital Bulletin References</w:t>
      </w:r>
      <w:bookmarkEnd w:id="9"/>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17"/>
        <w:gridCol w:w="2339"/>
        <w:gridCol w:w="2348"/>
        <w:gridCol w:w="4094"/>
      </w:tblGrid>
      <w:tr w:rsidR="005674A0" w14:paraId="4C9450FE" w14:textId="77777777">
        <w:trPr>
          <w:cantSplit/>
          <w:tblHeader/>
        </w:trPr>
        <w:tc>
          <w:tcPr>
            <w:tcW w:w="1817" w:type="dxa"/>
            <w:vAlign w:val="center"/>
            <w:shd w:val="clear" w:fill="00446A" w:color="auto"/>
          </w:tcPr>
          <w:p w14:paraId="0B905982" w14:textId="77777777" w:rsidR="005674A0" w:rsidRDefault="00000000">
            <w:pPr>
              <w:keepNext/>
              <w:keepLines/>
              <w:spacing w:after="0" w:line="240" w:lineRule="auto" w:before="0"/>
              <w:jc w:val="center"/>
            </w:pPr>
            <w:r>
              <w:rPr>
                <w:rFonts w:ascii="Arial" w:hAnsi="Arial" w:cs="Arial" w:eastAsia="Arial"/>
                <w:b/>
                <w:i w:val="0"/>
                <w:color w:val="FFFFFF"/>
                <w:sz w:val="15"/>
              </w:rPr>
              <w:t>Reference</w:t>
            </w:r>
          </w:p>
        </w:tc>
        <w:tc>
          <w:tcPr>
            <w:tcW w:w="2339" w:type="dxa"/>
            <w:vAlign w:val="center"/>
            <w:shd w:val="clear" w:fill="00446A" w:color="auto"/>
          </w:tcPr>
          <w:p w14:paraId="3BC69097" w14:textId="77777777" w:rsidR="005674A0" w:rsidRDefault="00000000">
            <w:pPr>
              <w:keepNext/>
              <w:keepLines/>
              <w:spacing w:after="0" w:line="240" w:lineRule="auto" w:before="0"/>
              <w:jc w:val="center"/>
            </w:pPr>
            <w:r>
              <w:rPr>
                <w:rFonts w:ascii="Arial" w:hAnsi="Arial" w:cs="Arial" w:eastAsia="Arial"/>
                <w:b/>
                <w:i w:val="0"/>
                <w:color w:val="FFFFFF"/>
                <w:sz w:val="15"/>
              </w:rPr>
              <w:t>Schedule / channel</w:t>
            </w:r>
          </w:p>
        </w:tc>
        <w:tc>
          <w:tcPr>
            <w:tcW w:w="2348" w:type="dxa"/>
            <w:vAlign w:val="center"/>
            <w:shd w:val="clear" w:fill="00446A" w:color="auto"/>
          </w:tcPr>
          <w:p w14:paraId="4BA5CBD1" w14:textId="77777777" w:rsidR="005674A0" w:rsidRDefault="00000000">
            <w:pPr>
              <w:keepNext/>
              <w:keepLines/>
              <w:spacing w:after="0" w:line="240" w:lineRule="auto" w:before="0"/>
              <w:jc w:val="center"/>
            </w:pPr>
            <w:r>
              <w:rPr>
                <w:rFonts w:ascii="Arial" w:hAnsi="Arial" w:cs="Arial" w:eastAsia="Arial"/>
                <w:b/>
                <w:i w:val="0"/>
                <w:color w:val="FFFFFF"/>
                <w:sz w:val="15"/>
              </w:rPr>
              <w:t>Access / frequency</w:t>
            </w:r>
          </w:p>
        </w:tc>
        <w:tc>
          <w:tcPr>
            <w:tcW w:w="4094" w:type="dxa"/>
            <w:vAlign w:val="center"/>
            <w:shd w:val="clear" w:fill="00446A" w:color="auto"/>
          </w:tcPr>
          <w:p w14:paraId="3288FE66" w14:textId="77777777" w:rsidR="005674A0" w:rsidRDefault="00000000">
            <w:pPr>
              <w:keepNext/>
              <w:keepLines/>
              <w:spacing w:after="0" w:line="240" w:lineRule="auto" w:before="0"/>
              <w:jc w:val="center"/>
            </w:pPr>
            <w:r>
              <w:rPr>
                <w:rFonts w:ascii="Arial" w:hAnsi="Arial" w:cs="Arial" w:eastAsia="Arial"/>
                <w:b/>
                <w:i w:val="0"/>
                <w:color w:val="FFFFFF"/>
                <w:sz w:val="15"/>
              </w:rPr>
              <w:t>Doctrine use</w:t>
            </w:r>
          </w:p>
        </w:tc>
      </w:tr>
      <w:tr w:rsidR="005674A0" w14:paraId="558EB1A2" w14:textId="77777777">
        <w:trPr>
          <w:cantSplit/>
        </w:trPr>
        <w:tc>
          <w:tcPr>
            <w:tcW w:w="1817" w:type="dxa"/>
            <w:vAlign w:val="center"/>
            <w:shd w:val="clear" w:fill="DCEAF6" w:color="auto"/>
          </w:tcPr>
          <w:p w14:paraId="70F3F41E" w14:textId="77777777" w:rsidR="005674A0" w:rsidRDefault="00000000">
            <w:pPr>
              <w:keepLines/>
              <w:spacing w:after="0" w:line="240" w:lineRule="auto" w:before="0"/>
              <w:jc w:val="left"/>
            </w:pPr>
            <w:r>
              <w:rPr>
                <w:rFonts w:ascii="Arial" w:hAnsi="Arial" w:cs="Arial" w:eastAsia="Arial"/>
                <w:b w:val="0"/>
                <w:sz w:val="15"/>
                <w:i w:val="0"/>
                <w:color w:val="203038"/>
              </w:rPr>
              <w:t>OARS / W6AF 10m SSB Net</w:t>
            </w:r>
          </w:p>
        </w:tc>
        <w:tc>
          <w:tcPr>
            <w:tcW w:w="2339" w:type="dxa"/>
            <w:vAlign w:val="center"/>
            <w:shd w:val="clear" w:fill="DCEAF6" w:color="auto"/>
          </w:tcPr>
          <w:p w14:paraId="59E9068D" w14:textId="77777777" w:rsidR="005674A0" w:rsidRDefault="00000000">
            <w:pPr>
              <w:keepLines/>
              <w:spacing w:after="0" w:line="240" w:lineRule="auto" w:before="0"/>
              <w:jc w:val="left"/>
            </w:pPr>
            <w:r>
              <w:rPr>
                <w:rFonts w:ascii="Arial" w:hAnsi="Arial" w:cs="Arial" w:eastAsia="Arial"/>
                <w:b w:val="0"/>
                <w:sz w:val="15"/>
                <w:i w:val="0"/>
                <w:color w:val="203038"/>
              </w:rPr>
              <w:t>After Sunday 8:00 PM 2m net</w:t>
            </w:r>
          </w:p>
        </w:tc>
        <w:tc>
          <w:tcPr>
            <w:tcW w:w="2348" w:type="dxa"/>
            <w:vAlign w:val="center"/>
            <w:shd w:val="clear" w:fill="DCEAF6" w:color="auto"/>
          </w:tcPr>
          <w:p w14:paraId="5BAD3F8A" w14:textId="77777777" w:rsidR="005674A0" w:rsidRDefault="00000000">
            <w:pPr>
              <w:keepLines/>
              <w:spacing w:after="0" w:line="240" w:lineRule="auto" w:before="0"/>
              <w:jc w:val="left"/>
            </w:pPr>
            <w:r>
              <w:rPr>
                <w:rFonts w:ascii="Arial" w:hAnsi="Arial" w:cs="Arial" w:eastAsia="Arial"/>
                <w:b w:val="0"/>
                <w:sz w:val="15"/>
                <w:i w:val="0"/>
                <w:color w:val="203038"/>
              </w:rPr>
              <w:t>28.450 MHz SSB</w:t>
            </w:r>
          </w:p>
        </w:tc>
        <w:tc>
          <w:tcPr>
            <w:tcW w:w="4094" w:type="dxa"/>
            <w:vAlign w:val="center"/>
            <w:shd w:val="clear" w:fill="DCEAF6" w:color="auto"/>
          </w:tcPr>
          <w:p w14:paraId="206B75B0" w14:textId="77777777" w:rsidR="005674A0" w:rsidRDefault="00000000">
            <w:pPr>
              <w:keepLines/>
              <w:spacing w:after="0" w:line="240" w:lineRule="auto" w:before="0"/>
              <w:jc w:val="left"/>
            </w:pPr>
            <w:r>
              <w:rPr>
                <w:rFonts w:ascii="Arial" w:hAnsi="Arial" w:cs="Arial" w:eastAsia="Arial"/>
                <w:b w:val="0"/>
                <w:sz w:val="15"/>
                <w:i w:val="0"/>
                <w:color w:val="203038"/>
              </w:rPr>
              <w:t>Local HF/10m practice using the IC-756 Pro III shack station or the FT-897D bedroom/manual station.</w:t>
            </w:r>
          </w:p>
        </w:tc>
      </w:tr>
      <w:tr w:rsidR="005674A0" w14:paraId="5D2F20A6" w14:textId="77777777">
        <w:trPr>
          <w:cantSplit/>
        </w:trPr>
        <w:tc>
          <w:tcPr>
            <w:tcW w:w="1817" w:type="dxa"/>
            <w:vAlign w:val="center"/>
            <w:shd w:val="clear" w:fill="F8FBFE" w:color="auto"/>
          </w:tcPr>
          <w:p w14:paraId="5E4185BE" w14:textId="77777777" w:rsidR="005674A0" w:rsidRDefault="00000000">
            <w:pPr>
              <w:keepLines/>
              <w:spacing w:after="0" w:line="240" w:lineRule="auto" w:before="0"/>
              <w:jc w:val="left"/>
            </w:pPr>
            <w:r>
              <w:rPr>
                <w:rFonts w:ascii="Arial" w:hAnsi="Arial" w:cs="Arial" w:eastAsia="Arial"/>
                <w:b w:val="0"/>
                <w:sz w:val="15"/>
                <w:i w:val="0"/>
                <w:color w:val="203038"/>
              </w:rPr>
              <w:t>GEARS Slow Speed CW Net</w:t>
            </w:r>
          </w:p>
        </w:tc>
        <w:tc>
          <w:tcPr>
            <w:tcW w:w="2339" w:type="dxa"/>
            <w:vAlign w:val="center"/>
            <w:shd w:val="clear" w:fill="F8FBFE" w:color="auto"/>
          </w:tcPr>
          <w:p w14:paraId="12B4A776" w14:textId="77777777" w:rsidR="005674A0" w:rsidRDefault="00000000">
            <w:pPr>
              <w:keepLines/>
              <w:spacing w:after="0" w:line="240" w:lineRule="auto" w:before="0"/>
              <w:jc w:val="left"/>
            </w:pPr>
            <w:r>
              <w:rPr>
                <w:rFonts w:ascii="Arial" w:hAnsi="Arial" w:cs="Arial" w:eastAsia="Arial"/>
                <w:b w:val="0"/>
                <w:sz w:val="15"/>
                <w:i w:val="0"/>
                <w:color w:val="203038"/>
              </w:rPr>
              <w:t>Thursday 3:30 PM PT</w:t>
            </w:r>
          </w:p>
        </w:tc>
        <w:tc>
          <w:tcPr>
            <w:tcW w:w="2348" w:type="dxa"/>
            <w:vAlign w:val="center"/>
            <w:shd w:val="clear" w:fill="F8FBFE" w:color="auto"/>
          </w:tcPr>
          <w:p w14:paraId="378920C0" w14:textId="77777777" w:rsidR="005674A0" w:rsidRDefault="00000000">
            <w:pPr>
              <w:keepLines/>
              <w:spacing w:after="0" w:line="240" w:lineRule="auto" w:before="0"/>
              <w:jc w:val="left"/>
            </w:pPr>
            <w:r>
              <w:rPr>
                <w:rFonts w:ascii="Arial" w:hAnsi="Arial" w:cs="Arial" w:eastAsia="Arial"/>
                <w:b w:val="0"/>
                <w:sz w:val="15"/>
                <w:i w:val="0"/>
                <w:color w:val="203038"/>
              </w:rPr>
              <w:t>7.052 MHz +/- QRM/QSB</w:t>
            </w:r>
          </w:p>
        </w:tc>
        <w:tc>
          <w:tcPr>
            <w:tcW w:w="4094" w:type="dxa"/>
            <w:vAlign w:val="center"/>
            <w:shd w:val="clear" w:fill="F8FBFE" w:color="auto"/>
          </w:tcPr>
          <w:p w14:paraId="22BA3926" w14:textId="77777777" w:rsidR="005674A0" w:rsidRDefault="00000000">
            <w:pPr>
              <w:keepLines/>
              <w:spacing w:after="0" w:line="240" w:lineRule="auto" w:before="0"/>
              <w:jc w:val="left"/>
            </w:pPr>
            <w:r>
              <w:rPr>
                <w:rFonts w:ascii="Arial" w:hAnsi="Arial" w:cs="Arial" w:eastAsia="Arial"/>
                <w:b w:val="0"/>
                <w:sz w:val="15"/>
                <w:i w:val="0"/>
                <w:color w:val="203038"/>
              </w:rPr>
              <w:t>GEARS CW practice and HF listening layer; authoritative recurring sked is Section 2.3.</w:t>
            </w:r>
          </w:p>
        </w:tc>
      </w:tr>
      <w:tr w:rsidR="005674A0" w14:paraId="44B5347D" w14:textId="77777777">
        <w:trPr>
          <w:cantSplit/>
        </w:trPr>
        <w:tc>
          <w:tcPr>
            <w:tcW w:w="1817" w:type="dxa"/>
            <w:vAlign w:val="center"/>
            <w:shd w:val="clear" w:fill="DCEAF6" w:color="auto"/>
          </w:tcPr>
          <w:p w14:paraId="740462D5" w14:textId="77777777" w:rsidR="005674A0" w:rsidRDefault="00000000">
            <w:pPr>
              <w:keepLines/>
              <w:spacing w:after="0" w:line="240" w:lineRule="auto" w:before="0"/>
              <w:jc w:val="left"/>
            </w:pPr>
            <w:r>
              <w:rPr>
                <w:rFonts w:ascii="Arial" w:hAnsi="Arial" w:cs="Arial" w:eastAsia="Arial"/>
                <w:b w:val="0"/>
                <w:sz w:val="15"/>
                <w:i w:val="0"/>
                <w:color w:val="203038"/>
              </w:rPr>
              <w:t>ARRL Sacramento Valley Section HF Net</w:t>
            </w:r>
          </w:p>
        </w:tc>
        <w:tc>
          <w:tcPr>
            <w:tcW w:w="2339" w:type="dxa"/>
            <w:vAlign w:val="center"/>
            <w:shd w:val="clear" w:fill="DCEAF6" w:color="auto"/>
          </w:tcPr>
          <w:p w14:paraId="6750801C" w14:textId="77777777" w:rsidR="005674A0" w:rsidRDefault="00000000">
            <w:pPr>
              <w:keepLines/>
              <w:spacing w:after="0" w:line="240" w:lineRule="auto" w:before="0"/>
              <w:jc w:val="left"/>
            </w:pPr>
            <w:r>
              <w:rPr>
                <w:rFonts w:ascii="Arial" w:hAnsi="Arial" w:cs="Arial" w:eastAsia="Arial"/>
                <w:b w:val="0"/>
                <w:sz w:val="15"/>
                <w:i w:val="0"/>
                <w:color w:val="203038"/>
              </w:rPr>
              <w:t>V - current section announcement</w:t>
            </w:r>
          </w:p>
        </w:tc>
        <w:tc>
          <w:tcPr>
            <w:tcW w:w="2348" w:type="dxa"/>
            <w:vAlign w:val="center"/>
            <w:shd w:val="clear" w:fill="DCEAF6" w:color="auto"/>
          </w:tcPr>
          <w:p w14:paraId="164FA065" w14:textId="77777777" w:rsidR="005674A0" w:rsidRPr="00342F18" w:rsidRDefault="00000000">
            <w:pPr>
              <w:keepLines/>
              <w:spacing w:after="0" w:line="240" w:lineRule="auto" w:before="0"/>
              <w:jc w:val="left"/>
              <w:rPr>
                <w:lang w:val="fr-FR"/>
              </w:rPr>
            </w:pPr>
            <w:r w:rsidRPr="00342F18">
              <w:rPr>
                <w:rFonts w:ascii="Arial" w:hAnsi="Arial" w:cs="Arial" w:eastAsia="Arial"/>
                <w:b w:val="0"/>
                <w:sz w:val="15"/>
                <w:lang w:val="fr-FR"/>
                <w:i w:val="0"/>
                <w:color w:val="203038"/>
              </w:rPr>
              <w:t>3.880 MHz LSB +/- 3 kHz</w:t>
            </w:r>
          </w:p>
        </w:tc>
        <w:tc>
          <w:tcPr>
            <w:tcW w:w="4094" w:type="dxa"/>
            <w:vAlign w:val="center"/>
            <w:shd w:val="clear" w:fill="DCEAF6" w:color="auto"/>
          </w:tcPr>
          <w:p w14:paraId="07C8FD97" w14:textId="77777777" w:rsidR="005674A0" w:rsidRDefault="00000000">
            <w:pPr>
              <w:keepLines/>
              <w:spacing w:after="0" w:line="240" w:lineRule="auto" w:before="0"/>
              <w:jc w:val="left"/>
            </w:pPr>
            <w:r>
              <w:rPr>
                <w:rFonts w:ascii="Arial" w:hAnsi="Arial" w:cs="Arial" w:eastAsia="Arial"/>
                <w:b w:val="0"/>
                <w:sz w:val="15"/>
                <w:i w:val="0"/>
                <w:color w:val="203038"/>
              </w:rPr>
              <w:t>Regional HF awareness and section traffic/practice layer; use the current Section announcement.</w:t>
            </w:r>
          </w:p>
        </w:tc>
      </w:tr>
      <w:tr w:rsidR="005674A0" w14:paraId="6619BBA0" w14:textId="77777777">
        <w:trPr>
          <w:cantSplit/>
        </w:trPr>
        <w:tc>
          <w:tcPr>
            <w:tcW w:w="1817" w:type="dxa"/>
            <w:vAlign w:val="center"/>
            <w:shd w:val="clear" w:fill="F8FBFE" w:color="auto"/>
          </w:tcPr>
          <w:p w14:paraId="76AB86CF" w14:textId="77777777" w:rsidR="005674A0" w:rsidRDefault="00000000">
            <w:pPr>
              <w:keepLines/>
              <w:spacing w:after="0" w:line="240" w:lineRule="auto" w:before="0"/>
              <w:jc w:val="left"/>
            </w:pPr>
            <w:r>
              <w:rPr>
                <w:rFonts w:ascii="Arial" w:hAnsi="Arial" w:cs="Arial" w:eastAsia="Arial"/>
                <w:b w:val="0"/>
                <w:sz w:val="15"/>
                <w:i w:val="0"/>
                <w:color w:val="203038"/>
              </w:rPr>
              <w:t>K6IS / NHRC 75m Net</w:t>
            </w:r>
          </w:p>
        </w:tc>
        <w:tc>
          <w:tcPr>
            <w:tcW w:w="2339" w:type="dxa"/>
            <w:vAlign w:val="center"/>
            <w:shd w:val="clear" w:fill="F8FBFE" w:color="auto"/>
          </w:tcPr>
          <w:p w14:paraId="2D5FA684" w14:textId="77777777" w:rsidR="005674A0" w:rsidRDefault="00000000">
            <w:pPr>
              <w:keepLines/>
              <w:spacing w:after="0" w:line="240" w:lineRule="auto" w:before="0"/>
              <w:jc w:val="left"/>
            </w:pPr>
            <w:r>
              <w:rPr>
                <w:rFonts w:ascii="Arial" w:hAnsi="Arial" w:cs="Arial" w:eastAsia="Arial"/>
                <w:b w:val="0"/>
                <w:sz w:val="15"/>
                <w:i w:val="0"/>
                <w:color w:val="203038"/>
              </w:rPr>
              <w:t>Saturday 8:00 PM</w:t>
            </w:r>
          </w:p>
        </w:tc>
        <w:tc>
          <w:tcPr>
            <w:tcW w:w="2348" w:type="dxa"/>
            <w:vAlign w:val="center"/>
            <w:shd w:val="clear" w:fill="F8FBFE" w:color="auto"/>
          </w:tcPr>
          <w:p w14:paraId="4983DE69" w14:textId="77777777" w:rsidR="005674A0" w:rsidRDefault="00000000">
            <w:pPr>
              <w:keepLines/>
              <w:spacing w:after="0" w:line="240" w:lineRule="auto" w:before="0"/>
              <w:jc w:val="left"/>
            </w:pPr>
            <w:r>
              <w:rPr>
                <w:rFonts w:ascii="Arial" w:hAnsi="Arial" w:cs="Arial" w:eastAsia="Arial"/>
                <w:b w:val="0"/>
                <w:sz w:val="15"/>
                <w:i w:val="0"/>
                <w:color w:val="203038"/>
              </w:rPr>
              <w:t>3.9185 MHz LSB</w:t>
            </w:r>
          </w:p>
        </w:tc>
        <w:tc>
          <w:tcPr>
            <w:tcW w:w="4094" w:type="dxa"/>
            <w:vAlign w:val="center"/>
            <w:shd w:val="clear" w:fill="F8FBFE" w:color="auto"/>
          </w:tcPr>
          <w:p w14:paraId="62F82E6B" w14:textId="77777777" w:rsidR="005674A0" w:rsidRDefault="00000000">
            <w:pPr>
              <w:keepLines/>
              <w:spacing w:after="0" w:line="240" w:lineRule="auto" w:before="0"/>
              <w:jc w:val="left"/>
            </w:pPr>
            <w:r>
              <w:rPr>
                <w:rFonts w:ascii="Arial" w:hAnsi="Arial" w:cs="Arial" w:eastAsia="Arial"/>
                <w:b w:val="0"/>
                <w:sz w:val="15"/>
                <w:i w:val="0"/>
                <w:color w:val="203038"/>
              </w:rPr>
              <w:t>Sacramento-region HF practice and social net candidate.</w:t>
            </w:r>
          </w:p>
        </w:tc>
      </w:tr>
      <w:tr w:rsidR="005674A0" w14:paraId="7B0DC7E5" w14:textId="77777777">
        <w:trPr>
          <w:cantSplit/>
        </w:trPr>
        <w:tc>
          <w:tcPr>
            <w:tcW w:w="1817" w:type="dxa"/>
            <w:vAlign w:val="center"/>
            <w:shd w:val="clear" w:fill="DCEAF6" w:color="auto"/>
          </w:tcPr>
          <w:p w14:paraId="043FD387" w14:textId="77777777" w:rsidR="005674A0" w:rsidRDefault="00000000">
            <w:pPr>
              <w:keepLines/>
              <w:spacing w:after="0" w:line="240" w:lineRule="auto" w:before="0"/>
              <w:jc w:val="left"/>
            </w:pPr>
            <w:r>
              <w:rPr>
                <w:rFonts w:ascii="Arial" w:hAnsi="Arial" w:cs="Arial" w:eastAsia="Arial"/>
                <w:b w:val="0"/>
                <w:sz w:val="15"/>
                <w:i w:val="0"/>
                <w:color w:val="203038"/>
              </w:rPr>
              <w:t>The Noontime Net</w:t>
            </w:r>
          </w:p>
        </w:tc>
        <w:tc>
          <w:tcPr>
            <w:tcW w:w="2339" w:type="dxa"/>
            <w:vAlign w:val="center"/>
            <w:shd w:val="clear" w:fill="DCEAF6" w:color="auto"/>
          </w:tcPr>
          <w:p w14:paraId="1FA292D3" w14:textId="77777777" w:rsidR="005674A0" w:rsidRDefault="00000000">
            <w:pPr>
              <w:keepLines/>
              <w:spacing w:after="0" w:line="240" w:lineRule="auto" w:before="0"/>
              <w:jc w:val="left"/>
            </w:pPr>
            <w:r>
              <w:rPr>
                <w:rFonts w:ascii="Arial" w:hAnsi="Arial" w:cs="Arial" w:eastAsia="Arial"/>
                <w:b w:val="0"/>
                <w:sz w:val="15"/>
                <w:i w:val="0"/>
                <w:color w:val="203038"/>
              </w:rPr>
              <w:t>Daily; 40m informal 10:30 PT, 75m informal 11:30 PT, formal noon PT</w:t>
            </w:r>
          </w:p>
        </w:tc>
        <w:tc>
          <w:tcPr>
            <w:tcW w:w="2348" w:type="dxa"/>
            <w:vAlign w:val="center"/>
            <w:shd w:val="clear" w:fill="DCEAF6" w:color="auto"/>
          </w:tcPr>
          <w:p w14:paraId="3AE765A5" w14:textId="77777777" w:rsidR="005674A0" w:rsidRDefault="00000000">
            <w:pPr>
              <w:keepLines/>
              <w:spacing w:after="0" w:line="240" w:lineRule="auto" w:before="0"/>
              <w:jc w:val="left"/>
            </w:pPr>
            <w:r>
              <w:rPr>
                <w:rFonts w:ascii="Arial" w:hAnsi="Arial" w:cs="Arial" w:eastAsia="Arial"/>
                <w:b w:val="0"/>
                <w:sz w:val="15"/>
                <w:i w:val="0"/>
                <w:color w:val="203038"/>
              </w:rPr>
              <w:t>7.284 MHz LSB summer 40m; 3.970 MHz LSB 75m; alternate 7.265 MHz</w:t>
            </w:r>
          </w:p>
        </w:tc>
        <w:tc>
          <w:tcPr>
            <w:tcW w:w="4094" w:type="dxa"/>
            <w:vAlign w:val="center"/>
            <w:shd w:val="clear" w:fill="DCEAF6" w:color="auto"/>
          </w:tcPr>
          <w:p w14:paraId="5A333F3C" w14:textId="77777777" w:rsidR="005674A0" w:rsidRDefault="00000000">
            <w:pPr>
              <w:keepLines/>
              <w:spacing w:after="0" w:line="240" w:lineRule="auto" w:before="0"/>
              <w:jc w:val="left"/>
            </w:pPr>
            <w:r>
              <w:rPr>
                <w:rFonts w:ascii="Arial" w:hAnsi="Arial" w:cs="Arial" w:eastAsia="Arial"/>
                <w:b w:val="0"/>
                <w:sz w:val="15"/>
                <w:i w:val="0"/>
                <w:color w:val="203038"/>
              </w:rPr>
              <w:t>West Coast daytime HF check and casual operating habit.</w:t>
            </w:r>
          </w:p>
        </w:tc>
      </w:tr>
      <w:tr w:rsidR="005674A0" w14:paraId="2DEC048D" w14:textId="77777777">
        <w:trPr>
          <w:cantSplit/>
        </w:trPr>
        <w:tc>
          <w:tcPr>
            <w:tcW w:w="1817" w:type="dxa"/>
            <w:vAlign w:val="center"/>
            <w:shd w:val="clear" w:fill="F8FBFE" w:color="auto"/>
          </w:tcPr>
          <w:p w14:paraId="5ABA99FF" w14:textId="77777777" w:rsidR="005674A0" w:rsidRDefault="00000000">
            <w:pPr>
              <w:keepLines/>
              <w:spacing w:after="0" w:line="240" w:lineRule="auto" w:before="0"/>
              <w:jc w:val="left"/>
            </w:pPr>
            <w:r>
              <w:rPr>
                <w:rFonts w:ascii="Arial" w:hAnsi="Arial" w:cs="Arial" w:eastAsia="Arial"/>
                <w:b w:val="0"/>
                <w:sz w:val="15"/>
                <w:i w:val="0"/>
                <w:color w:val="203038"/>
              </w:rPr>
              <w:t>California Amateur Radio Service Net</w:t>
            </w:r>
          </w:p>
        </w:tc>
        <w:tc>
          <w:tcPr>
            <w:tcW w:w="2339" w:type="dxa"/>
            <w:vAlign w:val="center"/>
            <w:shd w:val="clear" w:fill="F8FBFE" w:color="auto"/>
          </w:tcPr>
          <w:p w14:paraId="43B2A494" w14:textId="77777777" w:rsidR="005674A0" w:rsidRDefault="00000000">
            <w:pPr>
              <w:keepLines/>
              <w:spacing w:after="0" w:line="240" w:lineRule="auto" w:before="0"/>
              <w:jc w:val="left"/>
            </w:pPr>
            <w:r>
              <w:rPr>
                <w:rFonts w:ascii="Arial" w:hAnsi="Arial" w:cs="Arial" w:eastAsia="Arial"/>
                <w:b w:val="0"/>
                <w:sz w:val="15"/>
                <w:i w:val="0"/>
                <w:color w:val="203038"/>
              </w:rPr>
              <w:t>Monday-Friday 11:00 AM PT</w:t>
            </w:r>
          </w:p>
        </w:tc>
        <w:tc>
          <w:tcPr>
            <w:tcW w:w="2348" w:type="dxa"/>
            <w:vAlign w:val="center"/>
            <w:shd w:val="clear" w:fill="F8FBFE" w:color="auto"/>
          </w:tcPr>
          <w:p w14:paraId="37608C8B" w14:textId="77777777" w:rsidR="005674A0" w:rsidRDefault="00000000">
            <w:pPr>
              <w:keepLines/>
              <w:spacing w:after="0" w:line="240" w:lineRule="auto" w:before="0"/>
              <w:jc w:val="left"/>
            </w:pPr>
            <w:r>
              <w:rPr>
                <w:rFonts w:ascii="Arial" w:hAnsi="Arial" w:cs="Arial" w:eastAsia="Arial"/>
                <w:b w:val="0"/>
                <w:sz w:val="15"/>
                <w:i w:val="0"/>
                <w:color w:val="203038"/>
              </w:rPr>
              <w:t>7.248 MHz LSB</w:t>
            </w:r>
          </w:p>
        </w:tc>
        <w:tc>
          <w:tcPr>
            <w:tcW w:w="4094" w:type="dxa"/>
            <w:vAlign w:val="center"/>
            <w:shd w:val="clear" w:fill="F8FBFE" w:color="auto"/>
          </w:tcPr>
          <w:p w14:paraId="0DFC94FA" w14:textId="77777777" w:rsidR="005674A0" w:rsidRDefault="00000000">
            <w:pPr>
              <w:keepLines/>
              <w:spacing w:after="0" w:line="240" w:lineRule="auto" w:before="0"/>
              <w:jc w:val="left"/>
            </w:pPr>
            <w:r>
              <w:rPr>
                <w:rFonts w:ascii="Arial" w:hAnsi="Arial" w:cs="Arial" w:eastAsia="Arial"/>
                <w:b w:val="0"/>
                <w:sz w:val="15"/>
                <w:i w:val="0"/>
                <w:color w:val="203038"/>
              </w:rPr>
              <w:t>California HF special-interest / regional watch candidate.</w:t>
            </w:r>
          </w:p>
        </w:tc>
      </w:tr>
      <w:tr w:rsidR="005674A0" w14:paraId="66130093" w14:textId="77777777">
        <w:trPr>
          <w:cantSplit/>
        </w:trPr>
        <w:tc>
          <w:tcPr>
            <w:tcW w:w="1817" w:type="dxa"/>
            <w:vAlign w:val="center"/>
            <w:shd w:val="clear" w:fill="DCEAF6" w:color="auto"/>
          </w:tcPr>
          <w:p w14:paraId="527764DF" w14:textId="77777777" w:rsidR="005674A0" w:rsidRDefault="00000000">
            <w:pPr>
              <w:keepLines/>
              <w:spacing w:after="0" w:line="240" w:lineRule="auto" w:before="0"/>
              <w:jc w:val="left"/>
            </w:pPr>
            <w:r>
              <w:rPr>
                <w:rFonts w:ascii="Arial" w:hAnsi="Arial" w:cs="Arial" w:eastAsia="Arial"/>
                <w:b w:val="0"/>
                <w:sz w:val="15"/>
                <w:i w:val="0"/>
                <w:color w:val="203038"/>
              </w:rPr>
              <w:t>Maritime Mobile Service Net</w:t>
            </w:r>
          </w:p>
        </w:tc>
        <w:tc>
          <w:tcPr>
            <w:tcW w:w="2339" w:type="dxa"/>
            <w:vAlign w:val="center"/>
            <w:shd w:val="clear" w:fill="DCEAF6" w:color="auto"/>
          </w:tcPr>
          <w:p w14:paraId="49659C13" w14:textId="77777777" w:rsidR="005674A0" w:rsidRDefault="00000000">
            <w:pPr>
              <w:keepLines/>
              <w:spacing w:after="0" w:line="240" w:lineRule="auto" w:before="0"/>
              <w:jc w:val="left"/>
            </w:pPr>
            <w:r>
              <w:rPr>
                <w:rFonts w:ascii="Arial" w:hAnsi="Arial" w:cs="Arial" w:eastAsia="Arial"/>
                <w:b w:val="0"/>
                <w:sz w:val="15"/>
                <w:i w:val="0"/>
                <w:color w:val="203038"/>
              </w:rPr>
              <w:t>Daily morning Pacific-time listening window; verify current schedule</w:t>
            </w:r>
          </w:p>
        </w:tc>
        <w:tc>
          <w:tcPr>
            <w:tcW w:w="2348" w:type="dxa"/>
            <w:vAlign w:val="center"/>
            <w:shd w:val="clear" w:fill="DCEAF6" w:color="auto"/>
          </w:tcPr>
          <w:p w14:paraId="5A214F4E" w14:textId="77777777" w:rsidR="005674A0" w:rsidRDefault="00000000">
            <w:pPr>
              <w:keepLines/>
              <w:spacing w:after="0" w:line="240" w:lineRule="auto" w:before="0"/>
              <w:jc w:val="left"/>
            </w:pPr>
            <w:r>
              <w:rPr>
                <w:rFonts w:ascii="Arial" w:hAnsi="Arial" w:cs="Arial" w:eastAsia="Arial"/>
                <w:b w:val="0"/>
                <w:sz w:val="15"/>
                <w:i w:val="0"/>
                <w:color w:val="203038"/>
              </w:rPr>
              <w:t>14.300 MHz USB</w:t>
            </w:r>
          </w:p>
        </w:tc>
        <w:tc>
          <w:tcPr>
            <w:tcW w:w="4094" w:type="dxa"/>
            <w:vAlign w:val="center"/>
            <w:shd w:val="clear" w:fill="DCEAF6" w:color="auto"/>
          </w:tcPr>
          <w:p w14:paraId="4AEC4B56" w14:textId="77777777" w:rsidR="005674A0" w:rsidRDefault="00000000">
            <w:pPr>
              <w:keepLines/>
              <w:spacing w:after="0" w:line="240" w:lineRule="auto" w:before="0"/>
              <w:jc w:val="left"/>
            </w:pPr>
            <w:r>
              <w:rPr>
                <w:rFonts w:ascii="Arial" w:hAnsi="Arial" w:cs="Arial" w:eastAsia="Arial"/>
                <w:b w:val="0"/>
                <w:sz w:val="15"/>
                <w:i w:val="0"/>
                <w:color w:val="203038"/>
              </w:rPr>
              <w:t>HF maritime and emergency-watch listening reference; not a VHF harbor channel.</w:t>
            </w:r>
          </w:p>
        </w:tc>
      </w:tr>
      <w:tr w:rsidR="005674A0" w14:paraId="74BEE720" w14:textId="77777777">
        <w:trPr>
          <w:cantSplit/>
        </w:trPr>
        <w:tc>
          <w:tcPr>
            <w:tcW w:w="1817" w:type="dxa"/>
            <w:vAlign w:val="center"/>
            <w:shd w:val="clear" w:fill="F8FBFE" w:color="auto"/>
          </w:tcPr>
          <w:p w14:paraId="0209FB8C" w14:textId="77777777" w:rsidR="005674A0" w:rsidRDefault="00000000">
            <w:pPr>
              <w:keepLines/>
              <w:spacing w:after="0" w:line="240" w:lineRule="auto" w:before="0"/>
              <w:jc w:val="left"/>
            </w:pPr>
            <w:r>
              <w:rPr>
                <w:rFonts w:ascii="Arial" w:hAnsi="Arial" w:cs="Arial" w:eastAsia="Arial"/>
                <w:b w:val="0"/>
                <w:sz w:val="15"/>
                <w:i w:val="0"/>
                <w:color w:val="203038"/>
              </w:rPr>
              <w:t>ARRL digital bulletins</w:t>
            </w:r>
          </w:p>
        </w:tc>
        <w:tc>
          <w:tcPr>
            <w:tcW w:w="2339" w:type="dxa"/>
            <w:vAlign w:val="center"/>
            <w:shd w:val="clear" w:fill="F8FBFE" w:color="auto"/>
          </w:tcPr>
          <w:p w14:paraId="5403CBCD" w14:textId="77777777" w:rsidR="005674A0" w:rsidRDefault="00000000">
            <w:pPr>
              <w:keepLines/>
              <w:spacing w:after="0" w:line="240" w:lineRule="auto" w:before="0"/>
              <w:jc w:val="left"/>
            </w:pPr>
            <w:r>
              <w:rPr>
                <w:rFonts w:ascii="Arial" w:hAnsi="Arial" w:cs="Arial" w:eastAsia="Arial"/>
                <w:b w:val="0"/>
                <w:sz w:val="15"/>
                <w:i w:val="0"/>
                <w:color w:val="203038"/>
              </w:rPr>
              <w:t>Scheduled W1AW transmissions</w:t>
            </w:r>
          </w:p>
        </w:tc>
        <w:tc>
          <w:tcPr>
            <w:tcW w:w="2348" w:type="dxa"/>
            <w:vAlign w:val="center"/>
            <w:shd w:val="clear" w:fill="F8FBFE" w:color="auto"/>
          </w:tcPr>
          <w:p w14:paraId="30AE5C2E" w14:textId="77777777" w:rsidR="005674A0" w:rsidRDefault="00000000">
            <w:pPr>
              <w:keepLines/>
              <w:spacing w:after="0" w:line="240" w:lineRule="auto" w:before="0"/>
              <w:jc w:val="left"/>
            </w:pPr>
            <w:r>
              <w:rPr>
                <w:rFonts w:ascii="Arial" w:hAnsi="Arial" w:cs="Arial" w:eastAsia="Arial"/>
                <w:b w:val="0"/>
                <w:sz w:val="15"/>
                <w:i w:val="0"/>
                <w:color w:val="203038"/>
              </w:rPr>
              <w:t>RTTY/Baudot, PSK31, MFSK16 frequencies in Mode Quick Reference</w:t>
            </w:r>
          </w:p>
        </w:tc>
        <w:tc>
          <w:tcPr>
            <w:tcW w:w="4094" w:type="dxa"/>
            <w:vAlign w:val="center"/>
            <w:shd w:val="clear" w:fill="F8FBFE" w:color="auto"/>
          </w:tcPr>
          <w:p w14:paraId="2C131FFD" w14:textId="77777777" w:rsidR="005674A0" w:rsidRDefault="00000000">
            <w:pPr>
              <w:keepLines/>
              <w:spacing w:after="0" w:line="240" w:lineRule="auto" w:before="0"/>
              <w:jc w:val="left"/>
            </w:pPr>
            <w:r>
              <w:rPr>
                <w:rFonts w:ascii="Arial" w:hAnsi="Arial" w:cs="Arial" w:eastAsia="Arial"/>
                <w:b w:val="0"/>
                <w:sz w:val="15"/>
                <w:i w:val="0"/>
                <w:color w:val="203038"/>
              </w:rPr>
              <w:t>Digital receive/practice reference.</w:t>
            </w:r>
          </w:p>
        </w:tc>
      </w:tr>
      <w:tr w:rsidR="005674A0" w14:paraId="3917EA50" w14:textId="77777777">
        <w:trPr>
          <w:cantSplit/>
        </w:trPr>
        <w:tc>
          <w:tcPr>
            <w:tcW w:w="1817" w:type="dxa"/>
            <w:vAlign w:val="center"/>
            <w:shd w:val="clear" w:fill="DCEAF6" w:color="auto"/>
          </w:tcPr>
          <w:p w14:paraId="5AB5BBFF" w14:textId="77777777" w:rsidR="005674A0" w:rsidRDefault="00000000">
            <w:pPr>
              <w:keepLines/>
              <w:spacing w:after="0" w:line="240" w:lineRule="auto" w:before="0"/>
              <w:jc w:val="left"/>
            </w:pPr>
            <w:r>
              <w:rPr>
                <w:rFonts w:ascii="Arial" w:hAnsi="Arial" w:cs="Arial" w:eastAsia="Arial"/>
                <w:b w:val="0"/>
                <w:sz w:val="15"/>
                <w:i w:val="0"/>
                <w:color w:val="203038"/>
              </w:rPr>
              <w:t>Radio Relay / traffic-net watch</w:t>
            </w:r>
          </w:p>
        </w:tc>
        <w:tc>
          <w:tcPr>
            <w:tcW w:w="2339" w:type="dxa"/>
            <w:vAlign w:val="center"/>
            <w:shd w:val="clear" w:fill="DCEAF6" w:color="auto"/>
          </w:tcPr>
          <w:p w14:paraId="08FA0BC5" w14:textId="77777777" w:rsidR="005674A0" w:rsidRDefault="00000000">
            <w:pPr>
              <w:keepLines/>
              <w:spacing w:after="0" w:line="240" w:lineRule="auto" w:before="0"/>
              <w:jc w:val="left"/>
            </w:pPr>
            <w:r>
              <w:rPr>
                <w:rFonts w:ascii="Arial" w:hAnsi="Arial" w:cs="Arial" w:eastAsia="Arial"/>
                <w:b w:val="0"/>
                <w:sz w:val="15"/>
                <w:i w:val="0"/>
                <w:color w:val="203038"/>
              </w:rPr>
              <w:t>Verify current RRI traffic-net directory</w:t>
            </w:r>
          </w:p>
        </w:tc>
        <w:tc>
          <w:tcPr>
            <w:tcW w:w="2348" w:type="dxa"/>
            <w:vAlign w:val="center"/>
            <w:shd w:val="clear" w:fill="DCEAF6" w:color="auto"/>
          </w:tcPr>
          <w:p w14:paraId="7BA227C8" w14:textId="77777777" w:rsidR="005674A0" w:rsidRDefault="00000000">
            <w:pPr>
              <w:keepLines/>
              <w:spacing w:after="0" w:line="240" w:lineRule="auto" w:before="0"/>
              <w:jc w:val="left"/>
            </w:pPr>
            <w:r>
              <w:rPr>
                <w:rFonts w:ascii="Arial" w:hAnsi="Arial" w:cs="Arial" w:eastAsia="Arial"/>
                <w:b w:val="0"/>
                <w:sz w:val="15"/>
                <w:i w:val="0"/>
                <w:color w:val="203038"/>
              </w:rPr>
              <w:t>Northern California / Sixth Region CW and traffic frequencies</w:t>
            </w:r>
          </w:p>
        </w:tc>
        <w:tc>
          <w:tcPr>
            <w:tcW w:w="4094" w:type="dxa"/>
            <w:vAlign w:val="center"/>
            <w:shd w:val="clear" w:fill="DCEAF6" w:color="auto"/>
          </w:tcPr>
          <w:p w14:paraId="16DD0BBC" w14:textId="77777777" w:rsidR="005674A0" w:rsidRDefault="00000000">
            <w:pPr>
              <w:keepLines/>
              <w:spacing w:after="0" w:line="240" w:lineRule="auto" w:before="0"/>
              <w:jc w:val="left"/>
            </w:pPr>
            <w:r>
              <w:rPr>
                <w:rFonts w:ascii="Arial" w:hAnsi="Arial" w:cs="Arial" w:eastAsia="Arial"/>
                <w:b w:val="0"/>
                <w:sz w:val="15"/>
                <w:i w:val="0"/>
                <w:color w:val="203038"/>
              </w:rPr>
              <w:t>Traffic-handling awareness and CW/traffic curiosity layer.</w:t>
            </w:r>
          </w:p>
        </w:tc>
      </w:tr>
    </w:tbl>
    <w:p w14:paraId="6584CFAF" w14:textId="77777777" w:rsidR="005674A0" w:rsidRDefault="00000000">
      <w:pPr>
        <w:pStyle w:val="Heading2"/>
        <w:keepNext w:val="1"/>
        <w:keepLines w:val="1"/>
        <w:pageBreakBefore w:val="0"/>
        <w:spacing w:before="30" w:line="240" w:lineRule="auto"/>
      </w:pPr>
      <w:bookmarkStart w:id="10" w:name="ts_pub_510"/>
      <w:r>
        <w:rPr>
          <w:rFonts w:ascii="Arial" w:eastAsia="Arial" w:hAnsi="Arial" w:cs="Arial"/>
          <w:b/>
          <w:i w:val="0"/>
          <w:color w:val="000000"/>
          <w:sz w:val="25"/>
          <w:szCs w:val="28"/>
        </w:rPr>
        <w:t>2.5 Destination Nets, Meetings, and Eyeball QSO Watch List</w:t>
      </w:r>
      <w:bookmarkEnd w:id="10"/>
    </w:p>
    <w:p w14:paraId="3320577F" w14:textId="77777777" w:rsidR="005674A0" w:rsidRDefault="00000000">
      <w:pPr>
        <w:keepNext/>
        <w:pageBreakBefore w:val="0"/>
        <w:widowControl/>
        <w:jc w:val="both"/>
        <w:spacing w:after="30" w:line="240" w:lineRule="auto"/>
      </w:pPr>
      <w:r>
        <w:rPr>
          <w:rFonts w:ascii="Arial" w:hAnsi="Arial" w:eastAsia="Arial" w:cs="Arial"/>
          <w:i w:val="0"/>
          <w:color w:val="000000"/>
          <w:sz w:val="18"/>
        </w:rPr>
        <w:t>Destination entries are planning targets for recurring Team Stone haunts. Rows are grouped by practical travel priority and geography from the Chico/Home QTH orbit, then roughly by weekday within each destination family; least-traveled Newport is retained at the bottom. Verify current meeting status before showing up, especially for travel, weather, holiday, and border-region destinations.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01"/>
        <w:gridCol w:w="1520"/>
        <w:gridCol w:w="1903"/>
        <w:gridCol w:w="1930"/>
        <w:gridCol w:w="3344"/>
      </w:tblGrid>
      <w:tr w:rsidR="005674A0" w14:paraId="12097C05" w14:textId="77777777">
        <w:trPr>
          <w:cantSplit/>
          <w:tblHeader/>
        </w:trPr>
        <w:tc>
          <w:tcPr>
            <w:tcW w:w="1901" w:type="dxa"/>
            <w:vAlign w:val="center"/>
            <w:shd w:val="clear" w:fill="00446A" w:color="auto"/>
          </w:tcPr>
          <w:p w14:paraId="7AC984B1" w14:textId="77777777" w:rsidR="005674A0" w:rsidRDefault="00000000">
            <w:pPr>
              <w:keepNext/>
              <w:keepLines/>
              <w:spacing w:after="0" w:line="240" w:lineRule="auto" w:before="0"/>
              <w:jc w:val="center"/>
            </w:pPr>
            <w:r>
              <w:rPr>
                <w:rFonts w:ascii="Arial" w:hAnsi="Arial" w:cs="Arial" w:eastAsia="Arial"/>
                <w:b/>
                <w:i w:val="0"/>
                <w:color w:val="FFFFFF"/>
                <w:sz w:val="14"/>
              </w:rPr>
              <w:t>Destination</w:t>
            </w:r>
          </w:p>
        </w:tc>
        <w:tc>
          <w:tcPr>
            <w:tcW w:w="1520" w:type="dxa"/>
            <w:vAlign w:val="center"/>
            <w:shd w:val="clear" w:fill="00446A" w:color="auto"/>
          </w:tcPr>
          <w:p w14:paraId="1FF4672D" w14:textId="77777777" w:rsidR="005674A0" w:rsidRDefault="00000000">
            <w:pPr>
              <w:keepNext/>
              <w:keepLines/>
              <w:spacing w:after="0" w:line="240" w:lineRule="auto" w:before="0"/>
              <w:jc w:val="center"/>
            </w:pPr>
            <w:r>
              <w:rPr>
                <w:rFonts w:ascii="Arial" w:hAnsi="Arial" w:cs="Arial" w:eastAsia="Arial"/>
                <w:b/>
                <w:i w:val="0"/>
                <w:color w:val="FFFFFF"/>
                <w:sz w:val="14"/>
              </w:rPr>
              <w:t>Net / meeting</w:t>
            </w:r>
          </w:p>
        </w:tc>
        <w:tc>
          <w:tcPr>
            <w:tcW w:w="1903" w:type="dxa"/>
            <w:vAlign w:val="center"/>
            <w:shd w:val="clear" w:fill="00446A" w:color="auto"/>
          </w:tcPr>
          <w:p w14:paraId="7E26D9F9" w14:textId="77777777" w:rsidR="005674A0" w:rsidRDefault="00000000">
            <w:pPr>
              <w:keepNext/>
              <w:keepLines/>
              <w:spacing w:after="0" w:line="240" w:lineRule="auto" w:before="0"/>
              <w:jc w:val="center"/>
            </w:pPr>
            <w:r>
              <w:rPr>
                <w:rFonts w:ascii="Arial" w:hAnsi="Arial" w:cs="Arial" w:eastAsia="Arial"/>
                <w:b/>
                <w:i w:val="0"/>
                <w:color w:val="FFFFFF"/>
                <w:sz w:val="14"/>
              </w:rPr>
              <w:t>Schedule</w:t>
            </w:r>
          </w:p>
        </w:tc>
        <w:tc>
          <w:tcPr>
            <w:tcW w:w="1930" w:type="dxa"/>
            <w:vAlign w:val="center"/>
            <w:shd w:val="clear" w:fill="00446A" w:color="auto"/>
          </w:tcPr>
          <w:p w14:paraId="3385213D" w14:textId="77777777" w:rsidR="005674A0" w:rsidRDefault="00000000">
            <w:pPr>
              <w:keepNext/>
              <w:keepLines/>
              <w:spacing w:after="0" w:line="240" w:lineRule="auto" w:before="0"/>
              <w:jc w:val="center"/>
            </w:pPr>
            <w:r>
              <w:rPr>
                <w:rFonts w:ascii="Arial" w:hAnsi="Arial" w:cs="Arial" w:eastAsia="Arial"/>
                <w:b/>
                <w:i w:val="0"/>
                <w:color w:val="FFFFFF"/>
                <w:sz w:val="14"/>
              </w:rPr>
              <w:t>Access / location</w:t>
            </w:r>
          </w:p>
        </w:tc>
        <w:tc>
          <w:tcPr>
            <w:tcW w:w="3344" w:type="dxa"/>
            <w:vAlign w:val="center"/>
            <w:shd w:val="clear" w:fill="00446A" w:color="auto"/>
          </w:tcPr>
          <w:p w14:paraId="1558FDB3" w14:textId="77777777" w:rsidR="005674A0" w:rsidRDefault="00000000">
            <w:pPr>
              <w:keepNext/>
              <w:keepLines/>
              <w:spacing w:after="0" w:line="240" w:lineRule="auto" w:before="0"/>
              <w:jc w:val="center"/>
            </w:pPr>
            <w:r>
              <w:rPr>
                <w:rFonts w:ascii="Arial" w:hAnsi="Arial" w:cs="Arial" w:eastAsia="Arial"/>
                <w:b/>
                <w:i w:val="0"/>
                <w:color w:val="FFFFFF"/>
                <w:sz w:val="14"/>
              </w:rPr>
              <w:t>Doctrine use</w:t>
            </w:r>
          </w:p>
        </w:tc>
      </w:tr>
      <w:tr w:rsidR="008C3CEC" w14:paraId="1DE615A4" w14:textId="77777777">
        <w:trPr>
          <w:cantSplit/>
        </w:trPr>
        <w:tc>
          <w:tcPr>
            <w:tcW w:w="1901" w:type="dxa"/>
            <w:vAlign w:val="center"/>
            <w:shd w:val="clear" w:fill="DCEAF6" w:color="auto"/>
          </w:tcPr>
          <w:p w14:paraId="10E783F1" w14:textId="77777777" w:rsidR="008C3CEC" w:rsidRDefault="00000000">
            <w:pPr>
              <w:keepLines/>
              <w:spacing w:after="0" w:line="240" w:lineRule="auto" w:before="0"/>
              <w:jc w:val="left"/>
            </w:pPr>
            <w:r>
              <w:rPr>
                <w:rFonts w:ascii="Arial" w:hAnsi="Arial" w:cs="Arial" w:eastAsia="Arial"/>
                <w:b w:val="0"/>
                <w:sz w:val="14"/>
                <w:i w:val="0"/>
                <w:color w:val="203038"/>
              </w:rPr>
              <w:t>Sacramento / Auburn / I-80</w:t>
            </w:r>
          </w:p>
        </w:tc>
        <w:tc>
          <w:tcPr>
            <w:tcW w:w="1520" w:type="dxa"/>
            <w:vAlign w:val="center"/>
            <w:shd w:val="clear" w:fill="DCEAF6" w:color="auto"/>
          </w:tcPr>
          <w:p w14:paraId="1CBD69E7" w14:textId="77777777" w:rsidR="008C3CEC" w:rsidRDefault="00000000">
            <w:pPr>
              <w:keepLines/>
              <w:spacing w:after="0" w:line="240" w:lineRule="auto" w:before="0"/>
              <w:jc w:val="left"/>
            </w:pPr>
            <w:r>
              <w:rPr>
                <w:rFonts w:ascii="Arial" w:hAnsi="Arial" w:cs="Arial" w:eastAsia="Arial"/>
                <w:b w:val="0"/>
                <w:sz w:val="14"/>
                <w:i w:val="0"/>
                <w:color w:val="203038"/>
              </w:rPr>
              <w:t>W6EK Coffee Break Net</w:t>
            </w:r>
          </w:p>
        </w:tc>
        <w:tc>
          <w:tcPr>
            <w:tcW w:w="1903" w:type="dxa"/>
            <w:vAlign w:val="center"/>
            <w:shd w:val="clear" w:fill="DCEAF6" w:color="auto"/>
          </w:tcPr>
          <w:p w14:paraId="299482FC" w14:textId="77777777" w:rsidR="008C3CEC" w:rsidRDefault="00000000">
            <w:pPr>
              <w:keepLines/>
              <w:spacing w:after="0" w:line="240" w:lineRule="auto" w:before="0"/>
              <w:jc w:val="left"/>
            </w:pPr>
            <w:r>
              <w:rPr>
                <w:rFonts w:ascii="Arial" w:hAnsi="Arial" w:cs="Arial" w:eastAsia="Arial"/>
                <w:b w:val="0"/>
                <w:sz w:val="14"/>
                <w:i w:val="0"/>
                <w:color w:val="203038"/>
              </w:rPr>
              <w:t>Daily 0730-1000 PT</w:t>
            </w:r>
          </w:p>
        </w:tc>
        <w:tc>
          <w:tcPr>
            <w:tcW w:w="1930" w:type="dxa"/>
            <w:vAlign w:val="center"/>
            <w:shd w:val="clear" w:fill="DCEAF6" w:color="auto"/>
          </w:tcPr>
          <w:p w14:paraId="4171BCA3" w14:textId="77777777" w:rsidR="008C3CEC" w:rsidRDefault="00000000">
            <w:pPr>
              <w:keepLines/>
              <w:spacing w:after="0" w:line="240" w:lineRule="auto" w:before="0"/>
              <w:jc w:val="left"/>
            </w:pPr>
            <w:r>
              <w:rPr>
                <w:rFonts w:ascii="Arial" w:hAnsi="Arial" w:cs="Arial" w:eastAsia="Arial"/>
                <w:b w:val="0"/>
                <w:sz w:val="14"/>
                <w:i w:val="0"/>
                <w:color w:val="203038"/>
              </w:rPr>
              <w:t>W6EK 2m system; EchoLink 4128; AllStar 51018; WIRES-X room 62545</w:t>
            </w:r>
          </w:p>
        </w:tc>
        <w:tc>
          <w:tcPr>
            <w:tcW w:w="3344" w:type="dxa"/>
            <w:vAlign w:val="center"/>
            <w:shd w:val="clear" w:fill="DCEAF6" w:color="auto"/>
          </w:tcPr>
          <w:p w14:paraId="435E90CE" w14:textId="77777777" w:rsidR="008C3CEC" w:rsidRDefault="00000000">
            <w:pPr>
              <w:keepLines/>
              <w:spacing w:after="0" w:line="240" w:lineRule="auto" w:before="0"/>
              <w:jc w:val="left"/>
            </w:pPr>
            <w:r>
              <w:rPr>
                <w:rFonts w:ascii="Arial" w:hAnsi="Arial" w:cs="Arial" w:eastAsia="Arial"/>
                <w:b w:val="0"/>
                <w:sz w:val="14"/>
                <w:i w:val="0"/>
                <w:color w:val="203038"/>
              </w:rPr>
              <w:t>Primary Sacramento foothill / I-80 digital and club haunt.</w:t>
            </w:r>
          </w:p>
        </w:tc>
      </w:tr>
      <w:tr w:rsidR="008C3CEC" w14:paraId="093D4BDD" w14:textId="77777777">
        <w:trPr>
          <w:cantSplit/>
        </w:trPr>
        <w:tc>
          <w:tcPr>
            <w:tcW w:w="1901" w:type="dxa"/>
            <w:vAlign w:val="center"/>
            <w:shd w:val="clear" w:fill="F8FBFE" w:color="auto"/>
          </w:tcPr>
          <w:p w14:paraId="1ED8F026" w14:textId="77777777" w:rsidR="008C3CEC" w:rsidRDefault="00000000">
            <w:pPr>
              <w:keepLines/>
              <w:spacing w:after="0" w:line="240" w:lineRule="auto" w:before="0"/>
              <w:jc w:val="left"/>
            </w:pPr>
            <w:r>
              <w:rPr>
                <w:rFonts w:ascii="Arial" w:hAnsi="Arial" w:cs="Arial" w:eastAsia="Arial"/>
                <w:b w:val="0"/>
                <w:sz w:val="14"/>
                <w:i w:val="0"/>
                <w:color w:val="203038"/>
              </w:rPr>
              <w:t>Sacramento / Auburn / I-80</w:t>
            </w:r>
          </w:p>
        </w:tc>
        <w:tc>
          <w:tcPr>
            <w:tcW w:w="1520" w:type="dxa"/>
            <w:vAlign w:val="center"/>
            <w:shd w:val="clear" w:fill="F8FBFE" w:color="auto"/>
          </w:tcPr>
          <w:p w14:paraId="0381A4CB" w14:textId="77777777" w:rsidR="008C3CEC" w:rsidRDefault="00000000">
            <w:pPr>
              <w:keepLines/>
              <w:spacing w:after="0" w:line="240" w:lineRule="auto" w:before="0"/>
              <w:jc w:val="left"/>
            </w:pPr>
            <w:r>
              <w:rPr>
                <w:rFonts w:ascii="Arial" w:hAnsi="Arial" w:cs="Arial" w:eastAsia="Arial"/>
                <w:b w:val="0"/>
                <w:sz w:val="14"/>
                <w:i w:val="0"/>
                <w:color w:val="203038"/>
              </w:rPr>
              <w:t>W6EK Club Weekly Net</w:t>
            </w:r>
          </w:p>
        </w:tc>
        <w:tc>
          <w:tcPr>
            <w:tcW w:w="1903" w:type="dxa"/>
            <w:vAlign w:val="center"/>
            <w:shd w:val="clear" w:fill="F8FBFE" w:color="auto"/>
          </w:tcPr>
          <w:p w14:paraId="1F9BC20F" w14:textId="77777777" w:rsidR="008C3CEC" w:rsidRDefault="00000000">
            <w:pPr>
              <w:keepLines/>
              <w:spacing w:after="0" w:line="240" w:lineRule="auto" w:before="0"/>
              <w:jc w:val="left"/>
            </w:pPr>
            <w:r>
              <w:rPr>
                <w:rFonts w:ascii="Arial" w:hAnsi="Arial" w:cs="Arial" w:eastAsia="Arial"/>
                <w:b w:val="0"/>
                <w:sz w:val="14"/>
                <w:i w:val="0"/>
                <w:color w:val="203038"/>
              </w:rPr>
              <w:t>Thursday 1930-2030 PT</w:t>
            </w:r>
          </w:p>
        </w:tc>
        <w:tc>
          <w:tcPr>
            <w:tcW w:w="1930" w:type="dxa"/>
            <w:vAlign w:val="center"/>
            <w:shd w:val="clear" w:fill="F8FBFE" w:color="auto"/>
          </w:tcPr>
          <w:p w14:paraId="357089C6" w14:textId="77777777" w:rsidR="008C3CEC" w:rsidRDefault="00000000">
            <w:pPr>
              <w:keepLines/>
              <w:spacing w:after="0" w:line="240" w:lineRule="auto" w:before="0"/>
              <w:jc w:val="left"/>
            </w:pPr>
            <w:r>
              <w:rPr>
                <w:rFonts w:ascii="Arial" w:hAnsi="Arial" w:cs="Arial" w:eastAsia="Arial"/>
                <w:b w:val="0"/>
                <w:sz w:val="14"/>
                <w:i w:val="0"/>
                <w:color w:val="203038"/>
              </w:rPr>
              <w:t>W6EK 2m system; EchoLink 4128; AllStar 51018; WIRES-X room 62545</w:t>
            </w:r>
          </w:p>
        </w:tc>
        <w:tc>
          <w:tcPr>
            <w:tcW w:w="3344" w:type="dxa"/>
            <w:vAlign w:val="center"/>
            <w:shd w:val="clear" w:fill="F8FBFE" w:color="auto"/>
          </w:tcPr>
          <w:p w14:paraId="39623FFB" w14:textId="77777777" w:rsidR="008C3CEC" w:rsidRDefault="00000000">
            <w:pPr>
              <w:keepLines/>
              <w:spacing w:after="0" w:line="240" w:lineRule="auto" w:before="0"/>
              <w:jc w:val="left"/>
            </w:pPr>
            <w:r>
              <w:rPr>
                <w:rFonts w:ascii="Arial" w:hAnsi="Arial" w:cs="Arial" w:eastAsia="Arial"/>
                <w:b w:val="0"/>
                <w:sz w:val="14"/>
                <w:i w:val="0"/>
                <w:color w:val="203038"/>
              </w:rPr>
              <w:t>Sacramento / Auburn destination operating anchor already aligned with Team Stone haunts.</w:t>
            </w:r>
          </w:p>
        </w:tc>
      </w:tr>
      <w:tr w:rsidR="008C3CEC" w14:paraId="1AC79562" w14:textId="77777777">
        <w:trPr>
          <w:cantSplit/>
        </w:trPr>
        <w:tc>
          <w:tcPr>
            <w:tcW w:w="1901" w:type="dxa"/>
            <w:vAlign w:val="center"/>
            <w:shd w:val="clear" w:fill="DCEAF6" w:color="auto"/>
          </w:tcPr>
          <w:p w14:paraId="0F94224C" w14:textId="77777777" w:rsidR="008C3CEC" w:rsidRDefault="00000000">
            <w:pPr>
              <w:keepLines/>
              <w:spacing w:after="0" w:line="240" w:lineRule="auto" w:before="0"/>
              <w:jc w:val="left"/>
            </w:pPr>
            <w:r>
              <w:rPr>
                <w:rFonts w:ascii="Arial" w:hAnsi="Arial" w:cs="Arial" w:eastAsia="Arial"/>
                <w:b w:val="0"/>
                <w:sz w:val="14"/>
                <w:i w:val="0"/>
                <w:color w:val="203038"/>
              </w:rPr>
              <w:t>Reno / Tahoe</w:t>
            </w:r>
          </w:p>
        </w:tc>
        <w:tc>
          <w:tcPr>
            <w:tcW w:w="1520" w:type="dxa"/>
            <w:vAlign w:val="center"/>
            <w:shd w:val="clear" w:fill="DCEAF6" w:color="auto"/>
          </w:tcPr>
          <w:p w14:paraId="40F47C40" w14:textId="77777777" w:rsidR="008C3CEC" w:rsidRDefault="00000000">
            <w:pPr>
              <w:keepLines/>
              <w:spacing w:after="0" w:line="240" w:lineRule="auto" w:before="0"/>
              <w:jc w:val="left"/>
            </w:pPr>
            <w:r>
              <w:rPr>
                <w:rFonts w:ascii="Arial" w:hAnsi="Arial" w:cs="Arial" w:eastAsia="Arial"/>
                <w:b w:val="0"/>
                <w:sz w:val="14"/>
                <w:i w:val="0"/>
                <w:color w:val="203038"/>
              </w:rPr>
              <w:t>Tahoe Amateur Radio Association VHF Net</w:t>
            </w:r>
          </w:p>
        </w:tc>
        <w:tc>
          <w:tcPr>
            <w:tcW w:w="1903" w:type="dxa"/>
            <w:vAlign w:val="center"/>
            <w:shd w:val="clear" w:fill="DCEAF6" w:color="auto"/>
          </w:tcPr>
          <w:p w14:paraId="7E4F7764" w14:textId="77777777" w:rsidR="008C3CEC" w:rsidRDefault="00000000">
            <w:pPr>
              <w:keepLines/>
              <w:spacing w:after="0" w:line="240" w:lineRule="auto" w:before="0"/>
              <w:jc w:val="left"/>
            </w:pPr>
            <w:r>
              <w:rPr>
                <w:rFonts w:ascii="Arial" w:hAnsi="Arial" w:cs="Arial" w:eastAsia="Arial"/>
                <w:b w:val="0"/>
                <w:sz w:val="14"/>
                <w:i w:val="0"/>
                <w:color w:val="203038"/>
              </w:rPr>
              <w:t>Monday 19:30 local</w:t>
            </w:r>
          </w:p>
        </w:tc>
        <w:tc>
          <w:tcPr>
            <w:tcW w:w="1930" w:type="dxa"/>
            <w:vAlign w:val="center"/>
            <w:shd w:val="clear" w:fill="DCEAF6" w:color="auto"/>
          </w:tcPr>
          <w:p w14:paraId="49A436DB" w14:textId="77777777" w:rsidR="008C3CEC" w:rsidRDefault="00000000">
            <w:pPr>
              <w:keepLines/>
              <w:spacing w:after="0" w:line="240" w:lineRule="auto" w:before="0"/>
              <w:jc w:val="left"/>
            </w:pPr>
            <w:r>
              <w:rPr>
                <w:rFonts w:ascii="Arial" w:hAnsi="Arial" w:cs="Arial" w:eastAsia="Arial"/>
                <w:b w:val="0"/>
                <w:sz w:val="14"/>
                <w:i w:val="0"/>
                <w:color w:val="203038"/>
              </w:rPr>
              <w:t>147.240 MHz repeater</w:t>
            </w:r>
          </w:p>
        </w:tc>
        <w:tc>
          <w:tcPr>
            <w:tcW w:w="3344" w:type="dxa"/>
            <w:vAlign w:val="center"/>
            <w:shd w:val="clear" w:fill="DCEAF6" w:color="auto"/>
          </w:tcPr>
          <w:p w14:paraId="3BD94F64" w14:textId="77777777" w:rsidR="008C3CEC" w:rsidRDefault="00000000">
            <w:pPr>
              <w:keepLines/>
              <w:spacing w:after="0" w:line="240" w:lineRule="auto" w:before="0"/>
              <w:jc w:val="left"/>
            </w:pPr>
            <w:r>
              <w:rPr>
                <w:rFonts w:ascii="Arial" w:hAnsi="Arial" w:cs="Arial" w:eastAsia="Arial"/>
                <w:b w:val="0"/>
                <w:sz w:val="14"/>
                <w:i w:val="0"/>
                <w:color w:val="203038"/>
              </w:rPr>
              <w:t>Tahoe/Reno destination net candidate for ski/pass and regional travel layers.</w:t>
            </w:r>
          </w:p>
        </w:tc>
      </w:tr>
      <w:tr w:rsidR="008C3CEC" w14:paraId="4E55765D" w14:textId="77777777">
        <w:trPr>
          <w:cantSplit/>
        </w:trPr>
        <w:tc>
          <w:tcPr>
            <w:tcW w:w="1901" w:type="dxa"/>
            <w:vAlign w:val="center"/>
            <w:shd w:val="clear" w:fill="F8FBFE" w:color="auto"/>
          </w:tcPr>
          <w:p w14:paraId="75BA9336" w14:textId="77777777" w:rsidR="008C3CEC" w:rsidRDefault="00000000">
            <w:pPr>
              <w:keepLines/>
              <w:spacing w:after="0" w:line="240" w:lineRule="auto" w:before="0"/>
              <w:jc w:val="left"/>
            </w:pPr>
            <w:r>
              <w:rPr>
                <w:rFonts w:ascii="Arial" w:hAnsi="Arial" w:cs="Arial" w:eastAsia="Arial"/>
                <w:b w:val="0"/>
                <w:sz w:val="14"/>
                <w:i w:val="0"/>
                <w:color w:val="203038"/>
              </w:rPr>
              <w:t>Reno / Tahoe</w:t>
            </w:r>
          </w:p>
        </w:tc>
        <w:tc>
          <w:tcPr>
            <w:tcW w:w="1520" w:type="dxa"/>
            <w:vAlign w:val="center"/>
            <w:shd w:val="clear" w:fill="F8FBFE" w:color="auto"/>
          </w:tcPr>
          <w:p w14:paraId="11AE6AD1" w14:textId="77777777" w:rsidR="008C3CEC" w:rsidRDefault="00000000">
            <w:pPr>
              <w:keepLines/>
              <w:spacing w:after="0" w:line="240" w:lineRule="auto" w:before="0"/>
              <w:jc w:val="left"/>
            </w:pPr>
            <w:r>
              <w:rPr>
                <w:rFonts w:ascii="Arial" w:hAnsi="Arial" w:cs="Arial" w:eastAsia="Arial"/>
                <w:b w:val="0"/>
                <w:sz w:val="14"/>
                <w:i w:val="0"/>
                <w:color w:val="203038"/>
              </w:rPr>
              <w:t>Tahoe Amateur Radio Association Meeting</w:t>
            </w:r>
          </w:p>
        </w:tc>
        <w:tc>
          <w:tcPr>
            <w:tcW w:w="1903" w:type="dxa"/>
            <w:vAlign w:val="center"/>
            <w:shd w:val="clear" w:fill="F8FBFE" w:color="auto"/>
          </w:tcPr>
          <w:p w14:paraId="6B44927D" w14:textId="77777777" w:rsidR="008C3CEC" w:rsidRDefault="00000000">
            <w:pPr>
              <w:keepLines/>
              <w:spacing w:after="0" w:line="240" w:lineRule="auto" w:before="0"/>
              <w:jc w:val="left"/>
            </w:pPr>
            <w:r>
              <w:rPr>
                <w:rFonts w:ascii="Arial" w:hAnsi="Arial" w:cs="Arial" w:eastAsia="Arial"/>
                <w:b w:val="0"/>
                <w:sz w:val="14"/>
                <w:i w:val="0"/>
                <w:color w:val="203038"/>
              </w:rPr>
              <w:t>2nd Saturday, 13:00; noon social/brown-bag noted by club</w:t>
            </w:r>
          </w:p>
        </w:tc>
        <w:tc>
          <w:tcPr>
            <w:tcW w:w="1930" w:type="dxa"/>
            <w:vAlign w:val="center"/>
            <w:shd w:val="clear" w:fill="F8FBFE" w:color="auto"/>
          </w:tcPr>
          <w:p w14:paraId="40B4B8F3" w14:textId="77777777" w:rsidR="008C3CEC" w:rsidRDefault="00000000">
            <w:pPr>
              <w:keepLines/>
              <w:spacing w:after="0" w:line="240" w:lineRule="auto" w:before="0"/>
              <w:jc w:val="left"/>
            </w:pPr>
            <w:r>
              <w:rPr>
                <w:rFonts w:ascii="Arial" w:hAnsi="Arial" w:cs="Arial" w:eastAsia="Arial"/>
                <w:b w:val="0"/>
                <w:sz w:val="14"/>
                <w:i w:val="0"/>
                <w:color w:val="203038"/>
              </w:rPr>
              <w:t>Verify current meeting location before attendance</w:t>
            </w:r>
          </w:p>
        </w:tc>
        <w:tc>
          <w:tcPr>
            <w:tcW w:w="3344" w:type="dxa"/>
            <w:vAlign w:val="center"/>
            <w:shd w:val="clear" w:fill="F8FBFE" w:color="auto"/>
          </w:tcPr>
          <w:p w14:paraId="70281FB6" w14:textId="77777777" w:rsidR="008C3CEC" w:rsidRDefault="00000000">
            <w:pPr>
              <w:keepLines/>
              <w:spacing w:after="0" w:line="240" w:lineRule="auto" w:before="0"/>
              <w:jc w:val="left"/>
            </w:pPr>
            <w:r>
              <w:rPr>
                <w:rFonts w:ascii="Arial" w:hAnsi="Arial" w:cs="Arial" w:eastAsia="Arial"/>
                <w:b w:val="0"/>
                <w:sz w:val="14"/>
                <w:i w:val="0"/>
                <w:color w:val="203038"/>
              </w:rPr>
              <w:t>Eyeball QSO / destination club culture for Tahoe-side trips.</w:t>
            </w:r>
          </w:p>
        </w:tc>
      </w:tr>
      <w:tr w:rsidR="008C3CEC" w14:paraId="6EA4B010" w14:textId="77777777">
        <w:trPr>
          <w:cantSplit/>
        </w:trPr>
        <w:tc>
          <w:tcPr>
            <w:tcW w:w="1901" w:type="dxa"/>
            <w:vAlign w:val="center"/>
            <w:shd w:val="clear" w:fill="DCEAF6" w:color="auto"/>
          </w:tcPr>
          <w:p w14:paraId="3FAAA155" w14:textId="77777777" w:rsidR="008C3CEC" w:rsidRDefault="00000000">
            <w:pPr>
              <w:keepLines/>
              <w:spacing w:after="0" w:line="240" w:lineRule="auto" w:before="0"/>
              <w:jc w:val="left"/>
            </w:pPr>
            <w:r>
              <w:rPr>
                <w:rFonts w:ascii="Arial" w:hAnsi="Arial" w:cs="Arial" w:eastAsia="Arial"/>
                <w:b w:val="0"/>
                <w:sz w:val="14"/>
                <w:i w:val="0"/>
                <w:color w:val="203038"/>
              </w:rPr>
              <w:t>Monterey / Monterey Bay</w:t>
            </w:r>
          </w:p>
        </w:tc>
        <w:tc>
          <w:tcPr>
            <w:tcW w:w="1520" w:type="dxa"/>
            <w:vAlign w:val="center"/>
            <w:shd w:val="clear" w:fill="DCEAF6" w:color="auto"/>
          </w:tcPr>
          <w:p w14:paraId="0FFC01AA" w14:textId="77777777" w:rsidR="008C3CEC" w:rsidRDefault="00000000">
            <w:pPr>
              <w:keepLines/>
              <w:spacing w:after="0" w:line="240" w:lineRule="auto" w:before="0"/>
              <w:jc w:val="left"/>
            </w:pPr>
            <w:r>
              <w:rPr>
                <w:rFonts w:ascii="Arial" w:hAnsi="Arial" w:cs="Arial" w:eastAsia="Arial"/>
                <w:b w:val="0"/>
                <w:sz w:val="14"/>
                <w:i w:val="0"/>
                <w:color w:val="203038"/>
              </w:rPr>
              <w:t>Monterey County ARES Net</w:t>
            </w:r>
          </w:p>
        </w:tc>
        <w:tc>
          <w:tcPr>
            <w:tcW w:w="1903" w:type="dxa"/>
            <w:vAlign w:val="center"/>
            <w:shd w:val="clear" w:fill="DCEAF6" w:color="auto"/>
          </w:tcPr>
          <w:p w14:paraId="51D88AAF" w14:textId="77777777" w:rsidR="008C3CEC" w:rsidRDefault="00000000">
            <w:pPr>
              <w:keepLines/>
              <w:spacing w:after="0" w:line="240" w:lineRule="auto" w:before="0"/>
              <w:jc w:val="left"/>
            </w:pPr>
            <w:r>
              <w:rPr>
                <w:rFonts w:ascii="Arial" w:hAnsi="Arial" w:cs="Arial" w:eastAsia="Arial"/>
                <w:b w:val="0"/>
                <w:sz w:val="14"/>
                <w:i w:val="0"/>
                <w:color w:val="203038"/>
              </w:rPr>
              <w:t>Wednesday 19:30</w:t>
            </w:r>
          </w:p>
        </w:tc>
        <w:tc>
          <w:tcPr>
            <w:tcW w:w="1930" w:type="dxa"/>
            <w:vAlign w:val="center"/>
            <w:shd w:val="clear" w:fill="DCEAF6" w:color="auto"/>
          </w:tcPr>
          <w:p w14:paraId="7B4D30B1" w14:textId="77777777" w:rsidR="008C3CEC" w:rsidRDefault="00000000">
            <w:pPr>
              <w:keepLines/>
              <w:spacing w:after="0" w:line="240" w:lineRule="auto" w:before="0"/>
              <w:jc w:val="left"/>
            </w:pPr>
            <w:r>
              <w:rPr>
                <w:rFonts w:ascii="Arial" w:hAnsi="Arial" w:cs="Arial" w:eastAsia="Arial"/>
                <w:b w:val="0"/>
                <w:sz w:val="14"/>
                <w:i w:val="0"/>
                <w:color w:val="203038"/>
              </w:rPr>
              <w:t>KR6JE 145.470 MHz (-), PL 94.8</w:t>
            </w:r>
          </w:p>
        </w:tc>
        <w:tc>
          <w:tcPr>
            <w:tcW w:w="3344" w:type="dxa"/>
            <w:vAlign w:val="center"/>
            <w:shd w:val="clear" w:fill="DCEAF6" w:color="auto"/>
          </w:tcPr>
          <w:p w14:paraId="5B51DD53" w14:textId="77777777" w:rsidR="008C3CEC" w:rsidRDefault="00000000">
            <w:pPr>
              <w:keepLines/>
              <w:spacing w:after="0" w:line="240" w:lineRule="auto" w:before="0"/>
              <w:jc w:val="left"/>
            </w:pPr>
            <w:r>
              <w:rPr>
                <w:rFonts w:ascii="Arial" w:hAnsi="Arial" w:cs="Arial" w:eastAsia="Arial"/>
                <w:b w:val="0"/>
                <w:sz w:val="14"/>
                <w:i w:val="0"/>
                <w:color w:val="203038"/>
              </w:rPr>
              <w:t>Monterey / Santa Cruz destination emergency-awareness net; worth retaining if in haunt/memory orbit.</w:t>
            </w:r>
          </w:p>
        </w:tc>
      </w:tr>
      <w:tr w:rsidR="008C3CEC" w14:paraId="6C8B817F" w14:textId="77777777">
        <w:trPr>
          <w:cantSplit/>
        </w:trPr>
        <w:tc>
          <w:tcPr>
            <w:tcW w:w="1901" w:type="dxa"/>
            <w:vAlign w:val="center"/>
            <w:shd w:val="clear" w:fill="F8FBFE" w:color="auto"/>
          </w:tcPr>
          <w:p w14:paraId="3F0339C4" w14:textId="77777777" w:rsidR="008C3CEC" w:rsidRDefault="00000000">
            <w:pPr>
              <w:keepLines/>
              <w:spacing w:after="0" w:line="240" w:lineRule="auto" w:before="0"/>
              <w:jc w:val="left"/>
            </w:pPr>
            <w:r>
              <w:rPr>
                <w:rFonts w:ascii="Arial" w:hAnsi="Arial" w:cs="Arial" w:eastAsia="Arial"/>
                <w:b w:val="0"/>
                <w:sz w:val="14"/>
                <w:i w:val="0"/>
                <w:color w:val="203038"/>
              </w:rPr>
              <w:t>Monterey / Monterey Bay</w:t>
            </w:r>
          </w:p>
        </w:tc>
        <w:tc>
          <w:tcPr>
            <w:tcW w:w="1520" w:type="dxa"/>
            <w:vAlign w:val="center"/>
            <w:shd w:val="clear" w:fill="F8FBFE" w:color="auto"/>
          </w:tcPr>
          <w:p w14:paraId="79CBFA07" w14:textId="77777777" w:rsidR="008C3CEC" w:rsidRDefault="00000000">
            <w:pPr>
              <w:keepLines/>
              <w:spacing w:after="0" w:line="240" w:lineRule="auto" w:before="0"/>
              <w:jc w:val="left"/>
            </w:pPr>
            <w:r>
              <w:rPr>
                <w:rFonts w:ascii="Arial" w:hAnsi="Arial" w:cs="Arial" w:eastAsia="Arial"/>
                <w:b w:val="0"/>
                <w:sz w:val="14"/>
                <w:i w:val="0"/>
                <w:color w:val="203038"/>
              </w:rPr>
              <w:t>MBARA Net</w:t>
            </w:r>
          </w:p>
        </w:tc>
        <w:tc>
          <w:tcPr>
            <w:tcW w:w="1903" w:type="dxa"/>
            <w:vAlign w:val="center"/>
            <w:shd w:val="clear" w:fill="F8FBFE" w:color="auto"/>
          </w:tcPr>
          <w:p w14:paraId="2143D8FA" w14:textId="77777777" w:rsidR="008C3CEC" w:rsidRDefault="00000000">
            <w:pPr>
              <w:keepLines/>
              <w:spacing w:after="0" w:line="240" w:lineRule="auto" w:before="0"/>
              <w:jc w:val="left"/>
            </w:pPr>
            <w:r>
              <w:rPr>
                <w:rFonts w:ascii="Arial" w:hAnsi="Arial" w:cs="Arial" w:eastAsia="Arial"/>
                <w:b w:val="0"/>
                <w:sz w:val="14"/>
                <w:i w:val="0"/>
                <w:color w:val="203038"/>
              </w:rPr>
              <w:t>Verify current day/time</w:t>
            </w:r>
          </w:p>
        </w:tc>
        <w:tc>
          <w:tcPr>
            <w:tcW w:w="1930" w:type="dxa"/>
            <w:vAlign w:val="center"/>
            <w:shd w:val="clear" w:fill="F8FBFE" w:color="auto"/>
          </w:tcPr>
          <w:p w14:paraId="42E7C12B" w14:textId="77777777" w:rsidR="008C3CEC" w:rsidRDefault="00000000">
            <w:pPr>
              <w:keepLines/>
              <w:spacing w:after="0" w:line="240" w:lineRule="auto" w:before="0"/>
              <w:jc w:val="left"/>
            </w:pPr>
            <w:r>
              <w:rPr>
                <w:rFonts w:ascii="Arial" w:hAnsi="Arial" w:cs="Arial" w:eastAsia="Arial"/>
                <w:b w:val="0"/>
                <w:sz w:val="14"/>
                <w:i w:val="0"/>
                <w:color w:val="203038"/>
              </w:rPr>
              <w:t>WR6ABD / 146.640 MHz (-), PL 162.2</w:t>
            </w:r>
          </w:p>
        </w:tc>
        <w:tc>
          <w:tcPr>
            <w:tcW w:w="3344" w:type="dxa"/>
            <w:vAlign w:val="center"/>
            <w:shd w:val="clear" w:fill="F8FBFE" w:color="auto"/>
          </w:tcPr>
          <w:p w14:paraId="4FEA5A00" w14:textId="77777777" w:rsidR="008C3CEC" w:rsidRDefault="00000000">
            <w:pPr>
              <w:keepLines/>
              <w:spacing w:after="0" w:line="240" w:lineRule="auto" w:before="0"/>
              <w:jc w:val="left"/>
            </w:pPr>
            <w:r>
              <w:rPr>
                <w:rFonts w:ascii="Arial" w:hAnsi="Arial" w:cs="Arial" w:eastAsia="Arial"/>
                <w:b w:val="0"/>
                <w:sz w:val="14"/>
                <w:i w:val="0"/>
                <w:color w:val="203038"/>
              </w:rPr>
              <w:t>Monterey Bay operating candidate. Keep because it is destination-relevant; verify current club schedule before attendance.</w:t>
            </w:r>
          </w:p>
        </w:tc>
      </w:tr>
      <w:tr w:rsidR="008C3CEC" w14:paraId="4895CAED" w14:textId="77777777">
        <w:trPr>
          <w:cantSplit/>
        </w:trPr>
        <w:tc>
          <w:tcPr>
            <w:tcW w:w="1901" w:type="dxa"/>
            <w:vAlign w:val="center"/>
            <w:shd w:val="clear" w:fill="DCEAF6" w:color="auto"/>
          </w:tcPr>
          <w:p w14:paraId="3EF3DAA0" w14:textId="77777777" w:rsidR="008C3CEC" w:rsidRDefault="00000000">
            <w:pPr>
              <w:keepLines/>
              <w:spacing w:after="0" w:line="240" w:lineRule="auto" w:before="0"/>
              <w:jc w:val="left"/>
            </w:pPr>
            <w:r>
              <w:rPr>
                <w:rFonts w:ascii="Arial" w:hAnsi="Arial" w:cs="Arial" w:eastAsia="Arial"/>
                <w:b w:val="0"/>
                <w:sz w:val="14"/>
                <w:i w:val="0"/>
                <w:color w:val="203038"/>
              </w:rPr>
              <w:lastRenderedPageBreak/>
              <w:t>San Jose / Sunnyvale</w:t>
            </w:r>
          </w:p>
        </w:tc>
        <w:tc>
          <w:tcPr>
            <w:tcW w:w="1520" w:type="dxa"/>
            <w:vAlign w:val="center"/>
            <w:shd w:val="clear" w:fill="DCEAF6" w:color="auto"/>
          </w:tcPr>
          <w:p w14:paraId="2C16FEC6" w14:textId="77777777" w:rsidR="008C3CEC" w:rsidRDefault="00000000">
            <w:pPr>
              <w:keepLines/>
              <w:spacing w:after="0" w:line="240" w:lineRule="auto" w:before="0"/>
              <w:jc w:val="left"/>
            </w:pPr>
            <w:r>
              <w:rPr>
                <w:rFonts w:ascii="Arial" w:hAnsi="Arial" w:cs="Arial" w:eastAsia="Arial"/>
                <w:b w:val="0"/>
                <w:sz w:val="14"/>
                <w:i w:val="0"/>
                <w:color w:val="203038"/>
              </w:rPr>
              <w:t>Sunnyvale ARES Net</w:t>
            </w:r>
          </w:p>
        </w:tc>
        <w:tc>
          <w:tcPr>
            <w:tcW w:w="1903" w:type="dxa"/>
            <w:vAlign w:val="center"/>
            <w:shd w:val="clear" w:fill="DCEAF6" w:color="auto"/>
          </w:tcPr>
          <w:p w14:paraId="0938B2D2" w14:textId="77777777" w:rsidR="008C3CEC" w:rsidRDefault="00000000">
            <w:pPr>
              <w:keepLines/>
              <w:spacing w:after="0" w:line="240" w:lineRule="auto" w:before="0"/>
              <w:jc w:val="left"/>
            </w:pPr>
            <w:r>
              <w:rPr>
                <w:rFonts w:ascii="Arial" w:hAnsi="Arial" w:cs="Arial" w:eastAsia="Arial"/>
                <w:b w:val="0"/>
                <w:sz w:val="14"/>
                <w:i w:val="0"/>
                <w:color w:val="203038"/>
              </w:rPr>
              <w:t>Monday 19:30</w:t>
            </w:r>
          </w:p>
        </w:tc>
        <w:tc>
          <w:tcPr>
            <w:tcW w:w="1930" w:type="dxa"/>
            <w:vAlign w:val="center"/>
            <w:shd w:val="clear" w:fill="DCEAF6" w:color="auto"/>
          </w:tcPr>
          <w:p w14:paraId="5F30E14D" w14:textId="77777777" w:rsidR="008C3CEC" w:rsidRDefault="00000000">
            <w:pPr>
              <w:keepLines/>
              <w:spacing w:after="0" w:line="240" w:lineRule="auto" w:before="0"/>
              <w:jc w:val="left"/>
            </w:pPr>
            <w:r>
              <w:rPr>
                <w:rFonts w:ascii="Arial" w:hAnsi="Arial" w:cs="Arial" w:eastAsia="Arial"/>
                <w:b w:val="0"/>
                <w:sz w:val="14"/>
                <w:i w:val="0"/>
                <w:color w:val="203038"/>
              </w:rPr>
              <w:t>K6SNY 145.170 MHz (-), PL 94.8; alternate 444.525 MHz (+), PL 94.8</w:t>
            </w:r>
          </w:p>
        </w:tc>
        <w:tc>
          <w:tcPr>
            <w:tcW w:w="3344" w:type="dxa"/>
            <w:vAlign w:val="center"/>
            <w:shd w:val="clear" w:fill="DCEAF6" w:color="auto"/>
          </w:tcPr>
          <w:p w14:paraId="71403DF5" w14:textId="77777777" w:rsidR="008C3CEC" w:rsidRDefault="00000000">
            <w:pPr>
              <w:keepLines/>
              <w:spacing w:after="0" w:line="240" w:lineRule="auto" w:before="0"/>
              <w:jc w:val="left"/>
            </w:pPr>
            <w:r>
              <w:rPr>
                <w:rFonts w:ascii="Arial" w:hAnsi="Arial" w:cs="Arial" w:eastAsia="Arial"/>
                <w:b w:val="0"/>
                <w:sz w:val="14"/>
                <w:i w:val="0"/>
                <w:color w:val="203038"/>
              </w:rPr>
              <w:t>SJC / Sunnyvale haunt layer. Priority because it aligns with destination geography.</w:t>
            </w:r>
          </w:p>
        </w:tc>
      </w:tr>
      <w:tr w:rsidR="008C3CEC" w14:paraId="6BD17E5A" w14:textId="77777777">
        <w:trPr>
          <w:cantSplit/>
        </w:trPr>
        <w:tc>
          <w:tcPr>
            <w:tcW w:w="1901" w:type="dxa"/>
            <w:vAlign w:val="center"/>
            <w:shd w:val="clear" w:fill="F8FBFE" w:color="auto"/>
          </w:tcPr>
          <w:p w14:paraId="3596C7BB" w14:textId="77777777" w:rsidR="008C3CEC" w:rsidRDefault="00000000">
            <w:pPr>
              <w:keepLines/>
              <w:spacing w:after="0" w:line="240" w:lineRule="auto" w:before="0"/>
              <w:jc w:val="left"/>
            </w:pPr>
            <w:r>
              <w:rPr>
                <w:rFonts w:ascii="Arial" w:hAnsi="Arial" w:cs="Arial" w:eastAsia="Arial"/>
                <w:b w:val="0"/>
                <w:sz w:val="14"/>
                <w:i w:val="0"/>
                <w:color w:val="203038"/>
              </w:rPr>
              <w:t>SJC / South Bay</w:t>
            </w:r>
          </w:p>
        </w:tc>
        <w:tc>
          <w:tcPr>
            <w:tcW w:w="1520" w:type="dxa"/>
            <w:vAlign w:val="center"/>
            <w:shd w:val="clear" w:fill="F8FBFE" w:color="auto"/>
          </w:tcPr>
          <w:p w14:paraId="74791E68" w14:textId="77777777" w:rsidR="008C3CEC" w:rsidRDefault="00000000">
            <w:pPr>
              <w:keepLines/>
              <w:spacing w:after="0" w:line="240" w:lineRule="auto" w:before="0"/>
              <w:jc w:val="left"/>
            </w:pPr>
            <w:r>
              <w:rPr>
                <w:rFonts w:ascii="Arial" w:hAnsi="Arial" w:cs="Arial" w:eastAsia="Arial"/>
                <w:b w:val="0"/>
                <w:sz w:val="14"/>
                <w:i w:val="0"/>
                <w:color w:val="203038"/>
              </w:rPr>
              <w:t>SBARA Chat Net</w:t>
            </w:r>
          </w:p>
        </w:tc>
        <w:tc>
          <w:tcPr>
            <w:tcW w:w="1903" w:type="dxa"/>
            <w:vAlign w:val="center"/>
            <w:shd w:val="clear" w:fill="F8FBFE" w:color="auto"/>
          </w:tcPr>
          <w:p w14:paraId="659074F0" w14:textId="77777777" w:rsidR="008C3CEC" w:rsidRDefault="00000000">
            <w:pPr>
              <w:keepLines/>
              <w:spacing w:after="0" w:line="240" w:lineRule="auto" w:before="0"/>
              <w:jc w:val="left"/>
            </w:pPr>
            <w:r>
              <w:rPr>
                <w:rFonts w:ascii="Arial" w:hAnsi="Arial" w:cs="Arial" w:eastAsia="Arial"/>
                <w:b w:val="0"/>
                <w:sz w:val="14"/>
                <w:i w:val="0"/>
                <w:color w:val="203038"/>
              </w:rPr>
              <w:t>Monday 19:30-20:00 PT</w:t>
            </w:r>
          </w:p>
        </w:tc>
        <w:tc>
          <w:tcPr>
            <w:tcW w:w="1930" w:type="dxa"/>
            <w:vAlign w:val="center"/>
            <w:shd w:val="clear" w:fill="F8FBFE" w:color="auto"/>
          </w:tcPr>
          <w:p w14:paraId="71E31073" w14:textId="77777777" w:rsidR="008C3CEC" w:rsidRDefault="00000000">
            <w:pPr>
              <w:keepLines/>
              <w:spacing w:after="0" w:line="240" w:lineRule="auto" w:before="0"/>
              <w:jc w:val="left"/>
            </w:pPr>
            <w:r>
              <w:rPr>
                <w:rFonts w:ascii="Arial" w:hAnsi="Arial" w:cs="Arial" w:eastAsia="Arial"/>
                <w:b w:val="0"/>
                <w:sz w:val="14"/>
                <w:i w:val="0"/>
                <w:color w:val="203038"/>
              </w:rPr>
              <w:t>WA6PWW 147.015 MHz +, PL 103.5</w:t>
            </w:r>
          </w:p>
        </w:tc>
        <w:tc>
          <w:tcPr>
            <w:tcW w:w="3344" w:type="dxa"/>
            <w:vAlign w:val="center"/>
            <w:shd w:val="clear" w:fill="F8FBFE" w:color="auto"/>
          </w:tcPr>
          <w:p w14:paraId="2EFAEFE2" w14:textId="77777777" w:rsidR="008C3CEC" w:rsidRDefault="00000000">
            <w:pPr>
              <w:keepLines/>
              <w:spacing w:after="0" w:line="240" w:lineRule="auto" w:before="0"/>
              <w:jc w:val="left"/>
            </w:pPr>
            <w:r>
              <w:rPr>
                <w:rFonts w:ascii="Arial" w:hAnsi="Arial" w:cs="Arial" w:eastAsia="Arial"/>
                <w:b w:val="0"/>
                <w:sz w:val="14"/>
                <w:i w:val="0"/>
                <w:color w:val="203038"/>
              </w:rPr>
              <w:t>South Bay destination net.</w:t>
            </w:r>
          </w:p>
        </w:tc>
      </w:tr>
      <w:tr w:rsidR="008C3CEC" w14:paraId="7705FE91" w14:textId="77777777">
        <w:trPr>
          <w:cantSplit/>
        </w:trPr>
        <w:tc>
          <w:tcPr>
            <w:tcW w:w="1901" w:type="dxa"/>
            <w:vAlign w:val="center"/>
            <w:shd w:val="clear" w:fill="DCEAF6" w:color="auto"/>
          </w:tcPr>
          <w:p w14:paraId="5EE926F3" w14:textId="77777777" w:rsidR="008C3CEC" w:rsidRDefault="00000000">
            <w:pPr>
              <w:keepLines/>
              <w:spacing w:after="0" w:line="240" w:lineRule="auto" w:before="0"/>
              <w:jc w:val="left"/>
            </w:pPr>
            <w:r>
              <w:rPr>
                <w:rFonts w:ascii="Arial" w:hAnsi="Arial" w:cs="Arial" w:eastAsia="Arial"/>
                <w:b w:val="0"/>
                <w:sz w:val="14"/>
                <w:i w:val="0"/>
                <w:color w:val="203038"/>
              </w:rPr>
              <w:t>SJC / South Bay</w:t>
            </w:r>
          </w:p>
        </w:tc>
        <w:tc>
          <w:tcPr>
            <w:tcW w:w="1520" w:type="dxa"/>
            <w:vAlign w:val="center"/>
            <w:shd w:val="clear" w:fill="DCEAF6" w:color="auto"/>
          </w:tcPr>
          <w:p w14:paraId="3188139E" w14:textId="77777777" w:rsidR="008C3CEC" w:rsidRDefault="00000000">
            <w:pPr>
              <w:keepLines/>
              <w:spacing w:after="0" w:line="240" w:lineRule="auto" w:before="0"/>
              <w:jc w:val="left"/>
            </w:pPr>
            <w:r>
              <w:rPr>
                <w:rFonts w:ascii="Arial" w:hAnsi="Arial" w:cs="Arial" w:eastAsia="Arial"/>
                <w:b w:val="0"/>
                <w:sz w:val="14"/>
                <w:i w:val="0"/>
                <w:color w:val="203038"/>
              </w:rPr>
              <w:t>Tri-Cities Emcomm Net</w:t>
            </w:r>
          </w:p>
        </w:tc>
        <w:tc>
          <w:tcPr>
            <w:tcW w:w="1903" w:type="dxa"/>
            <w:vAlign w:val="center"/>
            <w:shd w:val="clear" w:fill="DCEAF6" w:color="auto"/>
          </w:tcPr>
          <w:p w14:paraId="4C6557FC" w14:textId="77777777" w:rsidR="008C3CEC" w:rsidRDefault="00000000">
            <w:pPr>
              <w:keepLines/>
              <w:spacing w:after="0" w:line="240" w:lineRule="auto" w:before="0"/>
              <w:jc w:val="left"/>
            </w:pPr>
            <w:r>
              <w:rPr>
                <w:rFonts w:ascii="Arial" w:hAnsi="Arial" w:cs="Arial" w:eastAsia="Arial"/>
                <w:b w:val="0"/>
                <w:sz w:val="14"/>
                <w:i w:val="0"/>
                <w:color w:val="203038"/>
              </w:rPr>
              <w:t>Tuesday 19:30 PT</w:t>
            </w:r>
          </w:p>
        </w:tc>
        <w:tc>
          <w:tcPr>
            <w:tcW w:w="1930" w:type="dxa"/>
            <w:vAlign w:val="center"/>
            <w:shd w:val="clear" w:fill="DCEAF6" w:color="auto"/>
          </w:tcPr>
          <w:p w14:paraId="66ED323D" w14:textId="77777777" w:rsidR="008C3CEC" w:rsidRDefault="00000000">
            <w:pPr>
              <w:keepLines/>
              <w:spacing w:after="0" w:line="240" w:lineRule="auto" w:before="0"/>
              <w:jc w:val="left"/>
            </w:pPr>
            <w:r>
              <w:rPr>
                <w:rFonts w:ascii="Arial" w:hAnsi="Arial" w:cs="Arial" w:eastAsia="Arial"/>
                <w:b w:val="0"/>
                <w:sz w:val="14"/>
                <w:i w:val="0"/>
                <w:color w:val="203038"/>
              </w:rPr>
              <w:t>WA6PWW 147.015 MHz +, PL 103.5</w:t>
            </w:r>
          </w:p>
        </w:tc>
        <w:tc>
          <w:tcPr>
            <w:tcW w:w="3344" w:type="dxa"/>
            <w:vAlign w:val="center"/>
            <w:shd w:val="clear" w:fill="DCEAF6" w:color="auto"/>
          </w:tcPr>
          <w:p w14:paraId="34AD4A3E" w14:textId="77777777" w:rsidR="008C3CEC" w:rsidRDefault="00000000">
            <w:pPr>
              <w:keepLines/>
              <w:spacing w:after="0" w:line="240" w:lineRule="auto" w:before="0"/>
              <w:jc w:val="left"/>
            </w:pPr>
            <w:r>
              <w:rPr>
                <w:rFonts w:ascii="Arial" w:hAnsi="Arial" w:cs="Arial" w:eastAsia="Arial"/>
                <w:b w:val="0"/>
                <w:sz w:val="14"/>
                <w:i w:val="0"/>
                <w:color w:val="203038"/>
              </w:rPr>
              <w:t>South Bay emergency/interop awareness.</w:t>
            </w:r>
          </w:p>
        </w:tc>
      </w:tr>
      <w:tr w:rsidR="008C3CEC" w14:paraId="29C4FE77" w14:textId="77777777">
        <w:trPr>
          <w:cantSplit/>
        </w:trPr>
        <w:tc>
          <w:tcPr>
            <w:tcW w:w="1901" w:type="dxa"/>
            <w:vAlign w:val="center"/>
            <w:shd w:val="clear" w:fill="F8FBFE" w:color="auto"/>
          </w:tcPr>
          <w:p w14:paraId="3C03FCE8" w14:textId="77777777" w:rsidR="008C3CEC" w:rsidRDefault="00000000">
            <w:pPr>
              <w:keepLines/>
              <w:spacing w:after="0" w:line="240" w:lineRule="auto" w:before="0"/>
              <w:jc w:val="left"/>
            </w:pPr>
            <w:r>
              <w:rPr>
                <w:rFonts w:ascii="Arial" w:hAnsi="Arial" w:cs="Arial" w:eastAsia="Arial"/>
                <w:b w:val="0"/>
                <w:sz w:val="14"/>
                <w:i w:val="0"/>
                <w:color w:val="203038"/>
              </w:rPr>
              <w:t>SJC / South Bay</w:t>
            </w:r>
          </w:p>
        </w:tc>
        <w:tc>
          <w:tcPr>
            <w:tcW w:w="1520" w:type="dxa"/>
            <w:vAlign w:val="center"/>
            <w:shd w:val="clear" w:fill="F8FBFE" w:color="auto"/>
          </w:tcPr>
          <w:p w14:paraId="000A306B" w14:textId="77777777" w:rsidR="008C3CEC" w:rsidRDefault="00000000">
            <w:pPr>
              <w:keepLines/>
              <w:spacing w:after="0" w:line="240" w:lineRule="auto" w:before="0"/>
              <w:jc w:val="left"/>
            </w:pPr>
            <w:r>
              <w:rPr>
                <w:rFonts w:ascii="Arial" w:hAnsi="Arial" w:cs="Arial" w:eastAsia="Arial"/>
                <w:b w:val="0"/>
                <w:sz w:val="14"/>
                <w:i w:val="0"/>
                <w:color w:val="203038"/>
              </w:rPr>
              <w:t>Castle Rock club net</w:t>
            </w:r>
          </w:p>
        </w:tc>
        <w:tc>
          <w:tcPr>
            <w:tcW w:w="1903" w:type="dxa"/>
            <w:vAlign w:val="center"/>
            <w:shd w:val="clear" w:fill="F8FBFE" w:color="auto"/>
          </w:tcPr>
          <w:p w14:paraId="21F02E13" w14:textId="77777777" w:rsidR="008C3CEC" w:rsidRDefault="00000000">
            <w:pPr>
              <w:keepLines/>
              <w:spacing w:after="0" w:line="240" w:lineRule="auto" w:before="0"/>
              <w:jc w:val="left"/>
            </w:pPr>
            <w:r>
              <w:rPr>
                <w:rFonts w:ascii="Arial" w:hAnsi="Arial" w:cs="Arial" w:eastAsia="Arial"/>
                <w:b w:val="0"/>
                <w:sz w:val="14"/>
                <w:i w:val="0"/>
                <w:color w:val="203038"/>
              </w:rPr>
              <w:t>Thursday 20:00</w:t>
            </w:r>
          </w:p>
        </w:tc>
        <w:tc>
          <w:tcPr>
            <w:tcW w:w="1930" w:type="dxa"/>
            <w:vAlign w:val="center"/>
            <w:shd w:val="clear" w:fill="F8FBFE" w:color="auto"/>
          </w:tcPr>
          <w:p w14:paraId="16244109" w14:textId="77777777" w:rsidR="008C3CEC" w:rsidRDefault="00000000">
            <w:pPr>
              <w:keepLines/>
              <w:spacing w:after="0" w:line="240" w:lineRule="auto" w:before="0"/>
              <w:jc w:val="left"/>
            </w:pPr>
            <w:r>
              <w:rPr>
                <w:rFonts w:ascii="Arial" w:hAnsi="Arial" w:cs="Arial" w:eastAsia="Arial"/>
                <w:b w:val="0"/>
                <w:sz w:val="14"/>
                <w:i w:val="0"/>
                <w:color w:val="203038"/>
              </w:rPr>
              <w:t>K6FB 442.575 MHz +, PL 100</w:t>
            </w:r>
          </w:p>
        </w:tc>
        <w:tc>
          <w:tcPr>
            <w:tcW w:w="3344" w:type="dxa"/>
            <w:vAlign w:val="center"/>
            <w:shd w:val="clear" w:fill="F8FBFE" w:color="auto"/>
          </w:tcPr>
          <w:p w14:paraId="07DFA4E1" w14:textId="77777777" w:rsidR="008C3CEC" w:rsidRDefault="00000000">
            <w:pPr>
              <w:keepLines/>
              <w:spacing w:after="0" w:line="240" w:lineRule="auto" w:before="0"/>
              <w:jc w:val="left"/>
            </w:pPr>
            <w:r>
              <w:rPr>
                <w:rFonts w:ascii="Arial" w:hAnsi="Arial" w:cs="Arial" w:eastAsia="Arial"/>
                <w:b w:val="0"/>
                <w:sz w:val="14"/>
                <w:i w:val="0"/>
                <w:color w:val="203038"/>
              </w:rPr>
              <w:t>South Bay / ridge layer.</w:t>
            </w:r>
          </w:p>
        </w:tc>
      </w:tr>
      <w:tr w:rsidR="008C3CEC" w14:paraId="6C302312" w14:textId="77777777">
        <w:trPr>
          <w:cantSplit/>
        </w:trPr>
        <w:tc>
          <w:tcPr>
            <w:tcW w:w="1901" w:type="dxa"/>
            <w:vAlign w:val="center"/>
            <w:shd w:val="clear" w:fill="DCEAF6" w:color="auto"/>
          </w:tcPr>
          <w:p w14:paraId="0562F3F3" w14:textId="77777777" w:rsidR="008C3CEC" w:rsidRDefault="00000000">
            <w:pPr>
              <w:keepLines/>
              <w:spacing w:after="0" w:line="240" w:lineRule="auto" w:before="0"/>
              <w:jc w:val="left"/>
            </w:pPr>
            <w:r>
              <w:rPr>
                <w:rFonts w:ascii="Arial" w:hAnsi="Arial" w:cs="Arial" w:eastAsia="Arial"/>
                <w:b w:val="0"/>
                <w:sz w:val="14"/>
                <w:i w:val="0"/>
                <w:color w:val="203038"/>
              </w:rPr>
              <w:t>SJC / South Bay</w:t>
            </w:r>
          </w:p>
        </w:tc>
        <w:tc>
          <w:tcPr>
            <w:tcW w:w="1520" w:type="dxa"/>
            <w:vAlign w:val="center"/>
            <w:shd w:val="clear" w:fill="DCEAF6" w:color="auto"/>
          </w:tcPr>
          <w:p w14:paraId="40356727" w14:textId="77777777" w:rsidR="008C3CEC" w:rsidRPr="00E25BE9" w:rsidRDefault="00000000">
            <w:pPr>
              <w:keepLines/>
              <w:spacing w:after="0" w:line="240" w:lineRule="auto" w:before="0"/>
              <w:jc w:val="left"/>
              <w:rPr>
                <w:lang w:val="es-ES"/>
              </w:rPr>
            </w:pPr>
            <w:r w:rsidRPr="00E25BE9">
              <w:rPr>
                <w:rFonts w:ascii="Arial" w:hAnsi="Arial" w:cs="Arial" w:eastAsia="Arial"/>
                <w:b w:val="0"/>
                <w:sz w:val="14"/>
                <w:lang w:val="es-ES"/>
                <w:i w:val="0"/>
                <w:color w:val="203038"/>
              </w:rPr>
              <w:t>Los Gatos / Monte Sereno W6PLY nets</w:t>
            </w:r>
          </w:p>
        </w:tc>
        <w:tc>
          <w:tcPr>
            <w:tcW w:w="1903" w:type="dxa"/>
            <w:vAlign w:val="center"/>
            <w:shd w:val="clear" w:fill="DCEAF6" w:color="auto"/>
          </w:tcPr>
          <w:p w14:paraId="5BC30DA5" w14:textId="77777777" w:rsidR="008C3CEC" w:rsidRDefault="00000000">
            <w:pPr>
              <w:keepLines/>
              <w:spacing w:after="0" w:line="240" w:lineRule="auto" w:before="0"/>
              <w:jc w:val="left"/>
            </w:pPr>
            <w:r>
              <w:rPr>
                <w:rFonts w:ascii="Arial" w:hAnsi="Arial" w:cs="Arial" w:eastAsia="Arial"/>
                <w:b w:val="0"/>
                <w:sz w:val="14"/>
                <w:i w:val="0"/>
                <w:color w:val="203038"/>
              </w:rPr>
              <w:t>Sun 20:30, Mon 20:00, Tue 19:30</w:t>
            </w:r>
          </w:p>
        </w:tc>
        <w:tc>
          <w:tcPr>
            <w:tcW w:w="1930" w:type="dxa"/>
            <w:vAlign w:val="center"/>
            <w:shd w:val="clear" w:fill="DCEAF6" w:color="auto"/>
          </w:tcPr>
          <w:p w14:paraId="64EF61E9" w14:textId="77777777" w:rsidR="008C3CEC" w:rsidRDefault="00000000">
            <w:pPr>
              <w:keepLines/>
              <w:spacing w:after="0" w:line="240" w:lineRule="auto" w:before="0"/>
              <w:jc w:val="left"/>
            </w:pPr>
            <w:r>
              <w:rPr>
                <w:rFonts w:ascii="Arial" w:hAnsi="Arial" w:cs="Arial" w:eastAsia="Arial"/>
                <w:b w:val="0"/>
                <w:sz w:val="14"/>
                <w:i w:val="0"/>
                <w:color w:val="203038"/>
              </w:rPr>
              <w:t>W6PLY 147.390 MHz +, PL 151.4</w:t>
            </w:r>
          </w:p>
        </w:tc>
        <w:tc>
          <w:tcPr>
            <w:tcW w:w="3344" w:type="dxa"/>
            <w:vAlign w:val="center"/>
            <w:shd w:val="clear" w:fill="DCEAF6" w:color="auto"/>
          </w:tcPr>
          <w:p w14:paraId="4E8C01DC" w14:textId="77777777" w:rsidR="008C3CEC" w:rsidRDefault="00000000">
            <w:pPr>
              <w:keepLines/>
              <w:spacing w:after="0" w:line="240" w:lineRule="auto" w:before="0"/>
              <w:jc w:val="left"/>
            </w:pPr>
            <w:r>
              <w:rPr>
                <w:rFonts w:ascii="Arial" w:hAnsi="Arial" w:cs="Arial" w:eastAsia="Arial"/>
                <w:b w:val="0"/>
                <w:sz w:val="14"/>
                <w:i w:val="0"/>
                <w:color w:val="203038"/>
              </w:rPr>
              <w:t>South Bay / Los Gatos destination layer.</w:t>
            </w:r>
          </w:p>
        </w:tc>
      </w:tr>
      <w:tr w:rsidR="008C3CEC" w14:paraId="1E719FEF" w14:textId="77777777">
        <w:trPr>
          <w:cantSplit/>
        </w:trPr>
        <w:tc>
          <w:tcPr>
            <w:tcW w:w="1901" w:type="dxa"/>
            <w:vAlign w:val="center"/>
            <w:shd w:val="clear" w:fill="F8FBFE" w:color="auto"/>
          </w:tcPr>
          <w:p w14:paraId="0DBE54B1" w14:textId="77777777" w:rsidR="008C3CEC" w:rsidRDefault="00000000">
            <w:pPr>
              <w:keepLines/>
              <w:spacing w:after="0" w:line="240" w:lineRule="auto" w:before="0"/>
              <w:jc w:val="left"/>
            </w:pPr>
            <w:r>
              <w:rPr>
                <w:rFonts w:ascii="Arial" w:hAnsi="Arial" w:cs="Arial" w:eastAsia="Arial"/>
                <w:b w:val="0"/>
                <w:sz w:val="14"/>
                <w:i w:val="0"/>
                <w:color w:val="203038"/>
              </w:rPr>
              <w:t>SJC / South Bay</w:t>
            </w:r>
          </w:p>
        </w:tc>
        <w:tc>
          <w:tcPr>
            <w:tcW w:w="1520" w:type="dxa"/>
            <w:vAlign w:val="center"/>
            <w:shd w:val="clear" w:fill="F8FBFE" w:color="auto"/>
          </w:tcPr>
          <w:p w14:paraId="59C3B42F" w14:textId="77777777" w:rsidR="008C3CEC" w:rsidRDefault="00000000">
            <w:pPr>
              <w:keepLines/>
              <w:spacing w:after="0" w:line="240" w:lineRule="auto" w:before="0"/>
              <w:jc w:val="left"/>
            </w:pPr>
            <w:r>
              <w:rPr>
                <w:rFonts w:ascii="Arial" w:hAnsi="Arial" w:cs="Arial" w:eastAsia="Arial"/>
                <w:b w:val="0"/>
                <w:sz w:val="14"/>
                <w:i w:val="0"/>
                <w:color w:val="203038"/>
              </w:rPr>
              <w:t>Saratoga club net</w:t>
            </w:r>
          </w:p>
        </w:tc>
        <w:tc>
          <w:tcPr>
            <w:tcW w:w="1903" w:type="dxa"/>
            <w:vAlign w:val="center"/>
            <w:shd w:val="clear" w:fill="F8FBFE" w:color="auto"/>
          </w:tcPr>
          <w:p w14:paraId="43E45D85" w14:textId="77777777" w:rsidR="008C3CEC" w:rsidRDefault="00000000">
            <w:pPr>
              <w:keepLines/>
              <w:spacing w:after="0" w:line="240" w:lineRule="auto" w:before="0"/>
              <w:jc w:val="left"/>
            </w:pPr>
            <w:r>
              <w:rPr>
                <w:rFonts w:ascii="Arial" w:hAnsi="Arial" w:cs="Arial" w:eastAsia="Arial"/>
                <w:b w:val="0"/>
                <w:sz w:val="14"/>
                <w:i w:val="0"/>
                <w:color w:val="203038"/>
              </w:rPr>
              <w:t>Sunday 21:00</w:t>
            </w:r>
          </w:p>
        </w:tc>
        <w:tc>
          <w:tcPr>
            <w:tcW w:w="1930" w:type="dxa"/>
            <w:vAlign w:val="center"/>
            <w:shd w:val="clear" w:fill="F8FBFE" w:color="auto"/>
          </w:tcPr>
          <w:p w14:paraId="2AE4871E" w14:textId="77777777" w:rsidR="008C3CEC" w:rsidRDefault="00000000">
            <w:pPr>
              <w:keepLines/>
              <w:spacing w:after="0" w:line="240" w:lineRule="auto" w:before="0"/>
              <w:jc w:val="left"/>
            </w:pPr>
            <w:r>
              <w:rPr>
                <w:rFonts w:ascii="Arial" w:hAnsi="Arial" w:cs="Arial" w:eastAsia="Arial"/>
                <w:b w:val="0"/>
                <w:sz w:val="14"/>
                <w:i w:val="0"/>
                <w:color w:val="203038"/>
              </w:rPr>
              <w:t>K6SA 146.655 MHz -, PL 114.8; linked 443.150 + PL 100</w:t>
            </w:r>
          </w:p>
        </w:tc>
        <w:tc>
          <w:tcPr>
            <w:tcW w:w="3344" w:type="dxa"/>
            <w:vAlign w:val="center"/>
            <w:shd w:val="clear" w:fill="F8FBFE" w:color="auto"/>
          </w:tcPr>
          <w:p w14:paraId="1C204E89" w14:textId="77777777" w:rsidR="008C3CEC" w:rsidRDefault="00000000">
            <w:pPr>
              <w:keepLines/>
              <w:spacing w:after="0" w:line="240" w:lineRule="auto" w:before="0"/>
              <w:jc w:val="left"/>
            </w:pPr>
            <w:r>
              <w:rPr>
                <w:rFonts w:ascii="Arial" w:hAnsi="Arial" w:cs="Arial" w:eastAsia="Arial"/>
                <w:b w:val="0"/>
                <w:sz w:val="14"/>
                <w:i w:val="0"/>
                <w:color w:val="203038"/>
              </w:rPr>
              <w:t>South Bay / Saratoga destination layer.</w:t>
            </w:r>
          </w:p>
        </w:tc>
      </w:tr>
      <w:tr w:rsidR="008C3CEC" w14:paraId="508B85D2" w14:textId="77777777">
        <w:trPr>
          <w:cantSplit/>
        </w:trPr>
        <w:tc>
          <w:tcPr>
            <w:tcW w:w="1901" w:type="dxa"/>
            <w:vAlign w:val="center"/>
            <w:shd w:val="clear" w:fill="DCEAF6" w:color="auto"/>
          </w:tcPr>
          <w:p w14:paraId="08115637" w14:textId="77777777" w:rsidR="008C3CEC" w:rsidRDefault="00000000">
            <w:pPr>
              <w:keepLines/>
              <w:spacing w:after="0" w:line="240" w:lineRule="auto" w:before="0"/>
              <w:jc w:val="left"/>
            </w:pPr>
            <w:r>
              <w:rPr>
                <w:rFonts w:ascii="Arial" w:hAnsi="Arial" w:cs="Arial" w:eastAsia="Arial"/>
                <w:b w:val="0"/>
                <w:sz w:val="14"/>
                <w:i w:val="0"/>
                <w:color w:val="203038"/>
              </w:rPr>
              <w:t>Oregon / SW Washington</w:t>
            </w:r>
          </w:p>
        </w:tc>
        <w:tc>
          <w:tcPr>
            <w:tcW w:w="1520" w:type="dxa"/>
            <w:vAlign w:val="center"/>
            <w:shd w:val="clear" w:fill="DCEAF6" w:color="auto"/>
          </w:tcPr>
          <w:p w14:paraId="1C252CE9" w14:textId="77777777" w:rsidR="008C3CEC" w:rsidRDefault="00000000">
            <w:pPr>
              <w:keepLines/>
              <w:spacing w:after="0" w:line="240" w:lineRule="auto" w:before="0"/>
              <w:jc w:val="left"/>
            </w:pPr>
            <w:r>
              <w:rPr>
                <w:rFonts w:ascii="Arial" w:hAnsi="Arial" w:cs="Arial" w:eastAsia="Arial"/>
                <w:b w:val="0"/>
                <w:sz w:val="14"/>
                <w:i w:val="0"/>
                <w:color w:val="203038"/>
              </w:rPr>
              <w:t>Oregon ARES District 1 net</w:t>
            </w:r>
          </w:p>
        </w:tc>
        <w:tc>
          <w:tcPr>
            <w:tcW w:w="1903" w:type="dxa"/>
            <w:vAlign w:val="center"/>
            <w:shd w:val="clear" w:fill="DCEAF6" w:color="auto"/>
          </w:tcPr>
          <w:p w14:paraId="5938B192" w14:textId="77777777" w:rsidR="008C3CEC" w:rsidRDefault="00000000">
            <w:pPr>
              <w:keepLines/>
              <w:spacing w:after="0" w:line="240" w:lineRule="auto" w:before="0"/>
              <w:jc w:val="left"/>
            </w:pPr>
            <w:r>
              <w:rPr>
                <w:rFonts w:ascii="Arial" w:hAnsi="Arial" w:cs="Arial" w:eastAsia="Arial"/>
                <w:b w:val="0"/>
                <w:sz w:val="14"/>
                <w:i w:val="0"/>
                <w:color w:val="203038"/>
              </w:rPr>
              <w:t>Daily 19:30-20:00</w:t>
            </w:r>
          </w:p>
        </w:tc>
        <w:tc>
          <w:tcPr>
            <w:tcW w:w="1930" w:type="dxa"/>
            <w:vAlign w:val="center"/>
            <w:shd w:val="clear" w:fill="DCEAF6" w:color="auto"/>
          </w:tcPr>
          <w:p w14:paraId="6F012074" w14:textId="77777777" w:rsidR="008C3CEC" w:rsidRDefault="00000000">
            <w:pPr>
              <w:keepLines/>
              <w:spacing w:after="0" w:line="240" w:lineRule="auto" w:before="0"/>
              <w:jc w:val="left"/>
            </w:pPr>
            <w:r>
              <w:rPr>
                <w:rFonts w:ascii="Arial" w:hAnsi="Arial" w:cs="Arial" w:eastAsia="Arial"/>
                <w:b w:val="0"/>
                <w:sz w:val="14"/>
                <w:i w:val="0"/>
                <w:color w:val="203038"/>
              </w:rPr>
              <w:t>K7RPT linked repeaters; verify current frequencies</w:t>
            </w:r>
          </w:p>
        </w:tc>
        <w:tc>
          <w:tcPr>
            <w:tcW w:w="3344" w:type="dxa"/>
            <w:vAlign w:val="center"/>
            <w:shd w:val="clear" w:fill="DCEAF6" w:color="auto"/>
          </w:tcPr>
          <w:p w14:paraId="1946E9FE" w14:textId="77777777" w:rsidR="008C3CEC" w:rsidRDefault="00000000">
            <w:pPr>
              <w:keepLines/>
              <w:spacing w:after="0" w:line="240" w:lineRule="auto" w:before="0"/>
              <w:jc w:val="left"/>
            </w:pPr>
            <w:r>
              <w:rPr>
                <w:rFonts w:ascii="Arial" w:hAnsi="Arial" w:cs="Arial" w:eastAsia="Arial"/>
                <w:b w:val="0"/>
                <w:sz w:val="14"/>
                <w:i w:val="0"/>
                <w:color w:val="203038"/>
              </w:rPr>
              <w:t>Oregon corridor / Portland area linked-net watch.</w:t>
            </w:r>
          </w:p>
        </w:tc>
      </w:tr>
      <w:tr w:rsidR="008C3CEC" w14:paraId="45BF7F13" w14:textId="77777777">
        <w:trPr>
          <w:cantSplit/>
        </w:trPr>
        <w:tc>
          <w:tcPr>
            <w:tcW w:w="1901" w:type="dxa"/>
            <w:vAlign w:val="center"/>
            <w:shd w:val="clear" w:fill="F8FBFE" w:color="auto"/>
          </w:tcPr>
          <w:p w14:paraId="1399AD3F" w14:textId="77777777" w:rsidR="008C3CEC" w:rsidRDefault="00000000">
            <w:pPr>
              <w:keepLines/>
              <w:spacing w:after="0" w:line="240" w:lineRule="auto" w:before="0"/>
              <w:jc w:val="left"/>
            </w:pPr>
            <w:r>
              <w:rPr>
                <w:rFonts w:ascii="Arial" w:hAnsi="Arial" w:cs="Arial" w:eastAsia="Arial"/>
                <w:b w:val="0"/>
                <w:sz w:val="14"/>
                <w:i w:val="0"/>
                <w:color w:val="203038"/>
              </w:rPr>
              <w:t>Bremerton / Kitsap</w:t>
            </w:r>
          </w:p>
        </w:tc>
        <w:tc>
          <w:tcPr>
            <w:tcW w:w="1520" w:type="dxa"/>
            <w:vAlign w:val="center"/>
            <w:shd w:val="clear" w:fill="F8FBFE" w:color="auto"/>
          </w:tcPr>
          <w:p w14:paraId="09980934" w14:textId="77777777" w:rsidR="008C3CEC" w:rsidRDefault="00000000">
            <w:pPr>
              <w:keepLines/>
              <w:spacing w:after="0" w:line="240" w:lineRule="auto" w:before="0"/>
              <w:jc w:val="left"/>
            </w:pPr>
            <w:r>
              <w:rPr>
                <w:rFonts w:ascii="Arial" w:hAnsi="Arial" w:cs="Arial" w:eastAsia="Arial"/>
                <w:b w:val="0"/>
                <w:sz w:val="14"/>
                <w:i w:val="0"/>
                <w:color w:val="203038"/>
              </w:rPr>
              <w:t>KCARC 2m social net</w:t>
            </w:r>
          </w:p>
        </w:tc>
        <w:tc>
          <w:tcPr>
            <w:tcW w:w="1903" w:type="dxa"/>
            <w:vAlign w:val="center"/>
            <w:shd w:val="clear" w:fill="F8FBFE" w:color="auto"/>
          </w:tcPr>
          <w:p w14:paraId="28A5D606" w14:textId="77777777" w:rsidR="008C3CEC" w:rsidRDefault="00000000">
            <w:pPr>
              <w:keepLines/>
              <w:spacing w:after="0" w:line="240" w:lineRule="auto" w:before="0"/>
              <w:jc w:val="left"/>
            </w:pPr>
            <w:r>
              <w:rPr>
                <w:rFonts w:ascii="Arial" w:hAnsi="Arial" w:cs="Arial" w:eastAsia="Arial"/>
                <w:b w:val="0"/>
                <w:sz w:val="14"/>
                <w:i w:val="0"/>
                <w:color w:val="203038"/>
              </w:rPr>
              <w:t>Wednesday 19:00</w:t>
            </w:r>
          </w:p>
        </w:tc>
        <w:tc>
          <w:tcPr>
            <w:tcW w:w="1930" w:type="dxa"/>
            <w:vAlign w:val="center"/>
            <w:shd w:val="clear" w:fill="F8FBFE" w:color="auto"/>
          </w:tcPr>
          <w:p w14:paraId="7D107E9D" w14:textId="77777777" w:rsidR="008C3CEC" w:rsidRDefault="00000000">
            <w:pPr>
              <w:keepLines/>
              <w:spacing w:after="0" w:line="240" w:lineRule="auto" w:before="0"/>
              <w:jc w:val="left"/>
            </w:pPr>
            <w:r>
              <w:rPr>
                <w:rFonts w:ascii="Arial" w:hAnsi="Arial" w:cs="Arial" w:eastAsia="Arial"/>
                <w:b w:val="0"/>
                <w:sz w:val="14"/>
                <w:i w:val="0"/>
                <w:color w:val="203038"/>
              </w:rPr>
              <w:t>146.620 MHz (-), PL 103.5</w:t>
            </w:r>
          </w:p>
        </w:tc>
        <w:tc>
          <w:tcPr>
            <w:tcW w:w="3344" w:type="dxa"/>
            <w:vAlign w:val="center"/>
            <w:shd w:val="clear" w:fill="F8FBFE" w:color="auto"/>
          </w:tcPr>
          <w:p w14:paraId="7CD65673" w14:textId="77777777" w:rsidR="008C3CEC" w:rsidRDefault="00000000">
            <w:pPr>
              <w:keepLines/>
              <w:spacing w:after="0" w:line="240" w:lineRule="auto" w:before="0"/>
              <w:jc w:val="left"/>
            </w:pPr>
            <w:r>
              <w:rPr>
                <w:rFonts w:ascii="Arial" w:hAnsi="Arial" w:cs="Arial" w:eastAsia="Arial"/>
                <w:b w:val="0"/>
                <w:sz w:val="14"/>
                <w:i w:val="0"/>
                <w:color w:val="203038"/>
              </w:rPr>
              <w:t>Kitsap destination operating anchor.</w:t>
            </w:r>
          </w:p>
        </w:tc>
      </w:tr>
      <w:tr w:rsidR="008C3CEC" w14:paraId="6BF22F2A" w14:textId="77777777">
        <w:trPr>
          <w:cantSplit/>
        </w:trPr>
        <w:tc>
          <w:tcPr>
            <w:tcW w:w="1901" w:type="dxa"/>
            <w:vAlign w:val="center"/>
            <w:shd w:val="clear" w:fill="DCEAF6" w:color="auto"/>
          </w:tcPr>
          <w:p w14:paraId="5E7ADB22" w14:textId="77777777" w:rsidR="008C3CEC" w:rsidRDefault="00000000">
            <w:pPr>
              <w:keepLines/>
              <w:spacing w:after="0" w:line="240" w:lineRule="auto" w:before="0"/>
              <w:jc w:val="left"/>
            </w:pPr>
            <w:r>
              <w:rPr>
                <w:rFonts w:ascii="Arial" w:hAnsi="Arial" w:cs="Arial" w:eastAsia="Arial"/>
                <w:b w:val="0"/>
                <w:sz w:val="14"/>
                <w:i w:val="0"/>
                <w:color w:val="203038"/>
              </w:rPr>
              <w:t>Bremerton / Kitsap</w:t>
            </w:r>
          </w:p>
        </w:tc>
        <w:tc>
          <w:tcPr>
            <w:tcW w:w="1520" w:type="dxa"/>
            <w:vAlign w:val="center"/>
            <w:shd w:val="clear" w:fill="DCEAF6" w:color="auto"/>
          </w:tcPr>
          <w:p w14:paraId="2A35A263" w14:textId="77777777" w:rsidR="008C3CEC" w:rsidRDefault="00000000">
            <w:pPr>
              <w:keepLines/>
              <w:spacing w:after="0" w:line="240" w:lineRule="auto" w:before="0"/>
              <w:jc w:val="left"/>
            </w:pPr>
            <w:r>
              <w:rPr>
                <w:rFonts w:ascii="Arial" w:hAnsi="Arial" w:cs="Arial" w:eastAsia="Arial"/>
                <w:b w:val="0"/>
                <w:sz w:val="14"/>
                <w:i w:val="0"/>
                <w:color w:val="203038"/>
              </w:rPr>
              <w:t>KCARC 10m net</w:t>
            </w:r>
          </w:p>
        </w:tc>
        <w:tc>
          <w:tcPr>
            <w:tcW w:w="1903" w:type="dxa"/>
            <w:vAlign w:val="center"/>
            <w:shd w:val="clear" w:fill="DCEAF6" w:color="auto"/>
          </w:tcPr>
          <w:p w14:paraId="66A36D2E" w14:textId="77777777" w:rsidR="008C3CEC" w:rsidRDefault="00000000">
            <w:pPr>
              <w:keepLines/>
              <w:spacing w:after="0" w:line="240" w:lineRule="auto" w:before="0"/>
              <w:jc w:val="left"/>
            </w:pPr>
            <w:r>
              <w:rPr>
                <w:rFonts w:ascii="Arial" w:hAnsi="Arial" w:cs="Arial" w:eastAsia="Arial"/>
                <w:b w:val="0"/>
                <w:sz w:val="14"/>
                <w:i w:val="0"/>
                <w:color w:val="203038"/>
              </w:rPr>
              <w:t>Wednesday 19:45</w:t>
            </w:r>
          </w:p>
        </w:tc>
        <w:tc>
          <w:tcPr>
            <w:tcW w:w="1930" w:type="dxa"/>
            <w:vAlign w:val="center"/>
            <w:shd w:val="clear" w:fill="DCEAF6" w:color="auto"/>
          </w:tcPr>
          <w:p w14:paraId="26A066EA" w14:textId="77777777" w:rsidR="008C3CEC" w:rsidRDefault="00000000">
            <w:pPr>
              <w:keepLines/>
              <w:spacing w:after="0" w:line="240" w:lineRule="auto" w:before="0"/>
              <w:jc w:val="left"/>
            </w:pPr>
            <w:r>
              <w:rPr>
                <w:rFonts w:ascii="Arial" w:hAnsi="Arial" w:cs="Arial" w:eastAsia="Arial"/>
                <w:b w:val="0"/>
                <w:sz w:val="14"/>
                <w:i w:val="0"/>
                <w:color w:val="203038"/>
              </w:rPr>
              <w:t>28.330 MHz</w:t>
            </w:r>
          </w:p>
        </w:tc>
        <w:tc>
          <w:tcPr>
            <w:tcW w:w="3344" w:type="dxa"/>
            <w:vAlign w:val="center"/>
            <w:shd w:val="clear" w:fill="DCEAF6" w:color="auto"/>
          </w:tcPr>
          <w:p w14:paraId="7298D361" w14:textId="77777777" w:rsidR="008C3CEC" w:rsidRDefault="00000000">
            <w:pPr>
              <w:keepLines/>
              <w:spacing w:after="0" w:line="240" w:lineRule="auto" w:before="0"/>
              <w:jc w:val="left"/>
            </w:pPr>
            <w:r>
              <w:rPr>
                <w:rFonts w:ascii="Arial" w:hAnsi="Arial" w:cs="Arial" w:eastAsia="Arial"/>
                <w:b w:val="0"/>
                <w:sz w:val="14"/>
                <w:i w:val="0"/>
                <w:color w:val="203038"/>
              </w:rPr>
              <w:t>Useful HF destination habit for either the IC-756 Pro III shack station or FT-897D bedroom/manual station.</w:t>
            </w:r>
          </w:p>
        </w:tc>
      </w:tr>
      <w:tr w:rsidR="008C3CEC" w14:paraId="7C24019D" w14:textId="77777777">
        <w:trPr>
          <w:cantSplit/>
        </w:trPr>
        <w:tc>
          <w:tcPr>
            <w:tcW w:w="1901" w:type="dxa"/>
            <w:vAlign w:val="center"/>
            <w:shd w:val="clear" w:fill="F8FBFE" w:color="auto"/>
          </w:tcPr>
          <w:p w14:paraId="45085312" w14:textId="77777777" w:rsidR="008C3CEC" w:rsidRDefault="00000000">
            <w:pPr>
              <w:keepLines/>
              <w:spacing w:after="0" w:line="240" w:lineRule="auto" w:before="0"/>
              <w:jc w:val="left"/>
            </w:pPr>
            <w:r>
              <w:rPr>
                <w:rFonts w:ascii="Arial" w:hAnsi="Arial" w:cs="Arial" w:eastAsia="Arial"/>
                <w:b w:val="0"/>
                <w:sz w:val="14"/>
                <w:i w:val="0"/>
                <w:color w:val="203038"/>
              </w:rPr>
              <w:t>Bremerton / Kitsap</w:t>
            </w:r>
          </w:p>
        </w:tc>
        <w:tc>
          <w:tcPr>
            <w:tcW w:w="1520" w:type="dxa"/>
            <w:vAlign w:val="center"/>
            <w:shd w:val="clear" w:fill="F8FBFE" w:color="auto"/>
          </w:tcPr>
          <w:p w14:paraId="6B67BA45" w14:textId="77777777" w:rsidR="008C3CEC" w:rsidRDefault="00000000">
            <w:pPr>
              <w:keepLines/>
              <w:spacing w:after="0" w:line="240" w:lineRule="auto" w:before="0"/>
              <w:jc w:val="left"/>
            </w:pPr>
            <w:r>
              <w:rPr>
                <w:rFonts w:ascii="Arial" w:hAnsi="Arial" w:cs="Arial" w:eastAsia="Arial"/>
                <w:b w:val="0"/>
                <w:sz w:val="14"/>
                <w:i w:val="0"/>
                <w:color w:val="203038"/>
              </w:rPr>
              <w:t>KCARC GMRS social net</w:t>
            </w:r>
          </w:p>
        </w:tc>
        <w:tc>
          <w:tcPr>
            <w:tcW w:w="1903" w:type="dxa"/>
            <w:vAlign w:val="center"/>
            <w:shd w:val="clear" w:fill="F8FBFE" w:color="auto"/>
          </w:tcPr>
          <w:p w14:paraId="0561D604" w14:textId="77777777" w:rsidR="008C3CEC" w:rsidRDefault="00000000">
            <w:pPr>
              <w:keepLines/>
              <w:spacing w:after="0" w:line="240" w:lineRule="auto" w:before="0"/>
              <w:jc w:val="left"/>
            </w:pPr>
            <w:r>
              <w:rPr>
                <w:rFonts w:ascii="Arial" w:hAnsi="Arial" w:cs="Arial" w:eastAsia="Arial"/>
                <w:b w:val="0"/>
                <w:sz w:val="14"/>
                <w:i w:val="0"/>
                <w:color w:val="203038"/>
              </w:rPr>
              <w:t>Saturday 18:00</w:t>
            </w:r>
          </w:p>
        </w:tc>
        <w:tc>
          <w:tcPr>
            <w:tcW w:w="1930" w:type="dxa"/>
            <w:vAlign w:val="center"/>
            <w:shd w:val="clear" w:fill="F8FBFE" w:color="auto"/>
          </w:tcPr>
          <w:p w14:paraId="155C0F21" w14:textId="77777777" w:rsidR="008C3CEC" w:rsidRDefault="00000000">
            <w:pPr>
              <w:keepLines/>
              <w:spacing w:after="0" w:line="240" w:lineRule="auto" w:before="0"/>
              <w:jc w:val="left"/>
            </w:pPr>
            <w:r>
              <w:rPr>
                <w:rFonts w:ascii="Arial" w:hAnsi="Arial" w:cs="Arial" w:eastAsia="Arial"/>
                <w:b w:val="0"/>
                <w:sz w:val="14"/>
                <w:i w:val="0"/>
                <w:color w:val="203038"/>
              </w:rPr>
              <w:t>Gold Mountain GMRS Ch 17 / 462.600+</w:t>
            </w:r>
          </w:p>
        </w:tc>
        <w:tc>
          <w:tcPr>
            <w:tcW w:w="3344" w:type="dxa"/>
            <w:vAlign w:val="center"/>
            <w:shd w:val="clear" w:fill="F8FBFE" w:color="auto"/>
          </w:tcPr>
          <w:p w14:paraId="07BD16E5" w14:textId="77777777" w:rsidR="008C3CEC" w:rsidRDefault="00000000">
            <w:pPr>
              <w:keepLines/>
              <w:spacing w:after="0" w:line="240" w:lineRule="auto" w:before="0"/>
              <w:jc w:val="left"/>
            </w:pPr>
            <w:r>
              <w:rPr>
                <w:rFonts w:ascii="Arial" w:hAnsi="Arial" w:cs="Arial" w:eastAsia="Arial"/>
                <w:b w:val="0"/>
                <w:sz w:val="14"/>
                <w:i w:val="0"/>
                <w:color w:val="203038"/>
              </w:rPr>
              <w:t>GMRS destination practice where licensed.</w:t>
            </w:r>
          </w:p>
        </w:tc>
      </w:tr>
      <w:tr w:rsidR="008C3CEC" w14:paraId="793998A6" w14:textId="77777777">
        <w:trPr>
          <w:cantSplit/>
        </w:trPr>
        <w:tc>
          <w:tcPr>
            <w:tcW w:w="1901" w:type="dxa"/>
            <w:vAlign w:val="center"/>
            <w:shd w:val="clear" w:fill="DCEAF6" w:color="auto"/>
          </w:tcPr>
          <w:p w14:paraId="0C5EED9B" w14:textId="77777777" w:rsidR="008C3CEC" w:rsidRDefault="00000000">
            <w:pPr>
              <w:keepLines/>
              <w:spacing w:after="0" w:line="240" w:lineRule="auto" w:before="0"/>
              <w:jc w:val="left"/>
            </w:pPr>
            <w:r>
              <w:rPr>
                <w:rFonts w:ascii="Arial" w:hAnsi="Arial" w:cs="Arial" w:eastAsia="Arial"/>
                <w:b w:val="0"/>
                <w:sz w:val="14"/>
                <w:i w:val="0"/>
                <w:color w:val="203038"/>
              </w:rPr>
              <w:t>Bremerton / Kitsap</w:t>
            </w:r>
          </w:p>
        </w:tc>
        <w:tc>
          <w:tcPr>
            <w:tcW w:w="1520" w:type="dxa"/>
            <w:vAlign w:val="center"/>
            <w:shd w:val="clear" w:fill="DCEAF6" w:color="auto"/>
          </w:tcPr>
          <w:p w14:paraId="30CE19AB" w14:textId="77777777" w:rsidR="008C3CEC" w:rsidRDefault="00000000">
            <w:pPr>
              <w:keepLines/>
              <w:spacing w:after="0" w:line="240" w:lineRule="auto" w:before="0"/>
              <w:jc w:val="left"/>
            </w:pPr>
            <w:r>
              <w:rPr>
                <w:rFonts w:ascii="Arial" w:hAnsi="Arial" w:cs="Arial" w:eastAsia="Arial"/>
                <w:b w:val="0"/>
                <w:sz w:val="14"/>
                <w:i w:val="0"/>
                <w:color w:val="203038"/>
              </w:rPr>
              <w:t>KCARC meeting / breakfast</w:t>
            </w:r>
          </w:p>
        </w:tc>
        <w:tc>
          <w:tcPr>
            <w:tcW w:w="1903" w:type="dxa"/>
            <w:vAlign w:val="center"/>
            <w:shd w:val="clear" w:fill="DCEAF6" w:color="auto"/>
          </w:tcPr>
          <w:p w14:paraId="6DBB7E19" w14:textId="77777777" w:rsidR="008C3CEC" w:rsidRDefault="00000000">
            <w:pPr>
              <w:keepLines/>
              <w:spacing w:after="0" w:line="240" w:lineRule="auto" w:before="0"/>
              <w:jc w:val="left"/>
            </w:pPr>
            <w:r>
              <w:rPr>
                <w:rFonts w:ascii="Arial" w:hAnsi="Arial" w:cs="Arial" w:eastAsia="Arial"/>
                <w:b w:val="0"/>
                <w:sz w:val="14"/>
                <w:i w:val="0"/>
                <w:color w:val="203038"/>
              </w:rPr>
              <w:t>Meeting 3rd Saturday; breakfast 1st Saturday</w:t>
            </w:r>
          </w:p>
        </w:tc>
        <w:tc>
          <w:tcPr>
            <w:tcW w:w="1930" w:type="dxa"/>
            <w:vAlign w:val="center"/>
            <w:shd w:val="clear" w:fill="DCEAF6" w:color="auto"/>
          </w:tcPr>
          <w:p w14:paraId="4CE18223" w14:textId="77777777" w:rsidR="008C3CEC" w:rsidRDefault="00000000">
            <w:pPr>
              <w:keepLines/>
              <w:spacing w:after="0" w:line="240" w:lineRule="auto" w:before="0"/>
              <w:jc w:val="left"/>
            </w:pPr>
            <w:r>
              <w:rPr>
                <w:rFonts w:ascii="Arial" w:hAnsi="Arial" w:cs="Arial" w:eastAsia="Arial"/>
                <w:b w:val="0"/>
                <w:sz w:val="14"/>
                <w:i w:val="0"/>
                <w:color w:val="203038"/>
              </w:rPr>
              <w:t>Verify location before attendance</w:t>
            </w:r>
          </w:p>
        </w:tc>
        <w:tc>
          <w:tcPr>
            <w:tcW w:w="3344" w:type="dxa"/>
            <w:vAlign w:val="center"/>
            <w:shd w:val="clear" w:fill="DCEAF6" w:color="auto"/>
          </w:tcPr>
          <w:p w14:paraId="024A58B4" w14:textId="77777777" w:rsidR="008C3CEC" w:rsidRDefault="00000000">
            <w:pPr>
              <w:keepLines/>
              <w:spacing w:after="0" w:line="240" w:lineRule="auto" w:before="0"/>
              <w:jc w:val="left"/>
            </w:pPr>
            <w:r>
              <w:rPr>
                <w:rFonts w:ascii="Arial" w:hAnsi="Arial" w:cs="Arial" w:eastAsia="Arial"/>
                <w:b w:val="0"/>
                <w:sz w:val="14"/>
                <w:i w:val="0"/>
                <w:color w:val="203038"/>
              </w:rPr>
              <w:t>Eyeball QSO / local relationship layer.</w:t>
            </w:r>
          </w:p>
        </w:tc>
      </w:tr>
      <w:tr w:rsidR="008C3CEC" w14:paraId="7C6D4EE6" w14:textId="77777777">
        <w:trPr>
          <w:cantSplit/>
        </w:trPr>
        <w:tc>
          <w:tcPr>
            <w:tcW w:w="1901" w:type="dxa"/>
            <w:vAlign w:val="center"/>
            <w:shd w:val="clear" w:fill="F8FBFE" w:color="auto"/>
          </w:tcPr>
          <w:p w14:paraId="31A21F67" w14:textId="77777777" w:rsidR="008C3CEC" w:rsidRDefault="00000000">
            <w:pPr>
              <w:keepLines/>
              <w:spacing w:after="0" w:line="240" w:lineRule="auto" w:before="0"/>
              <w:jc w:val="left"/>
            </w:pPr>
            <w:r>
              <w:rPr>
                <w:rFonts w:ascii="Arial" w:hAnsi="Arial" w:cs="Arial" w:eastAsia="Arial"/>
                <w:b w:val="0"/>
                <w:sz w:val="14"/>
                <w:i w:val="0"/>
                <w:color w:val="203038"/>
              </w:rPr>
              <w:t>Newport, OR</w:t>
            </w:r>
          </w:p>
        </w:tc>
        <w:tc>
          <w:tcPr>
            <w:tcW w:w="1520" w:type="dxa"/>
            <w:vAlign w:val="center"/>
            <w:shd w:val="clear" w:fill="F8FBFE" w:color="auto"/>
          </w:tcPr>
          <w:p w14:paraId="339B9001" w14:textId="77777777" w:rsidR="008C3CEC" w:rsidRDefault="00000000">
            <w:pPr>
              <w:keepLines/>
              <w:spacing w:after="0" w:line="240" w:lineRule="auto" w:before="0"/>
              <w:jc w:val="left"/>
            </w:pPr>
            <w:r>
              <w:rPr>
                <w:rFonts w:ascii="Arial" w:hAnsi="Arial" w:cs="Arial" w:eastAsia="Arial"/>
                <w:b w:val="0"/>
                <w:sz w:val="14"/>
                <w:i w:val="0"/>
                <w:color w:val="203038"/>
              </w:rPr>
              <w:t>Lincoln County ARC / N7OY meeting</w:t>
            </w:r>
          </w:p>
        </w:tc>
        <w:tc>
          <w:tcPr>
            <w:tcW w:w="1903" w:type="dxa"/>
            <w:vAlign w:val="center"/>
            <w:shd w:val="clear" w:fill="F8FBFE" w:color="auto"/>
          </w:tcPr>
          <w:p w14:paraId="71F04B2E" w14:textId="77777777" w:rsidR="008C3CEC" w:rsidRDefault="00000000">
            <w:pPr>
              <w:keepLines/>
              <w:spacing w:after="0" w:line="240" w:lineRule="auto" w:before="0"/>
              <w:jc w:val="left"/>
            </w:pPr>
            <w:r>
              <w:rPr>
                <w:rFonts w:ascii="Arial" w:hAnsi="Arial" w:cs="Arial" w:eastAsia="Arial"/>
                <w:b w:val="0"/>
                <w:sz w:val="14"/>
                <w:i w:val="0"/>
                <w:color w:val="203038"/>
              </w:rPr>
              <w:t>2nd Tuesday monthly, 7:00 PM</w:t>
            </w:r>
          </w:p>
        </w:tc>
        <w:tc>
          <w:tcPr>
            <w:tcW w:w="1930" w:type="dxa"/>
            <w:vAlign w:val="center"/>
            <w:shd w:val="clear" w:fill="F8FBFE" w:color="auto"/>
          </w:tcPr>
          <w:p w14:paraId="2A81153B" w14:textId="77777777" w:rsidR="008C3CEC" w:rsidRDefault="00000000">
            <w:pPr>
              <w:keepLines/>
              <w:spacing w:after="0" w:line="240" w:lineRule="auto" w:before="0"/>
              <w:jc w:val="left"/>
            </w:pPr>
            <w:r>
              <w:rPr>
                <w:rFonts w:ascii="Arial" w:hAnsi="Arial" w:cs="Arial" w:eastAsia="Arial"/>
                <w:b w:val="0"/>
                <w:sz w:val="14"/>
                <w:i w:val="0"/>
                <w:color w:val="203038"/>
              </w:rPr>
              <w:t>Samaritan Center for Health Education, 740 SW 9th St., Newport</w:t>
            </w:r>
          </w:p>
        </w:tc>
        <w:tc>
          <w:tcPr>
            <w:tcW w:w="3344" w:type="dxa"/>
            <w:vAlign w:val="center"/>
            <w:shd w:val="clear" w:fill="F8FBFE" w:color="auto"/>
          </w:tcPr>
          <w:p w14:paraId="3518331A" w14:textId="77777777" w:rsidR="008C3CEC" w:rsidRDefault="00000000">
            <w:pPr>
              <w:keepLines/>
              <w:spacing w:after="0" w:line="240" w:lineRule="auto" w:before="0"/>
              <w:jc w:val="left"/>
            </w:pPr>
            <w:r>
              <w:rPr>
                <w:rFonts w:ascii="Arial" w:hAnsi="Arial" w:cs="Arial" w:eastAsia="Arial"/>
                <w:b w:val="0"/>
                <w:sz w:val="14"/>
                <w:i w:val="0"/>
                <w:color w:val="203038"/>
              </w:rPr>
              <w:t>Least-traveled current destination reference; retain at bottom and verify before Hallmark/Newport trips.</w:t>
            </w:r>
          </w:p>
        </w:tc>
      </w:tr>
    </w:tbl>
    <w:p w14:paraId="0878C153" w14:textId="77777777" w:rsidR="005674A0" w:rsidRDefault="00000000">
      <w:pPr>
        <w:pStyle w:val="Heading1"/>
        <w:keepNext w:val="1"/>
        <w:keepLines w:val="1"/>
        <w:pageBreakBefore w:val="0"/>
        <w:spacing w:before="30" w:line="240" w:lineRule="auto"/>
      </w:pPr>
      <w:bookmarkStart w:id="11" w:name="ts_pub_511"/>
      <w:r>
        <w:rPr>
          <w:rFonts w:ascii="Arial" w:eastAsia="Arial" w:hAnsi="Arial" w:cs="Arial"/>
          <w:b/>
          <w:i w:val="0"/>
          <w:color w:val="000000"/>
          <w:sz w:val="30"/>
          <w:szCs w:val="32"/>
        </w:rPr>
        <w:t>3. Memory Bank Architecture and Doctrine</w:t>
      </w:r>
      <w:bookmarkEnd w:id="11"/>
    </w:p>
    <w:p w14:paraId="1B9D32B2" w14:textId="77777777" w:rsidR="005674A0" w:rsidRDefault="00000000">
      <w:pPr>
        <w:keepNext/>
        <w:pageBreakBefore w:val="0"/>
        <w:widowControl/>
        <w:jc w:val="both"/>
        <w:spacing w:after="30" w:line="240" w:lineRule="auto"/>
      </w:pPr>
      <w:r>
        <w:rPr>
          <w:rFonts w:ascii="Arial" w:hAnsi="Arial" w:eastAsia="Arial" w:cs="Arial"/>
          <w:i w:val="0"/>
          <w:color w:val="000000"/>
          <w:sz w:val="18"/>
        </w:rPr>
        <w:t>The official memory list and Memory Bank structure are part of the operating baseline. Banks are not decorative: they are how Team Stone changes geography, mission, and service emphasis without losing discipline.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512"/>
        <w:gridCol w:w="2520"/>
        <w:gridCol w:w="6566"/>
      </w:tblGrid>
      <w:tr w:rsidR="005674A0" w14:paraId="1C7D3E61" w14:textId="77777777">
        <w:trPr>
          <w:cantSplit/>
          <w:tblHeader/>
        </w:trPr>
        <w:tc>
          <w:tcPr>
            <w:tcW w:w="1512" w:type="dxa"/>
            <w:vAlign w:val="center"/>
            <w:shd w:val="clear" w:fill="00446A" w:color="auto"/>
          </w:tcPr>
          <w:p w14:paraId="78AE8A36" w14:textId="77777777" w:rsidR="005674A0" w:rsidRDefault="00000000">
            <w:pPr>
              <w:keepNext/>
              <w:keepLines/>
              <w:spacing w:after="0" w:line="240" w:lineRule="auto" w:before="0"/>
              <w:jc w:val="center"/>
            </w:pPr>
            <w:r>
              <w:rPr>
                <w:rFonts w:ascii="Arial" w:hAnsi="Arial" w:cs="Arial" w:eastAsia="Arial"/>
                <w:b/>
                <w:i w:val="0"/>
                <w:color w:val="FFFFFF"/>
                <w:sz w:val="15"/>
              </w:rPr>
              <w:t>Bank</w:t>
            </w:r>
          </w:p>
        </w:tc>
        <w:tc>
          <w:tcPr>
            <w:tcW w:w="2520" w:type="dxa"/>
            <w:vAlign w:val="center"/>
            <w:shd w:val="clear" w:fill="00446A" w:color="auto"/>
          </w:tcPr>
          <w:p w14:paraId="5AF9389F" w14:textId="77777777" w:rsidR="005674A0" w:rsidRDefault="00000000">
            <w:pPr>
              <w:keepNext/>
              <w:keepLines/>
              <w:spacing w:after="0" w:line="240" w:lineRule="auto" w:before="0"/>
              <w:jc w:val="center"/>
            </w:pPr>
            <w:r>
              <w:rPr>
                <w:rFonts w:ascii="Arial" w:hAnsi="Arial" w:cs="Arial" w:eastAsia="Arial"/>
                <w:b/>
                <w:i w:val="0"/>
                <w:color w:val="FFFFFF"/>
                <w:sz w:val="15"/>
              </w:rPr>
              <w:t>Name</w:t>
            </w:r>
          </w:p>
        </w:tc>
        <w:tc>
          <w:tcPr>
            <w:tcW w:w="6566" w:type="dxa"/>
            <w:vAlign w:val="center"/>
            <w:shd w:val="clear" w:fill="00446A" w:color="auto"/>
          </w:tcPr>
          <w:p w14:paraId="25FE011B" w14:textId="77777777" w:rsidR="005674A0" w:rsidRDefault="00000000">
            <w:pPr>
              <w:keepNext/>
              <w:keepLines/>
              <w:spacing w:after="0" w:line="240" w:lineRule="auto" w:before="0"/>
              <w:jc w:val="center"/>
            </w:pPr>
            <w:r>
              <w:rPr>
                <w:rFonts w:ascii="Arial" w:hAnsi="Arial" w:cs="Arial" w:eastAsia="Arial"/>
                <w:b/>
                <w:i w:val="0"/>
                <w:color w:val="FFFFFF"/>
                <w:sz w:val="15"/>
              </w:rPr>
              <w:t>Doctrine purpose</w:t>
            </w:r>
          </w:p>
        </w:tc>
      </w:tr>
      <w:tr w:rsidR="005674A0" w14:paraId="06588E31" w14:textId="77777777">
        <w:trPr>
          <w:cantSplit/>
        </w:trPr>
        <w:tc>
          <w:tcPr>
            <w:tcW w:w="1512" w:type="dxa"/>
            <w:vAlign w:val="center"/>
            <w:shd w:val="clear" w:fill="DCEAF6" w:color="auto"/>
          </w:tcPr>
          <w:p w14:paraId="0BCED35A" w14:textId="77777777" w:rsidR="005674A0" w:rsidRDefault="00000000">
            <w:pPr>
              <w:keepLines/>
              <w:spacing w:after="0" w:line="240" w:lineRule="auto" w:before="0"/>
              <w:jc w:val="center"/>
            </w:pPr>
            <w:r>
              <w:rPr>
                <w:rFonts w:ascii="Arial" w:hAnsi="Arial" w:cs="Arial" w:eastAsia="Arial"/>
                <w:b w:val="0"/>
                <w:sz w:val="15"/>
                <w:i w:val="0"/>
                <w:color w:val="203038"/>
              </w:rPr>
              <w:t>1</w:t>
            </w:r>
          </w:p>
        </w:tc>
        <w:tc>
          <w:tcPr>
            <w:tcW w:w="2520" w:type="dxa"/>
            <w:vAlign w:val="center"/>
            <w:shd w:val="clear" w:fill="DCEAF6" w:color="auto"/>
          </w:tcPr>
          <w:p w14:paraId="188EDB72" w14:textId="77777777" w:rsidR="005674A0" w:rsidRDefault="00000000">
            <w:pPr>
              <w:keepLines/>
              <w:spacing w:after="0" w:line="240" w:lineRule="auto" w:before="0"/>
              <w:jc w:val="left"/>
            </w:pPr>
            <w:r>
              <w:rPr>
                <w:rFonts w:ascii="Arial" w:hAnsi="Arial" w:cs="Arial" w:eastAsia="Arial"/>
                <w:b w:val="0"/>
                <w:sz w:val="15"/>
                <w:i w:val="0"/>
                <w:color w:val="203038"/>
              </w:rPr>
              <w:t>Home QTH</w:t>
            </w:r>
          </w:p>
        </w:tc>
        <w:tc>
          <w:tcPr>
            <w:tcW w:w="6566" w:type="dxa"/>
            <w:vAlign w:val="center"/>
            <w:shd w:val="clear" w:fill="DCEAF6" w:color="auto"/>
          </w:tcPr>
          <w:p w14:paraId="3B855D49" w14:textId="77777777" w:rsidR="005674A0" w:rsidRDefault="00000000">
            <w:pPr>
              <w:keepLines/>
              <w:spacing w:after="0" w:line="240" w:lineRule="auto" w:before="0"/>
              <w:jc w:val="left"/>
            </w:pPr>
            <w:r>
              <w:rPr>
                <w:rFonts w:ascii="Arial" w:hAnsi="Arial" w:cs="Arial" w:eastAsia="Arial"/>
                <w:b w:val="0"/>
                <w:sz w:val="15"/>
                <w:i w:val="0"/>
                <w:color w:val="203038"/>
              </w:rPr>
              <w:t>Daily footprint and nearby real-world reach.</w:t>
            </w:r>
          </w:p>
        </w:tc>
      </w:tr>
      <w:tr w:rsidR="005674A0" w14:paraId="62149458" w14:textId="77777777">
        <w:trPr>
          <w:cantSplit/>
        </w:trPr>
        <w:tc>
          <w:tcPr>
            <w:tcW w:w="1512" w:type="dxa"/>
            <w:vAlign w:val="center"/>
            <w:shd w:val="clear" w:fill="F8FBFE" w:color="auto"/>
          </w:tcPr>
          <w:p w14:paraId="0E53AB05" w14:textId="77777777" w:rsidR="005674A0" w:rsidRDefault="00000000">
            <w:pPr>
              <w:keepLines/>
              <w:spacing w:after="0" w:line="240" w:lineRule="auto" w:before="0"/>
              <w:jc w:val="center"/>
            </w:pPr>
            <w:r>
              <w:rPr>
                <w:rFonts w:ascii="Arial" w:hAnsi="Arial" w:cs="Arial" w:eastAsia="Arial"/>
                <w:b w:val="0"/>
                <w:sz w:val="15"/>
                <w:i w:val="0"/>
                <w:color w:val="203038"/>
              </w:rPr>
              <w:t>2</w:t>
            </w:r>
          </w:p>
        </w:tc>
        <w:tc>
          <w:tcPr>
            <w:tcW w:w="2520" w:type="dxa"/>
            <w:vAlign w:val="center"/>
            <w:shd w:val="clear" w:fill="F8FBFE" w:color="auto"/>
          </w:tcPr>
          <w:p w14:paraId="3AD4A1A7" w14:textId="77777777" w:rsidR="005674A0" w:rsidRDefault="00000000">
            <w:pPr>
              <w:keepLines/>
              <w:spacing w:after="0" w:line="240" w:lineRule="auto" w:before="0"/>
              <w:jc w:val="left"/>
            </w:pPr>
            <w:r>
              <w:rPr>
                <w:rFonts w:ascii="Arial" w:hAnsi="Arial" w:cs="Arial" w:eastAsia="Arial"/>
                <w:b w:val="0"/>
                <w:sz w:val="15"/>
                <w:i w:val="0"/>
                <w:color w:val="203038"/>
              </w:rPr>
              <w:t>GMRS</w:t>
            </w:r>
          </w:p>
        </w:tc>
        <w:tc>
          <w:tcPr>
            <w:tcW w:w="6566" w:type="dxa"/>
            <w:vAlign w:val="center"/>
            <w:shd w:val="clear" w:fill="F8FBFE" w:color="auto"/>
          </w:tcPr>
          <w:p w14:paraId="0A4A5E69" w14:textId="77777777" w:rsidR="005674A0" w:rsidRDefault="00000000">
            <w:pPr>
              <w:keepLines/>
              <w:spacing w:after="0" w:line="240" w:lineRule="auto" w:before="0"/>
              <w:jc w:val="left"/>
            </w:pPr>
            <w:r>
              <w:rPr>
                <w:rFonts w:ascii="Arial" w:hAnsi="Arial" w:cs="Arial" w:eastAsia="Arial"/>
                <w:b w:val="0"/>
                <w:sz w:val="15"/>
                <w:i w:val="0"/>
                <w:color w:val="203038"/>
              </w:rPr>
              <w:t>Home-region convenience, not statewide dumping ground.</w:t>
            </w:r>
          </w:p>
        </w:tc>
      </w:tr>
      <w:tr w:rsidR="005674A0" w:rsidRPr="00E25BE9" w14:paraId="7607214E" w14:textId="77777777">
        <w:trPr>
          <w:cantSplit/>
        </w:trPr>
        <w:tc>
          <w:tcPr>
            <w:tcW w:w="1512" w:type="dxa"/>
            <w:vAlign w:val="center"/>
            <w:shd w:val="clear" w:fill="DCEAF6" w:color="auto"/>
          </w:tcPr>
          <w:p w14:paraId="4A8BE8A2" w14:textId="77777777" w:rsidR="005674A0" w:rsidRDefault="00000000">
            <w:pPr>
              <w:keepLines/>
              <w:spacing w:after="0" w:line="240" w:lineRule="auto" w:before="0"/>
              <w:jc w:val="center"/>
            </w:pPr>
            <w:r>
              <w:rPr>
                <w:rFonts w:ascii="Arial" w:hAnsi="Arial" w:cs="Arial" w:eastAsia="Arial"/>
                <w:b w:val="0"/>
                <w:sz w:val="15"/>
                <w:i w:val="0"/>
                <w:color w:val="203038"/>
              </w:rPr>
              <w:t>3</w:t>
            </w:r>
          </w:p>
        </w:tc>
        <w:tc>
          <w:tcPr>
            <w:tcW w:w="2520" w:type="dxa"/>
            <w:vAlign w:val="center"/>
            <w:shd w:val="clear" w:fill="DCEAF6" w:color="auto"/>
          </w:tcPr>
          <w:p w14:paraId="74686192" w14:textId="77777777" w:rsidR="005674A0" w:rsidRDefault="00000000">
            <w:pPr>
              <w:keepLines/>
              <w:spacing w:after="0" w:line="240" w:lineRule="auto" w:before="0"/>
              <w:jc w:val="left"/>
            </w:pPr>
            <w:r>
              <w:rPr>
                <w:rFonts w:ascii="Arial" w:hAnsi="Arial" w:cs="Arial" w:eastAsia="Arial"/>
                <w:b w:val="0"/>
                <w:sz w:val="15"/>
                <w:i w:val="0"/>
                <w:color w:val="203038"/>
              </w:rPr>
              <w:t>Sacramento</w:t>
            </w:r>
          </w:p>
        </w:tc>
        <w:tc>
          <w:tcPr>
            <w:tcW w:w="6566" w:type="dxa"/>
            <w:vAlign w:val="center"/>
            <w:shd w:val="clear" w:fill="DCEAF6" w:color="auto"/>
          </w:tcPr>
          <w:p w14:paraId="63740C42" w14:textId="77777777" w:rsidR="005674A0" w:rsidRPr="00342F18" w:rsidRDefault="00000000">
            <w:pPr>
              <w:keepLines/>
              <w:spacing w:after="0" w:line="240" w:lineRule="auto" w:before="0"/>
              <w:jc w:val="left"/>
              <w:rPr>
                <w:lang w:val="es-ES"/>
              </w:rPr>
            </w:pPr>
            <w:r w:rsidRPr="00342F18">
              <w:rPr>
                <w:rFonts w:ascii="Arial" w:hAnsi="Arial" w:cs="Arial" w:eastAsia="Arial"/>
                <w:b w:val="0"/>
                <w:sz w:val="15"/>
                <w:lang w:val="es-ES"/>
                <w:i w:val="0"/>
                <w:color w:val="203038"/>
              </w:rPr>
              <w:t>Sacramento Valley and capital-region corridor.</w:t>
            </w:r>
          </w:p>
        </w:tc>
      </w:tr>
      <w:tr w:rsidR="005674A0" w14:paraId="05846E03" w14:textId="77777777">
        <w:trPr>
          <w:cantSplit/>
        </w:trPr>
        <w:tc>
          <w:tcPr>
            <w:tcW w:w="1512" w:type="dxa"/>
            <w:vAlign w:val="center"/>
            <w:shd w:val="clear" w:fill="F8FBFE" w:color="auto"/>
          </w:tcPr>
          <w:p w14:paraId="0A95ABAB" w14:textId="77777777" w:rsidR="005674A0" w:rsidRDefault="00000000">
            <w:pPr>
              <w:keepLines/>
              <w:spacing w:after="0" w:line="240" w:lineRule="auto" w:before="0"/>
              <w:jc w:val="center"/>
            </w:pPr>
            <w:r>
              <w:rPr>
                <w:rFonts w:ascii="Arial" w:hAnsi="Arial" w:cs="Arial" w:eastAsia="Arial"/>
                <w:b w:val="0"/>
                <w:sz w:val="15"/>
                <w:i w:val="0"/>
                <w:color w:val="203038"/>
              </w:rPr>
              <w:t>4</w:t>
            </w:r>
          </w:p>
        </w:tc>
        <w:tc>
          <w:tcPr>
            <w:tcW w:w="2520" w:type="dxa"/>
            <w:vAlign w:val="center"/>
            <w:shd w:val="clear" w:fill="F8FBFE" w:color="auto"/>
          </w:tcPr>
          <w:p w14:paraId="2AE77C30" w14:textId="77777777" w:rsidR="005674A0" w:rsidRDefault="00000000">
            <w:pPr>
              <w:keepLines/>
              <w:spacing w:after="0" w:line="240" w:lineRule="auto" w:before="0"/>
              <w:jc w:val="left"/>
            </w:pPr>
            <w:r>
              <w:rPr>
                <w:rFonts w:ascii="Arial" w:hAnsi="Arial" w:cs="Arial" w:eastAsia="Arial"/>
                <w:b w:val="0"/>
                <w:sz w:val="15"/>
                <w:i w:val="0"/>
                <w:color w:val="203038"/>
              </w:rPr>
              <w:t>Tahoe/Reno</w:t>
            </w:r>
          </w:p>
        </w:tc>
        <w:tc>
          <w:tcPr>
            <w:tcW w:w="6566" w:type="dxa"/>
            <w:vAlign w:val="center"/>
            <w:shd w:val="clear" w:fill="F8FBFE" w:color="auto"/>
          </w:tcPr>
          <w:p w14:paraId="0D9418B4" w14:textId="77777777" w:rsidR="005674A0" w:rsidRDefault="00000000">
            <w:pPr>
              <w:keepLines/>
              <w:spacing w:after="0" w:line="240" w:lineRule="auto" w:before="0"/>
              <w:jc w:val="left"/>
            </w:pPr>
            <w:r>
              <w:rPr>
                <w:rFonts w:ascii="Arial" w:hAnsi="Arial" w:cs="Arial" w:eastAsia="Arial"/>
                <w:b w:val="0"/>
                <w:sz w:val="15"/>
                <w:i w:val="0"/>
                <w:color w:val="203038"/>
              </w:rPr>
              <w:t>Separate operating region. Do not reference memories 888-890.</w:t>
            </w:r>
          </w:p>
        </w:tc>
      </w:tr>
      <w:tr w:rsidR="005674A0" w14:paraId="69669CF5" w14:textId="77777777">
        <w:trPr>
          <w:cantSplit/>
        </w:trPr>
        <w:tc>
          <w:tcPr>
            <w:tcW w:w="1512" w:type="dxa"/>
            <w:vAlign w:val="center"/>
            <w:shd w:val="clear" w:fill="DCEAF6" w:color="auto"/>
          </w:tcPr>
          <w:p w14:paraId="447D1A8B" w14:textId="77777777" w:rsidR="005674A0" w:rsidRDefault="00000000">
            <w:pPr>
              <w:keepLines/>
              <w:spacing w:after="0" w:line="240" w:lineRule="auto" w:before="0"/>
              <w:jc w:val="center"/>
            </w:pPr>
            <w:r>
              <w:rPr>
                <w:rFonts w:ascii="Arial" w:hAnsi="Arial" w:cs="Arial" w:eastAsia="Arial"/>
                <w:b w:val="0"/>
                <w:sz w:val="15"/>
                <w:i w:val="0"/>
                <w:color w:val="203038"/>
              </w:rPr>
              <w:t>5</w:t>
            </w:r>
          </w:p>
        </w:tc>
        <w:tc>
          <w:tcPr>
            <w:tcW w:w="2520" w:type="dxa"/>
            <w:vAlign w:val="center"/>
            <w:shd w:val="clear" w:fill="DCEAF6" w:color="auto"/>
          </w:tcPr>
          <w:p w14:paraId="0E701BD8" w14:textId="77777777" w:rsidR="005674A0" w:rsidRDefault="00000000">
            <w:pPr>
              <w:keepLines/>
              <w:spacing w:after="0" w:line="240" w:lineRule="auto" w:before="0"/>
              <w:jc w:val="left"/>
            </w:pPr>
            <w:r>
              <w:rPr>
                <w:rFonts w:ascii="Arial" w:hAnsi="Arial" w:cs="Arial" w:eastAsia="Arial"/>
                <w:b w:val="0"/>
                <w:sz w:val="15"/>
                <w:i w:val="0"/>
                <w:color w:val="203038"/>
              </w:rPr>
              <w:t>Bay Area/Salinas</w:t>
            </w:r>
          </w:p>
        </w:tc>
        <w:tc>
          <w:tcPr>
            <w:tcW w:w="6566" w:type="dxa"/>
            <w:vAlign w:val="center"/>
            <w:shd w:val="clear" w:fill="DCEAF6" w:color="auto"/>
          </w:tcPr>
          <w:p w14:paraId="7DE8DCAC" w14:textId="77777777" w:rsidR="005674A0" w:rsidRDefault="00000000">
            <w:pPr>
              <w:keepLines/>
              <w:spacing w:after="0" w:line="240" w:lineRule="auto" w:before="0"/>
              <w:jc w:val="left"/>
            </w:pPr>
            <w:r>
              <w:rPr>
                <w:rFonts w:ascii="Arial" w:hAnsi="Arial" w:cs="Arial" w:eastAsia="Arial"/>
                <w:b w:val="0"/>
                <w:sz w:val="15"/>
                <w:i w:val="0"/>
                <w:color w:val="203038"/>
              </w:rPr>
              <w:t>Bay Area, South Bay, Salinas/Monterey reach.</w:t>
            </w:r>
          </w:p>
        </w:tc>
      </w:tr>
      <w:tr w:rsidR="005674A0" w14:paraId="2E295795" w14:textId="77777777">
        <w:trPr>
          <w:cantSplit/>
        </w:trPr>
        <w:tc>
          <w:tcPr>
            <w:tcW w:w="1512" w:type="dxa"/>
            <w:vAlign w:val="center"/>
            <w:shd w:val="clear" w:fill="F8FBFE" w:color="auto"/>
          </w:tcPr>
          <w:p w14:paraId="20A04131" w14:textId="77777777" w:rsidR="005674A0" w:rsidRDefault="00000000">
            <w:pPr>
              <w:keepLines/>
              <w:spacing w:after="0" w:line="240" w:lineRule="auto" w:before="0"/>
              <w:jc w:val="center"/>
            </w:pPr>
            <w:r>
              <w:rPr>
                <w:rFonts w:ascii="Arial" w:hAnsi="Arial" w:cs="Arial" w:eastAsia="Arial"/>
                <w:b w:val="0"/>
                <w:sz w:val="15"/>
                <w:i w:val="0"/>
                <w:color w:val="203038"/>
              </w:rPr>
              <w:t>6</w:t>
            </w:r>
          </w:p>
        </w:tc>
        <w:tc>
          <w:tcPr>
            <w:tcW w:w="2520" w:type="dxa"/>
            <w:vAlign w:val="center"/>
            <w:shd w:val="clear" w:fill="F8FBFE" w:color="auto"/>
          </w:tcPr>
          <w:p w14:paraId="3EF1B4A4" w14:textId="77777777" w:rsidR="005674A0" w:rsidRDefault="00000000">
            <w:pPr>
              <w:keepLines/>
              <w:spacing w:after="0" w:line="240" w:lineRule="auto" w:before="0"/>
              <w:jc w:val="left"/>
            </w:pPr>
            <w:r>
              <w:rPr>
                <w:rFonts w:ascii="Arial" w:hAnsi="Arial" w:cs="Arial" w:eastAsia="Arial"/>
                <w:b w:val="0"/>
                <w:sz w:val="15"/>
                <w:i w:val="0"/>
                <w:color w:val="203038"/>
              </w:rPr>
              <w:t>Mendocino</w:t>
            </w:r>
          </w:p>
        </w:tc>
        <w:tc>
          <w:tcPr>
            <w:tcW w:w="6566" w:type="dxa"/>
            <w:vAlign w:val="center"/>
            <w:shd w:val="clear" w:fill="F8FBFE" w:color="auto"/>
          </w:tcPr>
          <w:p w14:paraId="59ABC820" w14:textId="77777777" w:rsidR="005674A0" w:rsidRDefault="00000000">
            <w:pPr>
              <w:keepLines/>
              <w:spacing w:after="0" w:line="240" w:lineRule="auto" w:before="0"/>
              <w:jc w:val="left"/>
            </w:pPr>
            <w:r>
              <w:rPr>
                <w:rFonts w:ascii="Arial" w:hAnsi="Arial" w:cs="Arial" w:eastAsia="Arial"/>
                <w:b w:val="0"/>
                <w:sz w:val="15"/>
                <w:i w:val="0"/>
                <w:color w:val="203038"/>
              </w:rPr>
              <w:t>North Coast/US-101 and inland-coast reach.</w:t>
            </w:r>
          </w:p>
        </w:tc>
      </w:tr>
      <w:tr w:rsidR="005674A0" w14:paraId="7F6917AA" w14:textId="77777777">
        <w:trPr>
          <w:cantSplit/>
        </w:trPr>
        <w:tc>
          <w:tcPr>
            <w:tcW w:w="1512" w:type="dxa"/>
            <w:vAlign w:val="center"/>
            <w:shd w:val="clear" w:fill="DCEAF6" w:color="auto"/>
          </w:tcPr>
          <w:p w14:paraId="0311AE73" w14:textId="77777777" w:rsidR="005674A0" w:rsidRDefault="00000000">
            <w:pPr>
              <w:keepLines/>
              <w:spacing w:after="0" w:line="240" w:lineRule="auto" w:before="0"/>
              <w:jc w:val="center"/>
            </w:pPr>
            <w:r>
              <w:rPr>
                <w:rFonts w:ascii="Arial" w:hAnsi="Arial" w:cs="Arial" w:eastAsia="Arial"/>
                <w:b w:val="0"/>
                <w:sz w:val="15"/>
                <w:i w:val="0"/>
                <w:color w:val="203038"/>
              </w:rPr>
              <w:t>7</w:t>
            </w:r>
          </w:p>
        </w:tc>
        <w:tc>
          <w:tcPr>
            <w:tcW w:w="2520" w:type="dxa"/>
            <w:vAlign w:val="center"/>
            <w:shd w:val="clear" w:fill="DCEAF6" w:color="auto"/>
          </w:tcPr>
          <w:p w14:paraId="585E118C" w14:textId="77777777" w:rsidR="005674A0" w:rsidRDefault="00000000">
            <w:pPr>
              <w:keepLines/>
              <w:spacing w:after="0" w:line="240" w:lineRule="auto" w:before="0"/>
              <w:jc w:val="left"/>
            </w:pPr>
            <w:r>
              <w:rPr>
                <w:rFonts w:ascii="Arial" w:hAnsi="Arial" w:cs="Arial" w:eastAsia="Arial"/>
                <w:b w:val="0"/>
                <w:sz w:val="15"/>
                <w:i w:val="0"/>
                <w:color w:val="203038"/>
              </w:rPr>
              <w:t>Mt Shasta/NorCal</w:t>
            </w:r>
          </w:p>
        </w:tc>
        <w:tc>
          <w:tcPr>
            <w:tcW w:w="6566" w:type="dxa"/>
            <w:vAlign w:val="center"/>
            <w:shd w:val="clear" w:fill="DCEAF6" w:color="auto"/>
          </w:tcPr>
          <w:p w14:paraId="2BD4024D" w14:textId="77777777" w:rsidR="005674A0" w:rsidRDefault="00000000">
            <w:pPr>
              <w:keepLines/>
              <w:spacing w:after="0" w:line="240" w:lineRule="auto" w:before="0"/>
              <w:jc w:val="left"/>
            </w:pPr>
            <w:r>
              <w:rPr>
                <w:rFonts w:ascii="Arial" w:hAnsi="Arial" w:cs="Arial" w:eastAsia="Arial"/>
                <w:b w:val="0"/>
                <w:sz w:val="15"/>
                <w:i w:val="0"/>
                <w:color w:val="203038"/>
              </w:rPr>
              <w:t>North State and Shasta/Siskiyou layer.</w:t>
            </w:r>
          </w:p>
        </w:tc>
      </w:tr>
      <w:tr w:rsidR="005674A0" w14:paraId="72A23932" w14:textId="77777777">
        <w:trPr>
          <w:cantSplit/>
        </w:trPr>
        <w:tc>
          <w:tcPr>
            <w:tcW w:w="1512" w:type="dxa"/>
            <w:vAlign w:val="center"/>
            <w:shd w:val="clear" w:fill="F8FBFE" w:color="auto"/>
          </w:tcPr>
          <w:p w14:paraId="7DBDD0D6" w14:textId="77777777" w:rsidR="005674A0" w:rsidRDefault="00000000">
            <w:pPr>
              <w:keepLines/>
              <w:spacing w:after="0" w:line="240" w:lineRule="auto" w:before="0"/>
              <w:jc w:val="center"/>
            </w:pPr>
            <w:r>
              <w:rPr>
                <w:rFonts w:ascii="Arial" w:hAnsi="Arial" w:cs="Arial" w:eastAsia="Arial"/>
                <w:b w:val="0"/>
                <w:sz w:val="15"/>
                <w:i w:val="0"/>
                <w:color w:val="203038"/>
              </w:rPr>
              <w:t>8</w:t>
            </w:r>
          </w:p>
        </w:tc>
        <w:tc>
          <w:tcPr>
            <w:tcW w:w="2520" w:type="dxa"/>
            <w:vAlign w:val="center"/>
            <w:shd w:val="clear" w:fill="F8FBFE" w:color="auto"/>
          </w:tcPr>
          <w:p w14:paraId="76019A26" w14:textId="77777777" w:rsidR="005674A0" w:rsidRDefault="00000000">
            <w:pPr>
              <w:keepLines/>
              <w:spacing w:after="0" w:line="240" w:lineRule="auto" w:before="0"/>
              <w:jc w:val="left"/>
            </w:pPr>
            <w:r>
              <w:rPr>
                <w:rFonts w:ascii="Arial" w:hAnsi="Arial" w:cs="Arial" w:eastAsia="Arial"/>
                <w:b w:val="0"/>
                <w:sz w:val="15"/>
                <w:i w:val="0"/>
                <w:color w:val="203038"/>
              </w:rPr>
              <w:t>I-5/Oregon/PNW</w:t>
            </w:r>
          </w:p>
        </w:tc>
        <w:tc>
          <w:tcPr>
            <w:tcW w:w="6566" w:type="dxa"/>
            <w:vAlign w:val="center"/>
            <w:shd w:val="clear" w:fill="F8FBFE" w:color="auto"/>
          </w:tcPr>
          <w:p w14:paraId="3683A01D" w14:textId="77777777" w:rsidR="005674A0" w:rsidRDefault="00000000">
            <w:pPr>
              <w:keepLines/>
              <w:spacing w:after="0" w:line="240" w:lineRule="auto" w:before="0"/>
              <w:jc w:val="left"/>
            </w:pPr>
            <w:r>
              <w:rPr>
                <w:rFonts w:ascii="Arial" w:hAnsi="Arial" w:cs="Arial" w:eastAsia="Arial"/>
                <w:b w:val="0"/>
                <w:sz w:val="15"/>
                <w:i w:val="0"/>
                <w:color w:val="203038"/>
              </w:rPr>
              <w:t>Oregon and Pacific Northwest travel corridor.</w:t>
            </w:r>
          </w:p>
        </w:tc>
      </w:tr>
      <w:tr w:rsidR="005674A0" w14:paraId="2B7056E0" w14:textId="77777777">
        <w:trPr>
          <w:cantSplit/>
        </w:trPr>
        <w:tc>
          <w:tcPr>
            <w:tcW w:w="1512" w:type="dxa"/>
            <w:vAlign w:val="center"/>
            <w:shd w:val="clear" w:fill="DCEAF6" w:color="auto"/>
          </w:tcPr>
          <w:p w14:paraId="54792A00" w14:textId="77777777" w:rsidR="005674A0" w:rsidRDefault="00000000">
            <w:pPr>
              <w:keepLines/>
              <w:spacing w:after="0" w:line="240" w:lineRule="auto" w:before="0"/>
              <w:jc w:val="center"/>
            </w:pPr>
            <w:r>
              <w:rPr>
                <w:rFonts w:ascii="Arial" w:hAnsi="Arial" w:cs="Arial" w:eastAsia="Arial"/>
                <w:b w:val="0"/>
                <w:sz w:val="15"/>
                <w:i w:val="0"/>
                <w:color w:val="203038"/>
              </w:rPr>
              <w:t>9</w:t>
            </w:r>
          </w:p>
        </w:tc>
        <w:tc>
          <w:tcPr>
            <w:tcW w:w="2520" w:type="dxa"/>
            <w:vAlign w:val="center"/>
            <w:shd w:val="clear" w:fill="DCEAF6" w:color="auto"/>
          </w:tcPr>
          <w:p w14:paraId="474D1F23" w14:textId="77777777" w:rsidR="005674A0" w:rsidRDefault="00000000">
            <w:pPr>
              <w:keepLines/>
              <w:spacing w:after="0" w:line="240" w:lineRule="auto" w:before="0"/>
              <w:jc w:val="left"/>
            </w:pPr>
            <w:r>
              <w:rPr>
                <w:rFonts w:ascii="Arial" w:hAnsi="Arial" w:cs="Arial" w:eastAsia="Arial"/>
                <w:b w:val="0"/>
                <w:sz w:val="15"/>
                <w:i w:val="0"/>
                <w:color w:val="203038"/>
              </w:rPr>
              <w:t>Bremerton/Kitsap</w:t>
            </w:r>
          </w:p>
        </w:tc>
        <w:tc>
          <w:tcPr>
            <w:tcW w:w="6566" w:type="dxa"/>
            <w:vAlign w:val="center"/>
            <w:shd w:val="clear" w:fill="DCEAF6" w:color="auto"/>
          </w:tcPr>
          <w:p w14:paraId="74B05316" w14:textId="77777777" w:rsidR="005674A0" w:rsidRDefault="00000000">
            <w:pPr>
              <w:keepLines/>
              <w:spacing w:after="0" w:line="240" w:lineRule="auto" w:before="0"/>
              <w:jc w:val="left"/>
            </w:pPr>
            <w:r>
              <w:rPr>
                <w:rFonts w:ascii="Arial" w:hAnsi="Arial" w:cs="Arial" w:eastAsia="Arial"/>
                <w:b w:val="0"/>
                <w:sz w:val="15"/>
                <w:i w:val="0"/>
                <w:color w:val="203038"/>
              </w:rPr>
              <w:t>Kitsap and Puget Sound destination base.</w:t>
            </w:r>
          </w:p>
        </w:tc>
      </w:tr>
      <w:tr w:rsidR="005674A0" w14:paraId="3E89C73E" w14:textId="77777777">
        <w:trPr>
          <w:cantSplit/>
        </w:trPr>
        <w:tc>
          <w:tcPr>
            <w:tcW w:w="1512" w:type="dxa"/>
            <w:vAlign w:val="center"/>
            <w:shd w:val="clear" w:fill="F8FBFE" w:color="auto"/>
          </w:tcPr>
          <w:p w14:paraId="0FC187CD" w14:textId="77777777" w:rsidR="005674A0" w:rsidRDefault="00000000">
            <w:pPr>
              <w:keepLines/>
              <w:spacing w:after="0" w:line="240" w:lineRule="auto" w:before="0"/>
              <w:jc w:val="center"/>
            </w:pPr>
            <w:r>
              <w:rPr>
                <w:rFonts w:ascii="Arial" w:hAnsi="Arial" w:cs="Arial" w:eastAsia="Arial"/>
                <w:b w:val="0"/>
                <w:sz w:val="15"/>
                <w:i w:val="0"/>
                <w:color w:val="203038"/>
              </w:rPr>
              <w:t>10</w:t>
            </w:r>
          </w:p>
        </w:tc>
        <w:tc>
          <w:tcPr>
            <w:tcW w:w="2520" w:type="dxa"/>
            <w:vAlign w:val="center"/>
            <w:shd w:val="clear" w:fill="F8FBFE" w:color="auto"/>
          </w:tcPr>
          <w:p w14:paraId="0E836E56" w14:textId="77777777" w:rsidR="005674A0" w:rsidRDefault="00000000">
            <w:pPr>
              <w:keepLines/>
              <w:spacing w:after="0" w:line="240" w:lineRule="auto" w:before="0"/>
              <w:jc w:val="left"/>
            </w:pPr>
            <w:r>
              <w:rPr>
                <w:rFonts w:ascii="Arial" w:hAnsi="Arial" w:cs="Arial" w:eastAsia="Arial"/>
                <w:b w:val="0"/>
                <w:sz w:val="15"/>
                <w:i w:val="0"/>
                <w:color w:val="203038"/>
              </w:rPr>
              <w:t>Seattle Metro</w:t>
            </w:r>
          </w:p>
        </w:tc>
        <w:tc>
          <w:tcPr>
            <w:tcW w:w="6566" w:type="dxa"/>
            <w:vAlign w:val="center"/>
            <w:shd w:val="clear" w:fill="F8FBFE" w:color="auto"/>
          </w:tcPr>
          <w:p w14:paraId="632C88D2" w14:textId="77777777" w:rsidR="005674A0" w:rsidRDefault="00000000">
            <w:pPr>
              <w:keepLines/>
              <w:spacing w:after="0" w:line="240" w:lineRule="auto" w:before="0"/>
              <w:jc w:val="left"/>
            </w:pPr>
            <w:r>
              <w:rPr>
                <w:rFonts w:ascii="Arial" w:hAnsi="Arial" w:cs="Arial" w:eastAsia="Arial"/>
                <w:b w:val="0"/>
                <w:sz w:val="15"/>
                <w:i w:val="0"/>
                <w:color w:val="203038"/>
              </w:rPr>
              <w:t>Seattle-area metro coverage.</w:t>
            </w:r>
          </w:p>
        </w:tc>
      </w:tr>
      <w:tr w:rsidR="005674A0" w14:paraId="0D3BC438" w14:textId="77777777">
        <w:trPr>
          <w:cantSplit/>
        </w:trPr>
        <w:tc>
          <w:tcPr>
            <w:tcW w:w="1512" w:type="dxa"/>
            <w:vAlign w:val="center"/>
            <w:shd w:val="clear" w:fill="DCEAF6" w:color="auto"/>
          </w:tcPr>
          <w:p w14:paraId="46AD5F07" w14:textId="77777777" w:rsidR="005674A0" w:rsidRDefault="00000000">
            <w:pPr>
              <w:keepLines/>
              <w:spacing w:after="0" w:line="240" w:lineRule="auto" w:before="0"/>
              <w:jc w:val="center"/>
            </w:pPr>
            <w:r>
              <w:rPr>
                <w:rFonts w:ascii="Arial" w:hAnsi="Arial" w:cs="Arial" w:eastAsia="Arial"/>
                <w:b w:val="0"/>
                <w:sz w:val="15"/>
                <w:i w:val="0"/>
                <w:color w:val="203038"/>
              </w:rPr>
              <w:t>11</w:t>
            </w:r>
          </w:p>
        </w:tc>
        <w:tc>
          <w:tcPr>
            <w:tcW w:w="2520" w:type="dxa"/>
            <w:vAlign w:val="center"/>
            <w:shd w:val="clear" w:fill="DCEAF6" w:color="auto"/>
          </w:tcPr>
          <w:p w14:paraId="042370A7" w14:textId="77777777" w:rsidR="005674A0" w:rsidRDefault="00000000">
            <w:pPr>
              <w:keepLines/>
              <w:spacing w:after="0" w:line="240" w:lineRule="auto" w:before="0"/>
              <w:jc w:val="left"/>
            </w:pPr>
            <w:r>
              <w:rPr>
                <w:rFonts w:ascii="Arial" w:hAnsi="Arial" w:cs="Arial" w:eastAsia="Arial"/>
                <w:b w:val="0"/>
                <w:sz w:val="15"/>
                <w:i w:val="0"/>
                <w:color w:val="203038"/>
              </w:rPr>
              <w:t>Seattle Ski Pass</w:t>
            </w:r>
          </w:p>
        </w:tc>
        <w:tc>
          <w:tcPr>
            <w:tcW w:w="6566" w:type="dxa"/>
            <w:vAlign w:val="center"/>
            <w:shd w:val="clear" w:fill="DCEAF6" w:color="auto"/>
          </w:tcPr>
          <w:p w14:paraId="5EA579BA" w14:textId="77777777" w:rsidR="005674A0" w:rsidRDefault="00000000">
            <w:pPr>
              <w:keepLines/>
              <w:spacing w:after="0" w:line="240" w:lineRule="auto" w:before="0"/>
              <w:jc w:val="left"/>
            </w:pPr>
            <w:r>
              <w:rPr>
                <w:rFonts w:ascii="Arial" w:hAnsi="Arial" w:cs="Arial" w:eastAsia="Arial"/>
                <w:b w:val="0"/>
                <w:sz w:val="15"/>
                <w:i w:val="0"/>
                <w:color w:val="203038"/>
              </w:rPr>
              <w:t>Pass and mountain travel layer.</w:t>
            </w:r>
          </w:p>
        </w:tc>
      </w:tr>
      <w:tr w:rsidR="005674A0" w14:paraId="53AEC1CC" w14:textId="77777777">
        <w:trPr>
          <w:cantSplit/>
        </w:trPr>
        <w:tc>
          <w:tcPr>
            <w:tcW w:w="1512" w:type="dxa"/>
            <w:vAlign w:val="center"/>
            <w:shd w:val="clear" w:fill="F8FBFE" w:color="auto"/>
          </w:tcPr>
          <w:p w14:paraId="48E33E2F" w14:textId="77777777" w:rsidR="005674A0" w:rsidRDefault="00000000">
            <w:pPr>
              <w:keepLines/>
              <w:spacing w:after="0" w:line="240" w:lineRule="auto" w:before="0"/>
              <w:jc w:val="center"/>
            </w:pPr>
            <w:r>
              <w:rPr>
                <w:rFonts w:ascii="Arial" w:hAnsi="Arial" w:cs="Arial" w:eastAsia="Arial"/>
                <w:b w:val="0"/>
                <w:sz w:val="15"/>
                <w:i w:val="0"/>
                <w:color w:val="203038"/>
              </w:rPr>
              <w:t>12</w:t>
            </w:r>
          </w:p>
        </w:tc>
        <w:tc>
          <w:tcPr>
            <w:tcW w:w="2520" w:type="dxa"/>
            <w:vAlign w:val="center"/>
            <w:shd w:val="clear" w:fill="F8FBFE" w:color="auto"/>
          </w:tcPr>
          <w:p w14:paraId="50D5607F" w14:textId="77777777" w:rsidR="005674A0" w:rsidRDefault="00000000">
            <w:pPr>
              <w:keepLines/>
              <w:spacing w:after="0" w:line="240" w:lineRule="auto" w:before="0"/>
              <w:jc w:val="left"/>
            </w:pPr>
            <w:r>
              <w:rPr>
                <w:rFonts w:ascii="Arial" w:hAnsi="Arial" w:cs="Arial" w:eastAsia="Arial"/>
                <w:b w:val="0"/>
                <w:sz w:val="15"/>
                <w:i w:val="0"/>
                <w:color w:val="203038"/>
              </w:rPr>
              <w:t>Marine NOAA</w:t>
            </w:r>
          </w:p>
        </w:tc>
        <w:tc>
          <w:tcPr>
            <w:tcW w:w="6566" w:type="dxa"/>
            <w:vAlign w:val="center"/>
            <w:shd w:val="clear" w:fill="F8FBFE" w:color="auto"/>
          </w:tcPr>
          <w:p w14:paraId="24E3D6A8" w14:textId="77777777" w:rsidR="005674A0" w:rsidRDefault="00000000">
            <w:pPr>
              <w:keepLines/>
              <w:spacing w:after="0" w:line="240" w:lineRule="auto" w:before="0"/>
              <w:jc w:val="left"/>
            </w:pPr>
            <w:r>
              <w:rPr>
                <w:rFonts w:ascii="Arial" w:hAnsi="Arial" w:cs="Arial" w:eastAsia="Arial"/>
                <w:b w:val="0"/>
                <w:sz w:val="15"/>
                <w:i w:val="0"/>
                <w:color w:val="203038"/>
              </w:rPr>
              <w:t>Marine and NOAA receive/monitor discipline.</w:t>
            </w:r>
          </w:p>
        </w:tc>
      </w:tr>
      <w:tr w:rsidR="005674A0" w14:paraId="26D643A1" w14:textId="77777777">
        <w:trPr>
          <w:cantSplit/>
        </w:trPr>
        <w:tc>
          <w:tcPr>
            <w:tcW w:w="1512" w:type="dxa"/>
            <w:vAlign w:val="center"/>
            <w:shd w:val="clear" w:fill="DCEAF6" w:color="auto"/>
          </w:tcPr>
          <w:p w14:paraId="724D95FC" w14:textId="77777777" w:rsidR="005674A0" w:rsidRDefault="00000000">
            <w:pPr>
              <w:keepLines/>
              <w:spacing w:after="0" w:line="240" w:lineRule="auto" w:before="0"/>
              <w:jc w:val="center"/>
            </w:pPr>
            <w:r>
              <w:rPr>
                <w:rFonts w:ascii="Arial" w:hAnsi="Arial" w:cs="Arial" w:eastAsia="Arial"/>
                <w:b w:val="0"/>
                <w:sz w:val="15"/>
                <w:i w:val="0"/>
                <w:color w:val="203038"/>
              </w:rPr>
              <w:lastRenderedPageBreak/>
              <w:t>13</w:t>
            </w:r>
          </w:p>
        </w:tc>
        <w:tc>
          <w:tcPr>
            <w:tcW w:w="2520" w:type="dxa"/>
            <w:vAlign w:val="center"/>
            <w:shd w:val="clear" w:fill="DCEAF6" w:color="auto"/>
          </w:tcPr>
          <w:p w14:paraId="257FCD73" w14:textId="77777777" w:rsidR="005674A0" w:rsidRDefault="00000000">
            <w:pPr>
              <w:keepLines/>
              <w:spacing w:after="0" w:line="240" w:lineRule="auto" w:before="0"/>
              <w:jc w:val="left"/>
            </w:pPr>
            <w:r>
              <w:rPr>
                <w:rFonts w:ascii="Arial" w:hAnsi="Arial" w:cs="Arial" w:eastAsia="Arial"/>
                <w:b w:val="0"/>
                <w:sz w:val="15"/>
                <w:i w:val="0"/>
                <w:color w:val="203038"/>
              </w:rPr>
              <w:t>Business Commerc</w:t>
            </w:r>
          </w:p>
        </w:tc>
        <w:tc>
          <w:tcPr>
            <w:tcW w:w="6566" w:type="dxa"/>
            <w:vAlign w:val="center"/>
            <w:shd w:val="clear" w:fill="DCEAF6" w:color="auto"/>
          </w:tcPr>
          <w:p w14:paraId="32F973A5" w14:textId="77777777" w:rsidR="005674A0" w:rsidRDefault="00000000">
            <w:pPr>
              <w:keepLines/>
              <w:spacing w:after="0" w:line="240" w:lineRule="auto" w:before="0"/>
              <w:jc w:val="left"/>
            </w:pPr>
            <w:r>
              <w:rPr>
                <w:rFonts w:ascii="Arial" w:hAnsi="Arial" w:cs="Arial" w:eastAsia="Arial"/>
                <w:b w:val="0"/>
                <w:sz w:val="15"/>
                <w:i w:val="0"/>
                <w:color w:val="203038"/>
              </w:rPr>
              <w:t>Business, commercial-dot, and MURS receive/use-where-authorized reference block. Current export uses rows 451-488, with adjacent USHPA rows 443-447 and ISS APRS row 449 summarized in Appendix V.1.</w:t>
            </w:r>
          </w:p>
        </w:tc>
      </w:tr>
      <w:tr w:rsidR="005674A0" w14:paraId="10B6EEF6" w14:textId="77777777">
        <w:trPr>
          <w:cantSplit/>
        </w:trPr>
        <w:tc>
          <w:tcPr>
            <w:tcW w:w="1512" w:type="dxa"/>
            <w:vAlign w:val="center"/>
            <w:shd w:val="clear" w:fill="F8FBFE" w:color="auto"/>
          </w:tcPr>
          <w:p w14:paraId="04ED444B" w14:textId="77777777" w:rsidR="005674A0" w:rsidRDefault="00000000">
            <w:pPr>
              <w:keepLines/>
              <w:spacing w:after="0" w:line="240" w:lineRule="auto" w:before="0"/>
              <w:jc w:val="center"/>
            </w:pPr>
            <w:r>
              <w:rPr>
                <w:rFonts w:ascii="Arial" w:hAnsi="Arial" w:cs="Arial" w:eastAsia="Arial"/>
                <w:b w:val="0"/>
                <w:sz w:val="15"/>
                <w:i w:val="0"/>
                <w:color w:val="203038"/>
              </w:rPr>
              <w:t>14</w:t>
            </w:r>
          </w:p>
        </w:tc>
        <w:tc>
          <w:tcPr>
            <w:tcW w:w="2520" w:type="dxa"/>
            <w:vAlign w:val="center"/>
            <w:shd w:val="clear" w:fill="F8FBFE" w:color="auto"/>
          </w:tcPr>
          <w:p w14:paraId="1D61ABB1" w14:textId="77777777" w:rsidR="005674A0" w:rsidRDefault="00000000">
            <w:pPr>
              <w:keepLines/>
              <w:spacing w:after="0" w:line="240" w:lineRule="auto" w:before="0"/>
              <w:jc w:val="left"/>
            </w:pPr>
            <w:r>
              <w:rPr>
                <w:rFonts w:ascii="Arial" w:hAnsi="Arial" w:cs="Arial" w:eastAsia="Arial"/>
                <w:b w:val="0"/>
                <w:sz w:val="15"/>
                <w:i w:val="0"/>
                <w:color w:val="203038"/>
              </w:rPr>
              <w:t>Air Band NOAA</w:t>
            </w:r>
          </w:p>
        </w:tc>
        <w:tc>
          <w:tcPr>
            <w:tcW w:w="6566" w:type="dxa"/>
            <w:vAlign w:val="center"/>
            <w:shd w:val="clear" w:fill="F8FBFE" w:color="auto"/>
          </w:tcPr>
          <w:p w14:paraId="470472DA" w14:textId="77777777" w:rsidR="005674A0" w:rsidRDefault="00000000">
            <w:pPr>
              <w:keepLines/>
              <w:spacing w:after="0" w:line="240" w:lineRule="auto" w:before="0"/>
              <w:jc w:val="left"/>
            </w:pPr>
            <w:r>
              <w:rPr>
                <w:rFonts w:ascii="Arial" w:hAnsi="Arial" w:cs="Arial" w:eastAsia="Arial"/>
                <w:b w:val="0"/>
                <w:sz w:val="15"/>
                <w:i w:val="0"/>
                <w:color w:val="203038"/>
              </w:rPr>
              <w:t>Airband and weather receive-only layer.</w:t>
            </w:r>
          </w:p>
        </w:tc>
      </w:tr>
      <w:tr w:rsidR="005674A0" w14:paraId="16D93CAE" w14:textId="77777777">
        <w:trPr>
          <w:cantSplit/>
        </w:trPr>
        <w:tc>
          <w:tcPr>
            <w:tcW w:w="1512" w:type="dxa"/>
            <w:vAlign w:val="center"/>
            <w:shd w:val="clear" w:fill="DCEAF6" w:color="auto"/>
          </w:tcPr>
          <w:p w14:paraId="54FA1E12" w14:textId="77777777" w:rsidR="005674A0" w:rsidRDefault="00000000">
            <w:pPr>
              <w:keepLines/>
              <w:spacing w:after="0" w:line="240" w:lineRule="auto" w:before="0"/>
              <w:jc w:val="center"/>
            </w:pPr>
            <w:r>
              <w:rPr>
                <w:rFonts w:ascii="Arial" w:hAnsi="Arial" w:cs="Arial" w:eastAsia="Arial"/>
                <w:b w:val="0"/>
                <w:sz w:val="15"/>
                <w:i w:val="0"/>
                <w:color w:val="203038"/>
              </w:rPr>
              <w:t>15</w:t>
            </w:r>
          </w:p>
        </w:tc>
        <w:tc>
          <w:tcPr>
            <w:tcW w:w="2520" w:type="dxa"/>
            <w:vAlign w:val="center"/>
            <w:shd w:val="clear" w:fill="DCEAF6" w:color="auto"/>
          </w:tcPr>
          <w:p w14:paraId="1A60760D" w14:textId="77777777" w:rsidR="005674A0" w:rsidRDefault="00000000">
            <w:pPr>
              <w:keepLines/>
              <w:spacing w:after="0" w:line="240" w:lineRule="auto" w:before="0"/>
              <w:jc w:val="left"/>
            </w:pPr>
            <w:r>
              <w:rPr>
                <w:rFonts w:ascii="Arial" w:hAnsi="Arial" w:cs="Arial" w:eastAsia="Arial"/>
                <w:b w:val="0"/>
                <w:sz w:val="15"/>
                <w:i w:val="0"/>
                <w:color w:val="203038"/>
              </w:rPr>
              <w:t>Citizens Band</w:t>
            </w:r>
          </w:p>
        </w:tc>
        <w:tc>
          <w:tcPr>
            <w:tcW w:w="6566" w:type="dxa"/>
            <w:vAlign w:val="center"/>
            <w:shd w:val="clear" w:fill="DCEAF6" w:color="auto"/>
          </w:tcPr>
          <w:p w14:paraId="019D9E94" w14:textId="77777777" w:rsidR="005674A0" w:rsidRDefault="00000000">
            <w:pPr>
              <w:keepLines/>
              <w:spacing w:after="0" w:line="240" w:lineRule="auto" w:before="0"/>
              <w:jc w:val="left"/>
            </w:pPr>
            <w:r>
              <w:rPr>
                <w:rFonts w:ascii="Arial" w:hAnsi="Arial" w:cs="Arial" w:eastAsia="Arial"/>
                <w:b w:val="0"/>
                <w:sz w:val="15"/>
                <w:i w:val="0"/>
                <w:color w:val="203038"/>
              </w:rPr>
              <w:t>CB receive/road layer.</w:t>
            </w:r>
          </w:p>
        </w:tc>
      </w:tr>
      <w:tr w:rsidR="005674A0" w14:paraId="02C3498C" w14:textId="77777777">
        <w:trPr>
          <w:cantSplit/>
        </w:trPr>
        <w:tc>
          <w:tcPr>
            <w:tcW w:w="1512" w:type="dxa"/>
            <w:vAlign w:val="center"/>
            <w:shd w:val="clear" w:fill="F8FBFE" w:color="auto"/>
          </w:tcPr>
          <w:p w14:paraId="26F9996F" w14:textId="77777777" w:rsidR="005674A0" w:rsidRDefault="00000000">
            <w:pPr>
              <w:keepLines/>
              <w:spacing w:after="0" w:line="240" w:lineRule="auto" w:before="0"/>
              <w:jc w:val="center"/>
            </w:pPr>
            <w:r>
              <w:rPr>
                <w:rFonts w:ascii="Arial" w:hAnsi="Arial" w:cs="Arial" w:eastAsia="Arial"/>
                <w:b w:val="0"/>
                <w:sz w:val="15"/>
                <w:i w:val="0"/>
                <w:color w:val="203038"/>
              </w:rPr>
              <w:t>16</w:t>
            </w:r>
          </w:p>
        </w:tc>
        <w:tc>
          <w:tcPr>
            <w:tcW w:w="2520" w:type="dxa"/>
            <w:vAlign w:val="center"/>
            <w:shd w:val="clear" w:fill="F8FBFE" w:color="auto"/>
          </w:tcPr>
          <w:p w14:paraId="507FFB79" w14:textId="77777777" w:rsidR="005674A0" w:rsidRDefault="00000000">
            <w:pPr>
              <w:keepLines/>
              <w:spacing w:after="0" w:line="240" w:lineRule="auto" w:before="0"/>
              <w:jc w:val="left"/>
            </w:pPr>
            <w:r>
              <w:rPr>
                <w:rFonts w:ascii="Arial" w:hAnsi="Arial" w:cs="Arial" w:eastAsia="Arial"/>
                <w:b w:val="0"/>
                <w:sz w:val="15"/>
                <w:i w:val="0"/>
                <w:color w:val="203038"/>
              </w:rPr>
              <w:t>Public Safety</w:t>
            </w:r>
          </w:p>
        </w:tc>
        <w:tc>
          <w:tcPr>
            <w:tcW w:w="6566" w:type="dxa"/>
            <w:vAlign w:val="center"/>
            <w:shd w:val="clear" w:fill="F8FBFE" w:color="auto"/>
          </w:tcPr>
          <w:p w14:paraId="58DF1F5E" w14:textId="77777777" w:rsidR="005674A0" w:rsidRDefault="00000000">
            <w:pPr>
              <w:keepLines/>
              <w:spacing w:after="0" w:line="240" w:lineRule="auto" w:before="0"/>
              <w:jc w:val="left"/>
            </w:pPr>
            <w:r>
              <w:rPr>
                <w:rFonts w:ascii="Arial" w:hAnsi="Arial" w:cs="Arial" w:eastAsia="Arial"/>
                <w:b w:val="0"/>
                <w:sz w:val="15"/>
                <w:i w:val="0"/>
                <w:color w:val="203038"/>
              </w:rPr>
              <w:t>Public safety scan block and awareness.</w:t>
            </w:r>
          </w:p>
        </w:tc>
      </w:tr>
      <w:tr w:rsidR="005674A0" w14:paraId="4FE46C9D" w14:textId="77777777">
        <w:trPr>
          <w:cantSplit/>
        </w:trPr>
        <w:tc>
          <w:tcPr>
            <w:tcW w:w="1512" w:type="dxa"/>
            <w:vAlign w:val="center"/>
            <w:shd w:val="clear" w:fill="DCEAF6" w:color="auto"/>
          </w:tcPr>
          <w:p w14:paraId="18E91EA8" w14:textId="77777777" w:rsidR="005674A0" w:rsidRDefault="00000000">
            <w:pPr>
              <w:keepLines/>
              <w:spacing w:after="0" w:line="240" w:lineRule="auto" w:before="0"/>
              <w:jc w:val="center"/>
            </w:pPr>
            <w:r>
              <w:rPr>
                <w:rFonts w:ascii="Arial" w:hAnsi="Arial" w:cs="Arial" w:eastAsia="Arial"/>
                <w:b w:val="0"/>
                <w:sz w:val="15"/>
                <w:i w:val="0"/>
                <w:color w:val="203038"/>
              </w:rPr>
              <w:t>17</w:t>
            </w:r>
          </w:p>
        </w:tc>
        <w:tc>
          <w:tcPr>
            <w:tcW w:w="2520" w:type="dxa"/>
            <w:vAlign w:val="center"/>
            <w:shd w:val="clear" w:fill="DCEAF6" w:color="auto"/>
          </w:tcPr>
          <w:p w14:paraId="4249DF9C" w14:textId="77777777" w:rsidR="005674A0" w:rsidRDefault="00000000">
            <w:pPr>
              <w:keepLines/>
              <w:spacing w:after="0" w:line="240" w:lineRule="auto" w:before="0"/>
              <w:jc w:val="left"/>
            </w:pPr>
            <w:r>
              <w:rPr>
                <w:rFonts w:ascii="Arial" w:hAnsi="Arial" w:cs="Arial" w:eastAsia="Arial"/>
                <w:b w:val="0"/>
                <w:sz w:val="15"/>
                <w:i w:val="0"/>
                <w:color w:val="203038"/>
              </w:rPr>
              <w:t>Nat'l Parks/Frst</w:t>
            </w:r>
          </w:p>
        </w:tc>
        <w:tc>
          <w:tcPr>
            <w:tcW w:w="6566" w:type="dxa"/>
            <w:vAlign w:val="center"/>
            <w:shd w:val="clear" w:fill="DCEAF6" w:color="auto"/>
          </w:tcPr>
          <w:p w14:paraId="27144694" w14:textId="77777777" w:rsidR="005674A0" w:rsidRDefault="00000000">
            <w:pPr>
              <w:keepLines/>
              <w:spacing w:after="0" w:line="240" w:lineRule="auto" w:before="0"/>
              <w:jc w:val="left"/>
            </w:pPr>
            <w:r>
              <w:rPr>
                <w:rFonts w:ascii="Arial" w:hAnsi="Arial" w:cs="Arial" w:eastAsia="Arial"/>
                <w:b w:val="0"/>
                <w:sz w:val="15"/>
                <w:i w:val="0"/>
                <w:color w:val="203038"/>
              </w:rPr>
              <w:t>Parks/forest receive and destination support.</w:t>
            </w:r>
          </w:p>
        </w:tc>
      </w:tr>
      <w:tr w:rsidR="005674A0" w:rsidRPr="00E25BE9" w14:paraId="32A4BAF6" w14:textId="77777777">
        <w:trPr>
          <w:cantSplit/>
        </w:trPr>
        <w:tc>
          <w:tcPr>
            <w:tcW w:w="1512" w:type="dxa"/>
            <w:vAlign w:val="center"/>
            <w:shd w:val="clear" w:fill="F8FBFE" w:color="auto"/>
          </w:tcPr>
          <w:p w14:paraId="09279C81" w14:textId="77777777" w:rsidR="005674A0" w:rsidRDefault="00000000">
            <w:pPr>
              <w:keepLines/>
              <w:spacing w:after="0" w:line="240" w:lineRule="auto" w:before="0"/>
              <w:jc w:val="center"/>
            </w:pPr>
            <w:r>
              <w:rPr>
                <w:rFonts w:ascii="Arial" w:hAnsi="Arial" w:cs="Arial" w:eastAsia="Arial"/>
                <w:b w:val="0"/>
                <w:sz w:val="15"/>
                <w:i w:val="0"/>
                <w:color w:val="203038"/>
              </w:rPr>
              <w:t>18</w:t>
            </w:r>
          </w:p>
        </w:tc>
        <w:tc>
          <w:tcPr>
            <w:tcW w:w="2520" w:type="dxa"/>
            <w:vAlign w:val="center"/>
            <w:shd w:val="clear" w:fill="F8FBFE" w:color="auto"/>
          </w:tcPr>
          <w:p w14:paraId="4FABAFB1" w14:textId="77777777" w:rsidR="005674A0" w:rsidRDefault="00000000">
            <w:pPr>
              <w:keepLines/>
              <w:spacing w:after="0" w:line="240" w:lineRule="auto" w:before="0"/>
              <w:jc w:val="left"/>
            </w:pPr>
            <w:r>
              <w:rPr>
                <w:rFonts w:ascii="Arial" w:hAnsi="Arial" w:cs="Arial" w:eastAsia="Arial"/>
                <w:b w:val="0"/>
                <w:sz w:val="15"/>
                <w:i w:val="0"/>
                <w:color w:val="203038"/>
              </w:rPr>
              <w:t>NV/UT/Las Vegas</w:t>
            </w:r>
          </w:p>
        </w:tc>
        <w:tc>
          <w:tcPr>
            <w:tcW w:w="6566" w:type="dxa"/>
            <w:vAlign w:val="center"/>
            <w:shd w:val="clear" w:fill="F8FBFE" w:color="auto"/>
          </w:tcPr>
          <w:p w14:paraId="0880074D" w14:textId="77777777" w:rsidR="005674A0" w:rsidRPr="00342F18" w:rsidRDefault="00000000">
            <w:pPr>
              <w:keepLines/>
              <w:spacing w:after="0" w:line="240" w:lineRule="auto" w:before="0"/>
              <w:jc w:val="left"/>
              <w:rPr>
                <w:lang w:val="es-ES"/>
              </w:rPr>
            </w:pPr>
            <w:r w:rsidRPr="00342F18">
              <w:rPr>
                <w:rFonts w:ascii="Arial" w:hAnsi="Arial" w:cs="Arial" w:eastAsia="Arial"/>
                <w:b w:val="0"/>
                <w:sz w:val="15"/>
                <w:lang w:val="es-ES"/>
                <w:i w:val="0"/>
                <w:color w:val="203038"/>
              </w:rPr>
              <w:t>Nevada, Utah, Las Vegas corridor/destination layer.</w:t>
            </w:r>
          </w:p>
        </w:tc>
      </w:tr>
      <w:tr w:rsidR="005674A0" w14:paraId="2C4DAB0A" w14:textId="77777777">
        <w:trPr>
          <w:cantSplit/>
        </w:trPr>
        <w:tc>
          <w:tcPr>
            <w:tcW w:w="1512" w:type="dxa"/>
            <w:vAlign w:val="center"/>
            <w:shd w:val="clear" w:fill="DCEAF6" w:color="auto"/>
          </w:tcPr>
          <w:p w14:paraId="74A54CBA" w14:textId="77777777" w:rsidR="005674A0" w:rsidRDefault="00000000">
            <w:pPr>
              <w:keepLines/>
              <w:spacing w:after="0" w:line="240" w:lineRule="auto" w:before="0"/>
              <w:jc w:val="center"/>
            </w:pPr>
            <w:r>
              <w:rPr>
                <w:rFonts w:ascii="Arial" w:hAnsi="Arial" w:cs="Arial" w:eastAsia="Arial"/>
                <w:b w:val="0"/>
                <w:sz w:val="15"/>
                <w:i w:val="0"/>
                <w:color w:val="203038"/>
              </w:rPr>
              <w:t>19</w:t>
            </w:r>
          </w:p>
        </w:tc>
        <w:tc>
          <w:tcPr>
            <w:tcW w:w="2520" w:type="dxa"/>
            <w:vAlign w:val="center"/>
            <w:shd w:val="clear" w:fill="DCEAF6" w:color="auto"/>
          </w:tcPr>
          <w:p w14:paraId="047D61DA" w14:textId="77777777" w:rsidR="005674A0" w:rsidRDefault="00000000">
            <w:pPr>
              <w:keepLines/>
              <w:spacing w:after="0" w:line="240" w:lineRule="auto" w:before="0"/>
              <w:jc w:val="left"/>
            </w:pPr>
            <w:r>
              <w:rPr>
                <w:rFonts w:ascii="Arial" w:hAnsi="Arial" w:cs="Arial" w:eastAsia="Arial"/>
                <w:b w:val="0"/>
                <w:sz w:val="15"/>
                <w:i w:val="0"/>
                <w:color w:val="203038"/>
              </w:rPr>
              <w:t>SoCal Corridor</w:t>
            </w:r>
          </w:p>
        </w:tc>
        <w:tc>
          <w:tcPr>
            <w:tcW w:w="6566" w:type="dxa"/>
            <w:vAlign w:val="center"/>
            <w:shd w:val="clear" w:fill="DCEAF6" w:color="auto"/>
          </w:tcPr>
          <w:p w14:paraId="591F996C" w14:textId="77777777" w:rsidR="008C3CEC" w:rsidRDefault="00000000">
            <w:pPr>
              <w:keepLines/>
              <w:spacing w:after="0" w:line="240" w:lineRule="auto" w:before="0"/>
              <w:jc w:val="left"/>
            </w:pPr>
            <w:r>
              <w:rPr>
                <w:rFonts w:ascii="Arial" w:hAnsi="Arial" w:cs="Arial" w:eastAsia="Arial"/>
                <w:b w:val="0"/>
                <w:sz w:val="15"/>
                <w:i w:val="0"/>
                <w:color w:val="203038"/>
              </w:rPr>
              <w:t>South Corridor bank, bifurcated in doctrine into Southern Inland and Southern Coastal operating legs. Baja approach, desert/crossing travel. GMRS radios are left at home before Mexico/Baja travel.</w:t>
            </w:r>
          </w:p>
        </w:tc>
      </w:tr>
      <w:tr w:rsidR="005674A0" w14:paraId="14DD8C0C" w14:textId="77777777">
        <w:trPr>
          <w:cantSplit/>
        </w:trPr>
        <w:tc>
          <w:tcPr>
            <w:tcW w:w="1512" w:type="dxa"/>
            <w:vAlign w:val="center"/>
            <w:shd w:val="clear" w:fill="F8FBFE" w:color="auto"/>
          </w:tcPr>
          <w:p w14:paraId="3AA75A34" w14:textId="77777777" w:rsidR="005674A0" w:rsidRDefault="00000000">
            <w:pPr>
              <w:keepLines/>
              <w:spacing w:after="0" w:line="240" w:lineRule="auto" w:before="0"/>
              <w:jc w:val="center"/>
            </w:pPr>
            <w:r>
              <w:rPr>
                <w:rFonts w:ascii="Arial" w:hAnsi="Arial" w:cs="Arial" w:eastAsia="Arial"/>
                <w:b w:val="0"/>
                <w:sz w:val="15"/>
                <w:i w:val="0"/>
                <w:color w:val="203038"/>
              </w:rPr>
              <w:t>20</w:t>
            </w:r>
          </w:p>
        </w:tc>
        <w:tc>
          <w:tcPr>
            <w:tcW w:w="2520" w:type="dxa"/>
            <w:vAlign w:val="center"/>
            <w:shd w:val="clear" w:fill="F8FBFE" w:color="auto"/>
          </w:tcPr>
          <w:p w14:paraId="413C3FE0" w14:textId="77777777" w:rsidR="005674A0" w:rsidRDefault="00000000">
            <w:pPr>
              <w:keepLines/>
              <w:spacing w:after="0" w:line="240" w:lineRule="auto" w:before="0"/>
              <w:jc w:val="left"/>
            </w:pPr>
            <w:r>
              <w:rPr>
                <w:rFonts w:ascii="Arial" w:hAnsi="Arial" w:cs="Arial" w:eastAsia="Arial"/>
                <w:b w:val="0"/>
                <w:sz w:val="15"/>
                <w:i w:val="0"/>
                <w:color w:val="203038"/>
              </w:rPr>
              <w:t>Winlink / Packet</w:t>
            </w:r>
          </w:p>
        </w:tc>
        <w:tc>
          <w:tcPr>
            <w:tcW w:w="6566" w:type="dxa"/>
            <w:vAlign w:val="center"/>
            <w:shd w:val="clear" w:fill="F8FBFE" w:color="auto"/>
          </w:tcPr>
          <w:p w14:paraId="3F6B5D0D" w14:textId="77777777" w:rsidR="005674A0" w:rsidRDefault="00000000">
            <w:pPr>
              <w:keepLines/>
              <w:spacing w:after="0" w:line="240" w:lineRule="auto" w:before="0"/>
              <w:jc w:val="left"/>
            </w:pPr>
            <w:r>
              <w:rPr>
                <w:rFonts w:ascii="Arial" w:hAnsi="Arial" w:cs="Arial" w:eastAsia="Arial"/>
                <w:b w:val="0"/>
                <w:sz w:val="15"/>
                <w:i w:val="0"/>
                <w:color w:val="203038"/>
              </w:rPr>
              <w:t>Packet and Winlink entry points.</w:t>
            </w:r>
          </w:p>
        </w:tc>
      </w:tr>
      <w:tr w:rsidR="005674A0" w14:paraId="009D8167" w14:textId="77777777">
        <w:trPr>
          <w:cantSplit/>
        </w:trPr>
        <w:tc>
          <w:tcPr>
            <w:tcW w:w="1512" w:type="dxa"/>
            <w:vAlign w:val="center"/>
            <w:shd w:val="clear" w:fill="DCEAF6" w:color="auto"/>
          </w:tcPr>
          <w:p w14:paraId="12527769" w14:textId="77777777" w:rsidR="005674A0" w:rsidRDefault="00000000">
            <w:pPr>
              <w:keepLines/>
              <w:spacing w:after="0" w:line="240" w:lineRule="auto" w:before="0"/>
              <w:jc w:val="center"/>
            </w:pPr>
            <w:r>
              <w:rPr>
                <w:rFonts w:ascii="Arial" w:hAnsi="Arial" w:cs="Arial" w:eastAsia="Arial"/>
                <w:b w:val="0"/>
                <w:sz w:val="15"/>
                <w:i w:val="0"/>
                <w:color w:val="203038"/>
              </w:rPr>
              <w:t>21</w:t>
            </w:r>
          </w:p>
        </w:tc>
        <w:tc>
          <w:tcPr>
            <w:tcW w:w="2520" w:type="dxa"/>
            <w:vAlign w:val="center"/>
            <w:shd w:val="clear" w:fill="DCEAF6" w:color="auto"/>
          </w:tcPr>
          <w:p w14:paraId="00BBC2D4" w14:textId="77777777" w:rsidR="005674A0" w:rsidRDefault="00000000">
            <w:pPr>
              <w:keepLines/>
              <w:spacing w:after="0" w:line="240" w:lineRule="auto" w:before="0"/>
              <w:jc w:val="left"/>
            </w:pPr>
            <w:r>
              <w:rPr>
                <w:rFonts w:ascii="Arial" w:hAnsi="Arial" w:cs="Arial" w:eastAsia="Arial"/>
                <w:b w:val="0"/>
                <w:sz w:val="15"/>
                <w:i w:val="0"/>
                <w:color w:val="203038"/>
              </w:rPr>
              <w:t>PCT</w:t>
            </w:r>
          </w:p>
        </w:tc>
        <w:tc>
          <w:tcPr>
            <w:tcW w:w="6566" w:type="dxa"/>
            <w:vAlign w:val="center"/>
            <w:shd w:val="clear" w:fill="DCEAF6" w:color="auto"/>
          </w:tcPr>
          <w:p w14:paraId="3E2DDDA9" w14:textId="77777777" w:rsidR="005674A0" w:rsidRDefault="00000000">
            <w:pPr>
              <w:keepLines/>
              <w:spacing w:after="0" w:line="240" w:lineRule="auto" w:before="0"/>
              <w:jc w:val="left"/>
            </w:pPr>
            <w:r>
              <w:rPr>
                <w:rFonts w:ascii="Arial" w:hAnsi="Arial" w:cs="Arial" w:eastAsia="Arial"/>
                <w:b w:val="0"/>
                <w:sz w:val="15"/>
                <w:i w:val="0"/>
                <w:color w:val="203038"/>
              </w:rPr>
              <w:t>Separate parallel reference layer, not South Corridor.</w:t>
            </w:r>
          </w:p>
        </w:tc>
      </w:tr>
      <w:tr w:rsidR="005674A0" w14:paraId="56E50EE6" w14:textId="77777777">
        <w:trPr>
          <w:cantSplit/>
        </w:trPr>
        <w:tc>
          <w:tcPr>
            <w:tcW w:w="1512" w:type="dxa"/>
            <w:vAlign w:val="center"/>
            <w:shd w:val="clear" w:fill="F8FBFE" w:color="auto"/>
          </w:tcPr>
          <w:p w14:paraId="357A05AA" w14:textId="77777777" w:rsidR="005674A0" w:rsidRDefault="00000000">
            <w:pPr>
              <w:keepLines/>
              <w:spacing w:after="0" w:line="240" w:lineRule="auto" w:before="0"/>
              <w:jc w:val="center"/>
            </w:pPr>
            <w:r>
              <w:rPr>
                <w:rFonts w:ascii="Arial" w:hAnsi="Arial" w:cs="Arial" w:eastAsia="Arial"/>
                <w:b w:val="0"/>
                <w:sz w:val="15"/>
                <w:i w:val="0"/>
                <w:color w:val="203038"/>
              </w:rPr>
              <w:t>22</w:t>
            </w:r>
          </w:p>
        </w:tc>
        <w:tc>
          <w:tcPr>
            <w:tcW w:w="2520" w:type="dxa"/>
            <w:vAlign w:val="center"/>
            <w:shd w:val="clear" w:fill="F8FBFE" w:color="auto"/>
          </w:tcPr>
          <w:p w14:paraId="25381BE9" w14:textId="77777777" w:rsidR="005674A0" w:rsidRDefault="00000000">
            <w:pPr>
              <w:keepLines/>
              <w:spacing w:after="0" w:line="240" w:lineRule="auto" w:before="0"/>
              <w:jc w:val="left"/>
            </w:pPr>
            <w:r>
              <w:rPr>
                <w:rFonts w:ascii="Arial" w:hAnsi="Arial" w:cs="Arial" w:eastAsia="Arial"/>
                <w:b w:val="0"/>
                <w:sz w:val="15"/>
                <w:i w:val="0"/>
                <w:color w:val="203038"/>
              </w:rPr>
              <w:t>QMB</w:t>
            </w:r>
          </w:p>
        </w:tc>
        <w:tc>
          <w:tcPr>
            <w:tcW w:w="6566" w:type="dxa"/>
            <w:vAlign w:val="center"/>
            <w:shd w:val="clear" w:fill="F8FBFE" w:color="auto"/>
          </w:tcPr>
          <w:p w14:paraId="74936DB8" w14:textId="77777777" w:rsidR="005674A0" w:rsidRDefault="00000000">
            <w:pPr>
              <w:keepLines/>
              <w:spacing w:after="0" w:line="240" w:lineRule="auto" w:before="0"/>
              <w:jc w:val="left"/>
            </w:pPr>
            <w:r>
              <w:rPr>
                <w:rFonts w:ascii="Arial" w:hAnsi="Arial" w:cs="Arial" w:eastAsia="Arial"/>
                <w:b w:val="0"/>
                <w:sz w:val="15"/>
                <w:i w:val="0"/>
                <w:color w:val="203038"/>
              </w:rPr>
              <w:t>Scratch pad / on-the-fly only.</w:t>
            </w:r>
          </w:p>
        </w:tc>
      </w:tr>
    </w:tbl>
    <w:p w14:paraId="2C796C7E" w14:textId="77777777" w:rsidR="005674A0" w:rsidRDefault="005674A0">
      <w:pPr>
        <w:pageBreakBefore w:val="0"/>
        <w:widowControl/>
        <w:spacing w:after="0" w:line="240" w:lineRule="auto" w:before="0"/>
      </w:pPr>
    </w:p>
    <w:p w14:paraId="4943D692" w14:textId="77777777" w:rsidR="005674A0" w:rsidRDefault="00000000">
      <w:pPr>
        <w:pStyle w:val="ListBullet"/>
        <w:pageBreakBefore w:val="0"/>
        <w:spacing w:line="240" w:lineRule="auto"/>
      </w:pPr>
      <w:r>
        <w:rPr>
          <w:rFonts w:ascii="Arial" w:hAnsi="Arial" w:eastAsia="Arial" w:cs="Arial"/>
          <w:i w:val="0"/>
          <w:color w:val="000000"/>
          <w:sz w:val="18"/>
        </w:rPr>
        <w:t>Home QTH reaches into the nearby Northern California world Team Stone actually uses. It is not just city limits.</w:t>
      </w:r>
    </w:p>
    <w:p w14:paraId="4A8B6CBD" w14:textId="77777777" w:rsidR="005674A0" w:rsidRDefault="00000000">
      <w:pPr>
        <w:pStyle w:val="ListBullet"/>
        <w:pageBreakBefore w:val="0"/>
        <w:spacing w:line="240" w:lineRule="auto"/>
      </w:pPr>
      <w:r>
        <w:rPr>
          <w:rFonts w:ascii="Arial" w:hAnsi="Arial" w:eastAsia="Arial" w:cs="Arial"/>
          <w:i w:val="0"/>
          <w:color w:val="000000"/>
          <w:sz w:val="18"/>
        </w:rPr>
        <w:t>Out-of-area GMRS belongs in geographic banks so operators reach for geography first while traveling.</w:t>
      </w:r>
    </w:p>
    <w:p w14:paraId="61D7765C" w14:textId="77777777" w:rsidR="005674A0" w:rsidRDefault="00000000">
      <w:pPr>
        <w:pStyle w:val="ListBullet"/>
        <w:pageBreakBefore w:val="0"/>
        <w:spacing w:line="240" w:lineRule="auto"/>
      </w:pPr>
      <w:r>
        <w:rPr>
          <w:rFonts w:ascii="Arial" w:hAnsi="Arial" w:eastAsia="Arial" w:cs="Arial"/>
          <w:i w:val="0"/>
          <w:color w:val="000000"/>
          <w:sz w:val="18"/>
        </w:rPr>
        <w:t>Corridor banks reduce thought under motion: select geography, then operate from the memories already collated for that movement pattern.</w:t>
      </w:r>
    </w:p>
    <w:p w14:paraId="21E49040" w14:textId="77777777" w:rsidR="005674A0" w:rsidRDefault="00000000">
      <w:pPr>
        <w:pStyle w:val="ListBullet"/>
        <w:pageBreakBefore w:val="0"/>
        <w:spacing w:line="240" w:lineRule="auto"/>
      </w:pPr>
      <w:r>
        <w:rPr>
          <w:rFonts w:ascii="Arial" w:hAnsi="Arial" w:eastAsia="Arial" w:cs="Arial"/>
          <w:i w:val="0"/>
          <w:color w:val="000000"/>
          <w:sz w:val="18"/>
        </w:rPr>
        <w:t>Memory duplication is deliberate where the same system serves different operating moments or regions.</w:t>
      </w:r>
    </w:p>
    <w:p w14:paraId="587E9F25" w14:textId="77777777" w:rsidR="005674A0" w:rsidRDefault="00000000">
      <w:pPr>
        <w:pStyle w:val="ListBullet"/>
        <w:pageBreakBefore w:val="0"/>
        <w:spacing w:line="240" w:lineRule="auto"/>
      </w:pPr>
      <w:r>
        <w:rPr>
          <w:rFonts w:ascii="Arial" w:hAnsi="Arial" w:eastAsia="Arial" w:cs="Arial"/>
          <w:i w:val="0"/>
          <w:color w:val="000000"/>
          <w:sz w:val="18"/>
        </w:rPr>
        <w:t>PCT remains parallel and distinct; QMB is never the planned doctrine bucket.</w:t>
      </w:r>
    </w:p>
    <w:p w14:paraId="0CAC3B9E" w14:textId="77777777" w:rsidR="008C3CEC" w:rsidRDefault="00000000">
      <w:pPr>
        <w:pageBreakBefore w:val="0"/>
        <w:widowControl/>
        <w:spacing w:line="240" w:lineRule="auto"/>
        <w:jc w:val="both"/>
      </w:pPr>
      <w:r>
        <w:rPr>
          <w:rFonts w:ascii="Arial" w:hAnsi="Arial" w:eastAsia="Arial" w:cs="Arial"/>
          <w:i w:val="0"/>
          <w:color w:val="000000"/>
          <w:sz w:val="18"/>
        </w:rPr>
        <w:t>Latest memory-file reconciliation: the current programmed export adds the Newport Oregon coast spur at memories 518-519 and the SLO / Morro Bay Central Coast spur at memories 521-523. These are programmed-memory facts first; doctrine text follows the FT-5DR export rather than reserving speculative rows.</w:t>
      </w:r>
    </w:p>
    <w:p w14:paraId="4677C276" w14:textId="77777777" w:rsidR="005674A0" w:rsidRDefault="00000000">
      <w:pPr>
        <w:pStyle w:val="Heading2"/>
        <w:keepNext w:val="1"/>
        <w:keepLines w:val="1"/>
        <w:pageBreakBefore w:val="0"/>
        <w:spacing w:before="60" w:line="240" w:lineRule="auto" w:after="30"/>
      </w:pPr>
      <w:bookmarkStart w:id="12" w:name="ts_pub_512"/>
      <w:r>
        <w:rPr>
          <w:rFonts w:ascii="Arial" w:eastAsia="Arial" w:hAnsi="Arial" w:cs="Arial"/>
          <w:b/>
          <w:i w:val="0"/>
          <w:color w:val="000000"/>
          <w:sz w:val="25"/>
          <w:szCs w:val="28"/>
        </w:rPr>
        <w:t>3.1 Home QTH High-Value Block</w:t>
      </w:r>
      <w:bookmarkEnd w:id="12"/>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69"/>
        <w:gridCol w:w="2150"/>
        <w:gridCol w:w="2110"/>
        <w:gridCol w:w="4969"/>
      </w:tblGrid>
      <w:tr w:rsidR="005674A0" w14:paraId="7E3ED2C6" w14:textId="77777777">
        <w:trPr>
          <w:cantSplit/>
          <w:tblHeader/>
        </w:trPr>
        <w:tc>
          <w:tcPr>
            <w:tcW w:w="1369" w:type="dxa"/>
            <w:vAlign w:val="center"/>
            <w:shd w:val="clear" w:fill="00446A" w:color="auto"/>
          </w:tcPr>
          <w:p w14:paraId="7B6C0D31" w14:textId="77777777" w:rsidR="005674A0" w:rsidRDefault="00000000">
            <w:pPr>
              <w:keepNext/>
              <w:keepLines/>
              <w:spacing w:after="0" w:line="240" w:lineRule="auto" w:before="0"/>
              <w:jc w:val="center"/>
            </w:pPr>
            <w:r>
              <w:rPr>
                <w:rFonts w:ascii="Arial" w:hAnsi="Arial" w:cs="Arial" w:eastAsia="Arial"/>
                <w:b/>
                <w:i w:val="0"/>
                <w:color w:val="FFFFFF"/>
                <w:sz w:val="14"/>
              </w:rPr>
              <w:t>Ch</w:t>
            </w:r>
          </w:p>
        </w:tc>
        <w:tc>
          <w:tcPr>
            <w:tcW w:w="2150" w:type="dxa"/>
            <w:vAlign w:val="center"/>
            <w:shd w:val="clear" w:fill="00446A" w:color="auto"/>
          </w:tcPr>
          <w:p w14:paraId="7B431951" w14:textId="77777777" w:rsidR="005674A0" w:rsidRDefault="00000000">
            <w:pPr>
              <w:keepNext/>
              <w:keepLines/>
              <w:spacing w:after="0" w:line="240" w:lineRule="auto" w:before="0"/>
              <w:jc w:val="center"/>
            </w:pPr>
            <w:r>
              <w:rPr>
                <w:rFonts w:ascii="Arial" w:hAnsi="Arial" w:cs="Arial" w:eastAsia="Arial"/>
                <w:b/>
                <w:i w:val="0"/>
                <w:color w:val="FFFFFF"/>
                <w:sz w:val="14"/>
              </w:rPr>
              <w:t>Name</w:t>
            </w:r>
          </w:p>
        </w:tc>
        <w:tc>
          <w:tcPr>
            <w:tcW w:w="2110" w:type="dxa"/>
            <w:vAlign w:val="center"/>
            <w:shd w:val="clear" w:fill="00446A" w:color="auto"/>
          </w:tcPr>
          <w:p w14:paraId="582F36D4" w14:textId="77777777" w:rsidR="005674A0" w:rsidRDefault="00000000">
            <w:pPr>
              <w:keepNext/>
              <w:keepLines/>
              <w:spacing w:after="0" w:line="240" w:lineRule="auto" w:before="0"/>
              <w:jc w:val="center"/>
            </w:pPr>
            <w:r>
              <w:rPr>
                <w:rFonts w:ascii="Arial" w:hAnsi="Arial" w:cs="Arial" w:eastAsia="Arial"/>
                <w:b/>
                <w:i w:val="0"/>
                <w:color w:val="FFFFFF"/>
                <w:sz w:val="14"/>
              </w:rPr>
              <w:t>Frequency MHz</w:t>
            </w:r>
          </w:p>
        </w:tc>
        <w:tc>
          <w:tcPr>
            <w:tcW w:w="4969" w:type="dxa"/>
            <w:vAlign w:val="center"/>
            <w:shd w:val="clear" w:fill="00446A" w:color="auto"/>
          </w:tcPr>
          <w:p w14:paraId="26574D57" w14:textId="77777777" w:rsidR="005674A0" w:rsidRDefault="00000000">
            <w:pPr>
              <w:keepNext/>
              <w:keepLines/>
              <w:spacing w:after="0" w:line="240" w:lineRule="auto" w:before="0"/>
              <w:jc w:val="center"/>
            </w:pPr>
            <w:r>
              <w:rPr>
                <w:rFonts w:ascii="Arial" w:hAnsi="Arial" w:cs="Arial" w:eastAsia="Arial"/>
                <w:b/>
                <w:i w:val="0"/>
                <w:color w:val="FFFFFF"/>
                <w:sz w:val="14"/>
              </w:rPr>
              <w:t>Comment</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Arial" w:hAnsi="Arial" w:cs="Arial" w:eastAsia="Arial"/>
                <w:b w:val="0"/>
                <w:sz w:val="14"/>
                <w:i w:val="0"/>
                <w:color w:val="203038"/>
              </w:rPr>
              <w:t>1</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Arial" w:hAnsi="Arial" w:cs="Arial" w:eastAsia="Arial"/>
                <w:b w:val="0"/>
                <w:sz w:val="14"/>
                <w:i w:val="0"/>
                <w:color w:val="203038"/>
              </w:rPr>
              <w:t>Hotspot C4FM</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Arial" w:hAnsi="Arial" w:cs="Arial" w:eastAsia="Arial"/>
                <w:b w:val="0"/>
                <w:sz w:val="14"/>
                <w:i w:val="0"/>
                <w:color w:val="203038"/>
              </w:rPr>
              <w:t>433.7750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Arial" w:hAnsi="Arial" w:cs="Arial" w:eastAsia="Arial"/>
                <w:b w:val="0"/>
                <w:sz w:val="14"/>
                <w:i w:val="0"/>
                <w:color w:val="203038"/>
              </w:rPr>
              <w:t>Team Stone hotspot access</w:t>
            </w:r>
          </w:p>
        </w:tc>
      </w:tr>
      <w:tr w:rsidR="005674A0" w14:paraId="08D8F79B" w14:textId="77777777">
        <w:trPr>
          <w:cantSplit/>
        </w:trPr>
        <w:tc>
          <w:tcPr>
            <w:tcW w:w="1369" w:type="dxa"/>
            <w:vAlign w:val="center"/>
            <w:shd w:val="clear" w:fill="F8FBFE" w:color="auto"/>
          </w:tcPr>
          <w:p w14:paraId="737932D2" w14:textId="77777777" w:rsidR="005674A0" w:rsidRDefault="00000000">
            <w:pPr>
              <w:keepLines/>
              <w:spacing w:after="0" w:line="240" w:lineRule="auto" w:before="0"/>
              <w:jc w:val="center"/>
            </w:pPr>
            <w:r>
              <w:rPr>
                <w:rFonts w:ascii="Arial" w:hAnsi="Arial" w:cs="Arial" w:eastAsia="Arial"/>
                <w:b w:val="0"/>
                <w:sz w:val="14"/>
                <w:i w:val="0"/>
                <w:color w:val="203038"/>
              </w:rPr>
              <w:t>3</w:t>
            </w:r>
          </w:p>
        </w:tc>
        <w:tc>
          <w:tcPr>
            <w:tcW w:w="2150" w:type="dxa"/>
            <w:vAlign w:val="center"/>
            <w:shd w:val="clear" w:fill="F8FBFE" w:color="auto"/>
          </w:tcPr>
          <w:p w14:paraId="0B9F9096" w14:textId="77777777" w:rsidR="005674A0" w:rsidRDefault="00000000">
            <w:pPr>
              <w:keepLines/>
              <w:spacing w:after="0" w:line="240" w:lineRule="auto" w:before="0"/>
              <w:jc w:val="left"/>
            </w:pPr>
            <w:r>
              <w:rPr>
                <w:rFonts w:ascii="Arial" w:hAnsi="Arial" w:cs="Arial" w:eastAsia="Arial"/>
                <w:b w:val="0"/>
                <w:sz w:val="14"/>
                <w:i w:val="0"/>
                <w:color w:val="203038"/>
              </w:rPr>
              <w:t>GEARS</w:t>
            </w:r>
          </w:p>
        </w:tc>
        <w:tc>
          <w:tcPr>
            <w:tcW w:w="2110" w:type="dxa"/>
            <w:vAlign w:val="center"/>
            <w:shd w:val="clear" w:fill="F8FBFE" w:color="auto"/>
          </w:tcPr>
          <w:p w14:paraId="037A8C5C" w14:textId="77777777" w:rsidR="005674A0" w:rsidRDefault="00000000">
            <w:pPr>
              <w:keepLines/>
              <w:spacing w:after="0" w:line="240" w:lineRule="auto" w:before="0"/>
              <w:jc w:val="center"/>
            </w:pPr>
            <w:r>
              <w:rPr>
                <w:rFonts w:ascii="Arial" w:hAnsi="Arial" w:cs="Arial" w:eastAsia="Arial"/>
                <w:b w:val="0"/>
                <w:sz w:val="14"/>
                <w:i w:val="0"/>
                <w:color w:val="203038"/>
              </w:rPr>
              <w:t>146.8500</w:t>
            </w:r>
          </w:p>
        </w:tc>
        <w:tc>
          <w:tcPr>
            <w:tcW w:w="4969" w:type="dxa"/>
            <w:vAlign w:val="center"/>
            <w:shd w:val="clear" w:fill="F8FBFE" w:color="auto"/>
          </w:tcPr>
          <w:p w14:paraId="0F674BF0" w14:textId="77777777" w:rsidR="005674A0" w:rsidRDefault="00000000">
            <w:pPr>
              <w:keepLines/>
              <w:spacing w:after="0" w:line="240" w:lineRule="auto" w:before="0"/>
              <w:jc w:val="left"/>
            </w:pPr>
            <w:r>
              <w:rPr>
                <w:rFonts w:ascii="Arial" w:hAnsi="Arial" w:eastAsia="Arial" w:cs="Arial"/>
                <w:i w:val="0"/>
                <w:sz w:val="14"/>
              </w:rPr>
              <w:t>W6RHC GEARS VHF East (Forest Ranch); primary local monitor / QTH club anchor; AllStar 57364; EchoLink 7818.</w:t>
            </w:r>
          </w:p>
        </w:tc>
      </w:tr>
      <w:tr w:rsidR="005674A0" w14:paraId="6F9DBC0F" w14:textId="77777777">
        <w:trPr>
          <w:cantSplit/>
        </w:trPr>
        <w:tc>
          <w:tcPr>
            <w:tcW w:w="1369" w:type="dxa"/>
            <w:vAlign w:val="center"/>
            <w:shd w:val="clear" w:fill="DCEAF6" w:color="auto"/>
          </w:tcPr>
          <w:p w14:paraId="069F9861" w14:textId="77777777" w:rsidR="005674A0" w:rsidRDefault="00000000">
            <w:pPr>
              <w:keepLines/>
              <w:spacing w:after="0" w:line="240" w:lineRule="auto" w:before="0"/>
              <w:jc w:val="center"/>
            </w:pPr>
            <w:r>
              <w:rPr>
                <w:rFonts w:ascii="Arial" w:hAnsi="Arial" w:cs="Arial" w:eastAsia="Arial"/>
                <w:b w:val="0"/>
                <w:sz w:val="14"/>
                <w:i w:val="0"/>
                <w:color w:val="203038"/>
              </w:rPr>
              <w:t>4</w:t>
            </w:r>
          </w:p>
        </w:tc>
        <w:tc>
          <w:tcPr>
            <w:tcW w:w="2150" w:type="dxa"/>
            <w:vAlign w:val="center"/>
            <w:shd w:val="clear" w:fill="DCEAF6" w:color="auto"/>
          </w:tcPr>
          <w:p w14:paraId="33A57504" w14:textId="77777777" w:rsidR="005674A0" w:rsidRDefault="00000000">
            <w:pPr>
              <w:keepLines/>
              <w:spacing w:after="0" w:line="240" w:lineRule="auto" w:before="0"/>
              <w:jc w:val="left"/>
            </w:pPr>
            <w:r>
              <w:rPr>
                <w:rFonts w:ascii="Arial" w:hAnsi="Arial" w:cs="Arial" w:eastAsia="Arial"/>
                <w:b w:val="0"/>
                <w:sz w:val="14"/>
                <w:i w:val="0"/>
                <w:color w:val="203038"/>
              </w:rPr>
              <w:t>GEARS Bloomer</w:t>
            </w:r>
          </w:p>
        </w:tc>
        <w:tc>
          <w:tcPr>
            <w:tcW w:w="2110" w:type="dxa"/>
            <w:vAlign w:val="center"/>
            <w:shd w:val="clear" w:fill="DCEAF6" w:color="auto"/>
          </w:tcPr>
          <w:p w14:paraId="6D86E1A2" w14:textId="77777777" w:rsidR="005674A0" w:rsidRDefault="00000000">
            <w:pPr>
              <w:keepLines/>
              <w:spacing w:after="0" w:line="240" w:lineRule="auto" w:before="0"/>
              <w:jc w:val="center"/>
            </w:pPr>
            <w:r>
              <w:rPr>
                <w:rFonts w:ascii="Arial" w:hAnsi="Arial" w:cs="Arial" w:eastAsia="Arial"/>
                <w:b w:val="0"/>
                <w:sz w:val="14"/>
                <w:i w:val="0"/>
                <w:color w:val="203038"/>
              </w:rPr>
              <w:t>147.9450</w:t>
            </w:r>
          </w:p>
        </w:tc>
        <w:tc>
          <w:tcPr>
            <w:tcW w:w="4969" w:type="dxa"/>
            <w:vAlign w:val="center"/>
            <w:shd w:val="clear" w:fill="DCEAF6" w:color="auto"/>
          </w:tcPr>
          <w:p w14:paraId="6A8AF31E" w14:textId="77777777" w:rsidR="005674A0" w:rsidRDefault="00000000">
            <w:pPr>
              <w:keepLines/>
              <w:spacing w:after="0" w:line="240" w:lineRule="auto" w:before="0"/>
              <w:jc w:val="left"/>
            </w:pPr>
            <w:r>
              <w:rPr>
                <w:rFonts w:ascii="Arial" w:hAnsi="Arial" w:eastAsia="Arial" w:cs="Arial"/>
                <w:i w:val="0"/>
                <w:sz w:val="14"/>
              </w:rPr>
              <w:t>W6RHC GEARS VHF South East (Bloomer Mountain), - / CTCSS 123.0; high-value Team Stone home-region and Northern Sacramento Valley coverage.</w:t>
            </w:r>
          </w:p>
        </w:tc>
      </w:tr>
      <w:tr w:rsidR="005674A0" w14:paraId="6A0C6D9C" w14:textId="77777777">
        <w:trPr>
          <w:cantSplit/>
        </w:trPr>
        <w:tc>
          <w:tcPr>
            <w:tcW w:w="1369" w:type="dxa"/>
            <w:vAlign w:val="center"/>
            <w:shd w:val="clear" w:fill="F8FBFE" w:color="auto"/>
          </w:tcPr>
          <w:p w14:paraId="11447673" w14:textId="77777777" w:rsidR="005674A0" w:rsidRDefault="00000000">
            <w:pPr>
              <w:keepLines/>
              <w:spacing w:after="0" w:line="240" w:lineRule="auto" w:before="0"/>
              <w:jc w:val="center"/>
            </w:pPr>
            <w:r>
              <w:rPr>
                <w:rFonts w:ascii="Arial" w:hAnsi="Arial" w:cs="Arial" w:eastAsia="Arial"/>
                <w:b w:val="0"/>
                <w:sz w:val="14"/>
                <w:i w:val="0"/>
                <w:color w:val="203038"/>
              </w:rPr>
              <w:t>5</w:t>
            </w:r>
          </w:p>
        </w:tc>
        <w:tc>
          <w:tcPr>
            <w:tcW w:w="2150" w:type="dxa"/>
            <w:vAlign w:val="center"/>
            <w:shd w:val="clear" w:fill="F8FBFE" w:color="auto"/>
          </w:tcPr>
          <w:p w14:paraId="0A80DBF1" w14:textId="77777777" w:rsidR="005674A0" w:rsidRDefault="00000000">
            <w:pPr>
              <w:keepLines/>
              <w:spacing w:after="0" w:line="240" w:lineRule="auto" w:before="0"/>
              <w:jc w:val="left"/>
            </w:pPr>
            <w:r>
              <w:rPr>
                <w:rFonts w:ascii="Arial" w:hAnsi="Arial" w:cs="Arial" w:eastAsia="Arial"/>
                <w:b w:val="0"/>
                <w:sz w:val="14"/>
                <w:i w:val="0"/>
                <w:color w:val="203038"/>
              </w:rPr>
              <w:t>GEARS WinSys</w:t>
            </w:r>
          </w:p>
        </w:tc>
        <w:tc>
          <w:tcPr>
            <w:tcW w:w="2110" w:type="dxa"/>
            <w:vAlign w:val="center"/>
            <w:shd w:val="clear" w:fill="F8FBFE" w:color="auto"/>
          </w:tcPr>
          <w:p w14:paraId="0C826EF1" w14:textId="77777777" w:rsidR="005674A0" w:rsidRDefault="00000000">
            <w:pPr>
              <w:keepLines/>
              <w:spacing w:after="0" w:line="240" w:lineRule="auto" w:before="0"/>
              <w:jc w:val="center"/>
            </w:pPr>
            <w:r>
              <w:rPr>
                <w:rFonts w:ascii="Arial" w:hAnsi="Arial" w:cs="Arial" w:eastAsia="Arial"/>
                <w:b w:val="0"/>
                <w:sz w:val="14"/>
                <w:i w:val="0"/>
                <w:color w:val="203038"/>
              </w:rPr>
              <w:t>440.6500</w:t>
            </w:r>
          </w:p>
        </w:tc>
        <w:tc>
          <w:tcPr>
            <w:tcW w:w="4969" w:type="dxa"/>
            <w:vAlign w:val="center"/>
            <w:shd w:val="clear" w:fill="F8FBFE" w:color="auto"/>
          </w:tcPr>
          <w:p w14:paraId="02E6C47C" w14:textId="77777777" w:rsidR="005674A0" w:rsidRDefault="00000000">
            <w:pPr>
              <w:keepLines/>
              <w:spacing w:after="0" w:line="240" w:lineRule="auto" w:before="0"/>
              <w:jc w:val="left"/>
            </w:pPr>
            <w:r>
              <w:rPr>
                <w:rFonts w:ascii="Arial" w:hAnsi="Arial" w:cs="Arial" w:eastAsia="Arial"/>
                <w:b w:val="0"/>
                <w:sz w:val="14"/>
                <w:i w:val="0"/>
                <w:color w:val="203038"/>
              </w:rPr>
              <w:t>W6RHC UHF + / PL 110.9; AllStar 56934. WIN remains an on-request path via AllStar hub 2560; *3 2560 connect, *70 status, *1 2560 disconnect.</w:t>
            </w:r>
          </w:p>
        </w:tc>
      </w:tr>
      <w:tr w:rsidR="005674A0" w14:paraId="7ABE3AD0" w14:textId="77777777">
        <w:trPr>
          <w:cantSplit/>
        </w:trPr>
        <w:tc>
          <w:tcPr>
            <w:tcW w:w="1369" w:type="dxa"/>
            <w:vAlign w:val="center"/>
            <w:shd w:val="clear" w:fill="DCEAF6" w:color="auto"/>
          </w:tcPr>
          <w:p w14:paraId="79D5EC16" w14:textId="77777777" w:rsidR="005674A0" w:rsidRDefault="00000000">
            <w:pPr>
              <w:keepLines/>
              <w:spacing w:after="0" w:line="240" w:lineRule="auto" w:before="0"/>
              <w:jc w:val="center"/>
            </w:pPr>
            <w:r>
              <w:rPr>
                <w:rFonts w:ascii="Arial" w:hAnsi="Arial" w:cs="Arial" w:eastAsia="Arial"/>
                <w:b w:val="0"/>
                <w:sz w:val="14"/>
                <w:i w:val="0"/>
                <w:color w:val="203038"/>
              </w:rPr>
              <w:t>6</w:t>
            </w:r>
          </w:p>
        </w:tc>
        <w:tc>
          <w:tcPr>
            <w:tcW w:w="2150" w:type="dxa"/>
            <w:vAlign w:val="center"/>
            <w:shd w:val="clear" w:fill="DCEAF6" w:color="auto"/>
          </w:tcPr>
          <w:p w14:paraId="1ECF06D9" w14:textId="77777777" w:rsidR="005674A0" w:rsidRDefault="00000000">
            <w:pPr>
              <w:keepLines/>
              <w:spacing w:after="0" w:line="240" w:lineRule="auto" w:before="0"/>
              <w:jc w:val="left"/>
            </w:pPr>
            <w:r>
              <w:rPr>
                <w:rFonts w:ascii="Arial" w:hAnsi="Arial" w:cs="Arial" w:eastAsia="Arial"/>
                <w:b w:val="0"/>
                <w:sz w:val="14"/>
                <w:i w:val="0"/>
                <w:color w:val="203038"/>
              </w:rPr>
              <w:t>W6SCR</w:t>
            </w:r>
          </w:p>
        </w:tc>
        <w:tc>
          <w:tcPr>
            <w:tcW w:w="2110" w:type="dxa"/>
            <w:vAlign w:val="center"/>
            <w:shd w:val="clear" w:fill="DCEAF6" w:color="auto"/>
          </w:tcPr>
          <w:p w14:paraId="07467A3E" w14:textId="77777777" w:rsidR="005674A0" w:rsidRDefault="00000000">
            <w:pPr>
              <w:keepLines/>
              <w:spacing w:after="0" w:line="240" w:lineRule="auto" w:before="0"/>
              <w:jc w:val="center"/>
            </w:pPr>
            <w:r>
              <w:rPr>
                <w:rFonts w:ascii="Arial" w:hAnsi="Arial" w:cs="Arial" w:eastAsia="Arial"/>
                <w:b w:val="0"/>
                <w:sz w:val="14"/>
                <w:i w:val="0"/>
                <w:color w:val="203038"/>
              </w:rPr>
              <w:t>145.2900</w:t>
            </w:r>
          </w:p>
        </w:tc>
        <w:tc>
          <w:tcPr>
            <w:tcW w:w="4969" w:type="dxa"/>
            <w:vAlign w:val="center"/>
            <w:shd w:val="clear" w:fill="DCEAF6" w:color="auto"/>
          </w:tcPr>
          <w:p w14:paraId="35CC53F9" w14:textId="77777777" w:rsidR="005674A0" w:rsidRDefault="00000000">
            <w:pPr>
              <w:keepLines/>
              <w:spacing w:after="0" w:line="240" w:lineRule="auto" w:before="0"/>
              <w:jc w:val="left"/>
            </w:pPr>
            <w:r>
              <w:rPr>
                <w:rFonts w:ascii="Arial" w:hAnsi="Arial" w:cs="Arial" w:eastAsia="Arial"/>
                <w:b w:val="0"/>
                <w:sz w:val="14"/>
                <w:i w:val="0"/>
                <w:color w:val="203038"/>
              </w:rPr>
              <w:t>Linked full time to Friends of High Lakes / K6FHL</w:t>
            </w:r>
          </w:p>
        </w:tc>
      </w:tr>
      <w:tr w:rsidR="005674A0" w14:paraId="6DF1AABA" w14:textId="77777777">
        <w:trPr>
          <w:cantSplit/>
        </w:trPr>
        <w:tc>
          <w:tcPr>
            <w:tcW w:w="1369" w:type="dxa"/>
            <w:vAlign w:val="center"/>
            <w:shd w:val="clear" w:fill="F8FBFE" w:color="auto"/>
          </w:tcPr>
          <w:p w14:paraId="6EE34914" w14:textId="77777777" w:rsidR="005674A0" w:rsidRDefault="00000000">
            <w:pPr>
              <w:keepLines/>
              <w:spacing w:after="0" w:line="240" w:lineRule="auto" w:before="0"/>
              <w:jc w:val="center"/>
            </w:pPr>
            <w:r>
              <w:rPr>
                <w:rFonts w:ascii="Arial" w:hAnsi="Arial" w:cs="Arial" w:eastAsia="Arial"/>
                <w:b w:val="0"/>
                <w:sz w:val="14"/>
                <w:i w:val="0"/>
                <w:color w:val="203038"/>
              </w:rPr>
              <w:t>7</w:t>
            </w:r>
          </w:p>
        </w:tc>
        <w:tc>
          <w:tcPr>
            <w:tcW w:w="2150" w:type="dxa"/>
            <w:vAlign w:val="center"/>
            <w:shd w:val="clear" w:fill="F8FBFE" w:color="auto"/>
          </w:tcPr>
          <w:p w14:paraId="20776680" w14:textId="77777777" w:rsidR="005674A0" w:rsidRDefault="00000000">
            <w:pPr>
              <w:keepLines/>
              <w:spacing w:after="0" w:line="240" w:lineRule="auto" w:before="0"/>
              <w:jc w:val="left"/>
            </w:pPr>
            <w:r>
              <w:rPr>
                <w:rFonts w:ascii="Arial" w:hAnsi="Arial" w:cs="Arial" w:eastAsia="Arial"/>
                <w:b w:val="0"/>
                <w:sz w:val="14"/>
                <w:i w:val="0"/>
                <w:color w:val="203038"/>
              </w:rPr>
              <w:t>W6SCR 440</w:t>
            </w:r>
          </w:p>
        </w:tc>
        <w:tc>
          <w:tcPr>
            <w:tcW w:w="2110" w:type="dxa"/>
            <w:vAlign w:val="center"/>
            <w:shd w:val="clear" w:fill="F8FBFE" w:color="auto"/>
          </w:tcPr>
          <w:p w14:paraId="1FA3F513" w14:textId="77777777" w:rsidR="005674A0" w:rsidRDefault="00000000">
            <w:pPr>
              <w:keepLines/>
              <w:spacing w:after="0" w:line="240" w:lineRule="auto" w:before="0"/>
              <w:jc w:val="center"/>
            </w:pPr>
            <w:r>
              <w:rPr>
                <w:rFonts w:ascii="Arial" w:hAnsi="Arial" w:cs="Arial" w:eastAsia="Arial"/>
                <w:b w:val="0"/>
                <w:sz w:val="14"/>
                <w:i w:val="0"/>
                <w:color w:val="203038"/>
              </w:rPr>
              <w:t>440.9000</w:t>
            </w:r>
          </w:p>
        </w:tc>
        <w:tc>
          <w:tcPr>
            <w:tcW w:w="4969" w:type="dxa"/>
            <w:vAlign w:val="center"/>
            <w:shd w:val="clear" w:fill="F8FBFE" w:color="auto"/>
          </w:tcPr>
          <w:p w14:paraId="6FFD92B2" w14:textId="77777777" w:rsidR="005674A0" w:rsidRDefault="00000000">
            <w:pPr>
              <w:keepLines/>
              <w:spacing w:after="0" w:line="240" w:lineRule="auto" w:before="0"/>
              <w:jc w:val="left"/>
            </w:pPr>
            <w:r>
              <w:rPr>
                <w:rFonts w:ascii="Arial" w:hAnsi="Arial" w:cs="Arial" w:eastAsia="Arial"/>
                <w:b w:val="0"/>
                <w:sz w:val="14"/>
                <w:i w:val="0"/>
                <w:color w:val="203038"/>
              </w:rPr>
              <w:t>W6SCR 70cm</w:t>
            </w:r>
          </w:p>
        </w:tc>
      </w:tr>
      <w:tr w:rsidR="005674A0" w14:paraId="78CE8325" w14:textId="77777777">
        <w:trPr>
          <w:cantSplit/>
        </w:trPr>
        <w:tc>
          <w:tcPr>
            <w:tcW w:w="1369" w:type="dxa"/>
            <w:vAlign w:val="center"/>
            <w:shd w:val="clear" w:fill="DCEAF6" w:color="auto"/>
          </w:tcPr>
          <w:p w14:paraId="6B2F8958" w14:textId="77777777" w:rsidR="005674A0" w:rsidRDefault="00000000">
            <w:pPr>
              <w:keepLines/>
              <w:spacing w:after="0" w:line="240" w:lineRule="auto" w:before="0"/>
              <w:jc w:val="center"/>
            </w:pPr>
            <w:r>
              <w:rPr>
                <w:rFonts w:ascii="Arial" w:hAnsi="Arial" w:cs="Arial" w:eastAsia="Arial"/>
                <w:b w:val="0"/>
                <w:sz w:val="14"/>
                <w:i w:val="0"/>
                <w:color w:val="203038"/>
              </w:rPr>
              <w:t>8</w:t>
            </w:r>
          </w:p>
        </w:tc>
        <w:tc>
          <w:tcPr>
            <w:tcW w:w="2150" w:type="dxa"/>
            <w:vAlign w:val="center"/>
            <w:shd w:val="clear" w:fill="DCEAF6" w:color="auto"/>
          </w:tcPr>
          <w:p w14:paraId="19B4E4D7" w14:textId="77777777" w:rsidR="005674A0" w:rsidRDefault="00000000">
            <w:pPr>
              <w:keepLines/>
              <w:spacing w:after="0" w:line="240" w:lineRule="auto" w:before="0"/>
              <w:jc w:val="left"/>
            </w:pPr>
            <w:r>
              <w:rPr>
                <w:rFonts w:ascii="Arial" w:hAnsi="Arial" w:cs="Arial" w:eastAsia="Arial"/>
                <w:b w:val="0"/>
                <w:sz w:val="14"/>
                <w:i w:val="0"/>
                <w:color w:val="203038"/>
              </w:rPr>
              <w:t>Willows</w:t>
            </w:r>
          </w:p>
        </w:tc>
        <w:tc>
          <w:tcPr>
            <w:tcW w:w="2110" w:type="dxa"/>
            <w:vAlign w:val="center"/>
            <w:shd w:val="clear" w:fill="DCEAF6" w:color="auto"/>
          </w:tcPr>
          <w:p w14:paraId="4BBBC6EC" w14:textId="77777777" w:rsidR="005674A0" w:rsidRDefault="00000000">
            <w:pPr>
              <w:keepLines/>
              <w:spacing w:after="0" w:line="240" w:lineRule="auto" w:before="0"/>
              <w:jc w:val="center"/>
            </w:pPr>
            <w:r>
              <w:rPr>
                <w:rFonts w:ascii="Arial" w:hAnsi="Arial" w:cs="Arial" w:eastAsia="Arial"/>
                <w:b w:val="0"/>
                <w:sz w:val="14"/>
                <w:i w:val="0"/>
                <w:color w:val="203038"/>
              </w:rPr>
              <w:t>146.1150</w:t>
            </w:r>
          </w:p>
        </w:tc>
        <w:tc>
          <w:tcPr>
            <w:tcW w:w="4969" w:type="dxa"/>
            <w:vAlign w:val="center"/>
            <w:shd w:val="clear" w:fill="DCEAF6" w:color="auto"/>
          </w:tcPr>
          <w:p w14:paraId="7DCB3C20" w14:textId="77777777" w:rsidR="005674A0" w:rsidRDefault="00000000">
            <w:pPr>
              <w:keepLines/>
              <w:spacing w:after="0" w:line="240" w:lineRule="auto" w:before="0"/>
              <w:jc w:val="left"/>
            </w:pPr>
            <w:r>
              <w:rPr>
                <w:rFonts w:ascii="Arial" w:hAnsi="Arial" w:cs="Arial" w:eastAsia="Arial"/>
                <w:b w:val="0"/>
                <w:sz w:val="14"/>
                <w:i w:val="0"/>
                <w:color w:val="203038"/>
              </w:rPr>
              <w:t>K6LNK</w:t>
            </w:r>
          </w:p>
        </w:tc>
      </w:tr>
      <w:tr w:rsidR="005674A0" w14:paraId="6DE339A9" w14:textId="77777777">
        <w:trPr>
          <w:cantSplit/>
        </w:trPr>
        <w:tc>
          <w:tcPr>
            <w:tcW w:w="1369" w:type="dxa"/>
            <w:vAlign w:val="center"/>
            <w:shd w:val="clear" w:fill="F8FBFE" w:color="auto"/>
          </w:tcPr>
          <w:p w14:paraId="258A1575" w14:textId="77777777" w:rsidR="005674A0" w:rsidRDefault="00000000">
            <w:pPr>
              <w:keepLines/>
              <w:spacing w:after="0" w:line="240" w:lineRule="auto" w:before="0"/>
              <w:jc w:val="center"/>
            </w:pPr>
            <w:r>
              <w:rPr>
                <w:rFonts w:ascii="Arial" w:hAnsi="Arial" w:cs="Arial" w:eastAsia="Arial"/>
                <w:b w:val="0"/>
                <w:sz w:val="14"/>
                <w:i w:val="0"/>
                <w:color w:val="203038"/>
              </w:rPr>
              <w:t>10</w:t>
            </w:r>
          </w:p>
        </w:tc>
        <w:tc>
          <w:tcPr>
            <w:tcW w:w="2150" w:type="dxa"/>
            <w:vAlign w:val="center"/>
            <w:shd w:val="clear" w:fill="F8FBFE" w:color="auto"/>
          </w:tcPr>
          <w:p w14:paraId="3D65FC73" w14:textId="77777777" w:rsidR="005674A0" w:rsidRDefault="00000000">
            <w:pPr>
              <w:keepLines/>
              <w:spacing w:after="0" w:line="240" w:lineRule="auto" w:before="0"/>
              <w:jc w:val="left"/>
            </w:pPr>
            <w:r>
              <w:rPr>
                <w:rFonts w:ascii="Arial" w:hAnsi="Arial" w:cs="Arial" w:eastAsia="Arial"/>
                <w:b w:val="0"/>
                <w:sz w:val="14"/>
                <w:i w:val="0"/>
                <w:color w:val="203038"/>
              </w:rPr>
              <w:t>Stonyford EL</w:t>
            </w:r>
          </w:p>
        </w:tc>
        <w:tc>
          <w:tcPr>
            <w:tcW w:w="2110" w:type="dxa"/>
            <w:vAlign w:val="center"/>
            <w:shd w:val="clear" w:fill="F8FBFE" w:color="auto"/>
          </w:tcPr>
          <w:p w14:paraId="0C92A48B" w14:textId="77777777" w:rsidR="005674A0" w:rsidRDefault="00000000">
            <w:pPr>
              <w:keepLines/>
              <w:spacing w:after="0" w:line="240" w:lineRule="auto" w:before="0"/>
              <w:jc w:val="center"/>
            </w:pPr>
            <w:r>
              <w:rPr>
                <w:rFonts w:ascii="Arial" w:hAnsi="Arial" w:cs="Arial" w:eastAsia="Arial"/>
                <w:b w:val="0"/>
                <w:sz w:val="14"/>
                <w:i w:val="0"/>
                <w:color w:val="203038"/>
              </w:rPr>
              <w:t>443.0750</w:t>
            </w:r>
          </w:p>
        </w:tc>
        <w:tc>
          <w:tcPr>
            <w:tcW w:w="4969" w:type="dxa"/>
            <w:vAlign w:val="center"/>
            <w:shd w:val="clear" w:fill="F8FBFE" w:color="auto"/>
          </w:tcPr>
          <w:p w14:paraId="70BF1706" w14:textId="77777777" w:rsidR="005674A0" w:rsidRDefault="00000000">
            <w:pPr>
              <w:keepLines/>
              <w:spacing w:after="0" w:line="240" w:lineRule="auto" w:before="0"/>
              <w:jc w:val="left"/>
            </w:pPr>
            <w:r>
              <w:rPr>
                <w:rFonts w:ascii="Arial" w:hAnsi="Arial" w:cs="Arial" w:eastAsia="Arial"/>
                <w:b w:val="0"/>
                <w:sz w:val="14"/>
                <w:i w:val="0"/>
                <w:color w:val="203038"/>
              </w:rPr>
              <w:t>N6MVT</w:t>
            </w:r>
          </w:p>
        </w:tc>
      </w:tr>
      <w:tr w:rsidR="005674A0" w14:paraId="3186D992" w14:textId="77777777">
        <w:trPr>
          <w:cantSplit/>
        </w:trPr>
        <w:tc>
          <w:tcPr>
            <w:tcW w:w="1369" w:type="dxa"/>
            <w:vAlign w:val="center"/>
            <w:shd w:val="clear" w:fill="DCEAF6" w:color="auto"/>
          </w:tcPr>
          <w:p w14:paraId="41280B98" w14:textId="77777777" w:rsidR="005674A0" w:rsidRDefault="00000000">
            <w:pPr>
              <w:keepLines/>
              <w:spacing w:after="0" w:line="240" w:lineRule="auto" w:before="0"/>
              <w:jc w:val="center"/>
            </w:pPr>
            <w:r>
              <w:rPr>
                <w:rFonts w:ascii="Arial" w:hAnsi="Arial" w:cs="Arial" w:eastAsia="Arial"/>
                <w:b w:val="0"/>
                <w:sz w:val="14"/>
                <w:i w:val="0"/>
                <w:color w:val="203038"/>
              </w:rPr>
              <w:t>12</w:t>
            </w:r>
          </w:p>
        </w:tc>
        <w:tc>
          <w:tcPr>
            <w:tcW w:w="2150" w:type="dxa"/>
            <w:vAlign w:val="center"/>
            <w:shd w:val="clear" w:fill="DCEAF6" w:color="auto"/>
          </w:tcPr>
          <w:p w14:paraId="3851A228" w14:textId="77777777" w:rsidR="005674A0" w:rsidRDefault="00000000">
            <w:pPr>
              <w:keepLines/>
              <w:spacing w:after="0" w:line="240" w:lineRule="auto" w:before="0"/>
              <w:jc w:val="left"/>
            </w:pPr>
            <w:r>
              <w:rPr>
                <w:rFonts w:ascii="Arial" w:hAnsi="Arial" w:cs="Arial" w:eastAsia="Arial"/>
                <w:b w:val="0"/>
                <w:sz w:val="14"/>
                <w:i w:val="0"/>
                <w:color w:val="203038"/>
              </w:rPr>
              <w:t>Elk Creek</w:t>
            </w:r>
          </w:p>
        </w:tc>
        <w:tc>
          <w:tcPr>
            <w:tcW w:w="2110" w:type="dxa"/>
            <w:vAlign w:val="center"/>
            <w:shd w:val="clear" w:fill="DCEAF6" w:color="auto"/>
          </w:tcPr>
          <w:p w14:paraId="2EC6AD80" w14:textId="77777777" w:rsidR="005674A0" w:rsidRDefault="00000000">
            <w:pPr>
              <w:keepLines/>
              <w:spacing w:after="0" w:line="240" w:lineRule="auto" w:before="0"/>
              <w:jc w:val="center"/>
            </w:pPr>
            <w:r>
              <w:rPr>
                <w:rFonts w:ascii="Arial" w:hAnsi="Arial" w:cs="Arial" w:eastAsia="Arial"/>
                <w:b w:val="0"/>
                <w:sz w:val="14"/>
                <w:i w:val="0"/>
                <w:color w:val="203038"/>
              </w:rPr>
              <w:t>147.1050</w:t>
            </w:r>
          </w:p>
        </w:tc>
        <w:tc>
          <w:tcPr>
            <w:tcW w:w="4969" w:type="dxa"/>
            <w:vAlign w:val="center"/>
            <w:shd w:val="clear" w:fill="DCEAF6" w:color="auto"/>
          </w:tcPr>
          <w:p w14:paraId="16FAE098" w14:textId="77777777" w:rsidR="005674A0" w:rsidRDefault="00000000">
            <w:pPr>
              <w:keepLines/>
              <w:spacing w:after="0" w:line="240" w:lineRule="auto" w:before="0"/>
              <w:jc w:val="left"/>
            </w:pPr>
            <w:r>
              <w:rPr>
                <w:rFonts w:ascii="Arial" w:hAnsi="Arial" w:cs="Arial" w:eastAsia="Arial"/>
                <w:b w:val="0"/>
                <w:sz w:val="14"/>
                <w:i w:val="0"/>
                <w:color w:val="203038"/>
              </w:rPr>
              <w:t>N6YCK</w:t>
            </w:r>
          </w:p>
        </w:tc>
      </w:tr>
      <w:tr w:rsidR="005674A0" w14:paraId="58D01811" w14:textId="77777777">
        <w:trPr>
          <w:cantSplit/>
        </w:trPr>
        <w:tc>
          <w:tcPr>
            <w:tcW w:w="1369" w:type="dxa"/>
            <w:vAlign w:val="center"/>
            <w:shd w:val="clear" w:fill="F8FBFE" w:color="auto"/>
          </w:tcPr>
          <w:p w14:paraId="1D559247" w14:textId="77777777" w:rsidR="005674A0" w:rsidRDefault="00000000">
            <w:pPr>
              <w:keepLines/>
              <w:spacing w:after="0" w:line="240" w:lineRule="auto" w:before="0"/>
              <w:jc w:val="center"/>
            </w:pPr>
            <w:r>
              <w:rPr>
                <w:rFonts w:ascii="Arial" w:hAnsi="Arial" w:cs="Arial" w:eastAsia="Arial"/>
                <w:b w:val="0"/>
                <w:sz w:val="14"/>
                <w:i w:val="0"/>
                <w:color w:val="203038"/>
              </w:rPr>
              <w:t>13</w:t>
            </w:r>
          </w:p>
        </w:tc>
        <w:tc>
          <w:tcPr>
            <w:tcW w:w="2150" w:type="dxa"/>
            <w:vAlign w:val="center"/>
            <w:shd w:val="clear" w:fill="F8FBFE" w:color="auto"/>
          </w:tcPr>
          <w:p w14:paraId="76D97845" w14:textId="77777777" w:rsidR="005674A0" w:rsidRDefault="00000000">
            <w:pPr>
              <w:keepLines/>
              <w:spacing w:after="0" w:line="240" w:lineRule="auto" w:before="0"/>
              <w:jc w:val="left"/>
            </w:pPr>
            <w:r>
              <w:rPr>
                <w:rFonts w:ascii="Arial" w:hAnsi="Arial" w:cs="Arial" w:eastAsia="Arial"/>
                <w:b w:val="0"/>
                <w:sz w:val="14"/>
                <w:i w:val="0"/>
                <w:color w:val="203038"/>
              </w:rPr>
              <w:t>W6ECE-L</w:t>
            </w:r>
          </w:p>
        </w:tc>
        <w:tc>
          <w:tcPr>
            <w:tcW w:w="2110" w:type="dxa"/>
            <w:vAlign w:val="center"/>
            <w:shd w:val="clear" w:fill="F8FBFE" w:color="auto"/>
          </w:tcPr>
          <w:p w14:paraId="0FE7DE0A" w14:textId="77777777" w:rsidR="005674A0" w:rsidRDefault="00000000">
            <w:pPr>
              <w:keepLines/>
              <w:spacing w:after="0" w:line="240" w:lineRule="auto" w:before="0"/>
              <w:jc w:val="center"/>
            </w:pPr>
            <w:r>
              <w:rPr>
                <w:rFonts w:ascii="Arial" w:hAnsi="Arial" w:cs="Arial" w:eastAsia="Arial"/>
                <w:b w:val="0"/>
                <w:sz w:val="14"/>
                <w:i w:val="0"/>
                <w:color w:val="203038"/>
              </w:rPr>
              <w:t>146.9400</w:t>
            </w:r>
          </w:p>
        </w:tc>
        <w:tc>
          <w:tcPr>
            <w:tcW w:w="4969" w:type="dxa"/>
            <w:vAlign w:val="center"/>
            <w:shd w:val="clear" w:fill="F8FBFE" w:color="auto"/>
          </w:tcPr>
          <w:p w14:paraId="4D3DD98F" w14:textId="77777777" w:rsidR="005674A0" w:rsidRDefault="00000000">
            <w:pPr>
              <w:keepLines/>
              <w:spacing w:after="0" w:line="240" w:lineRule="auto" w:before="0"/>
              <w:jc w:val="left"/>
            </w:pPr>
            <w:r>
              <w:rPr>
                <w:rFonts w:ascii="Arial" w:hAnsi="Arial" w:cs="Arial" w:eastAsia="Arial"/>
                <w:b w:val="0"/>
                <w:sz w:val="14"/>
                <w:i w:val="0"/>
                <w:color w:val="203038"/>
              </w:rPr>
              <w:t>W6ECE</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Arial" w:hAnsi="Arial" w:cs="Arial" w:eastAsia="Arial"/>
                <w:b w:val="0"/>
                <w:sz w:val="14"/>
                <w:i w:val="0"/>
                <w:color w:val="203038"/>
              </w:rPr>
              <w:t>14</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Arial" w:hAnsi="Arial" w:cs="Arial" w:eastAsia="Arial"/>
                <w:b w:val="0"/>
                <w:sz w:val="14"/>
                <w:i w:val="0"/>
                <w:color w:val="203038"/>
              </w:rPr>
              <w:t>W6ECE 440</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Arial" w:hAnsi="Arial" w:cs="Arial" w:eastAsia="Arial"/>
                <w:b w:val="0"/>
                <w:sz w:val="14"/>
                <w:i w:val="0"/>
                <w:color w:val="203038"/>
              </w:rPr>
              <w:t>442.3750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Arial" w:hAnsi="Arial" w:cs="Arial" w:eastAsia="Arial"/>
                <w:b w:val="0"/>
                <w:sz w:val="14"/>
                <w:i w:val="0"/>
                <w:color w:val="203038"/>
              </w:rPr>
              <w:t>W6ECE; high-value local repeater</w:t>
            </w:r>
          </w:p>
        </w:tc>
      </w:tr>
      <w:tr w:rsidR="005674A0" w14:paraId="754F5CC6" w14:textId="77777777">
        <w:trPr>
          <w:cantSplit/>
        </w:trPr>
        <w:tc>
          <w:tcPr>
            <w:tcW w:w="1369" w:type="dxa"/>
            <w:vAlign w:val="center"/>
            <w:shd w:val="clear" w:fill="F8FBFE" w:color="auto"/>
          </w:tcPr>
          <w:p w14:paraId="42382B34" w14:textId="77777777" w:rsidR="005674A0" w:rsidRDefault="00000000">
            <w:pPr>
              <w:keepLines/>
              <w:spacing w:after="0" w:line="240" w:lineRule="auto" w:before="0"/>
              <w:jc w:val="center"/>
            </w:pPr>
            <w:r>
              <w:rPr>
                <w:rFonts w:ascii="Arial" w:hAnsi="Arial" w:cs="Arial" w:eastAsia="Arial"/>
                <w:b w:val="0"/>
                <w:sz w:val="14"/>
                <w:i w:val="0"/>
                <w:color w:val="203038"/>
              </w:rPr>
              <w:t>15</w:t>
            </w:r>
          </w:p>
        </w:tc>
        <w:tc>
          <w:tcPr>
            <w:tcW w:w="2150" w:type="dxa"/>
            <w:vAlign w:val="center"/>
            <w:shd w:val="clear" w:fill="F8FBFE" w:color="auto"/>
          </w:tcPr>
          <w:p w14:paraId="7FDE3A5C" w14:textId="77777777" w:rsidR="005674A0" w:rsidRDefault="00000000">
            <w:pPr>
              <w:keepLines/>
              <w:spacing w:after="0" w:line="240" w:lineRule="auto" w:before="0"/>
              <w:jc w:val="left"/>
            </w:pPr>
            <w:r>
              <w:rPr>
                <w:rFonts w:ascii="Arial" w:hAnsi="Arial" w:cs="Arial" w:eastAsia="Arial"/>
                <w:b w:val="0"/>
                <w:sz w:val="14"/>
                <w:i w:val="0"/>
                <w:color w:val="203038"/>
              </w:rPr>
              <w:t>Paradise-L YSF</w:t>
            </w:r>
          </w:p>
        </w:tc>
        <w:tc>
          <w:tcPr>
            <w:tcW w:w="2110" w:type="dxa"/>
            <w:vAlign w:val="center"/>
            <w:shd w:val="clear" w:fill="F8FBFE" w:color="auto"/>
          </w:tcPr>
          <w:p w14:paraId="0B71DEC6" w14:textId="77777777" w:rsidR="005674A0" w:rsidRDefault="00000000">
            <w:pPr>
              <w:keepLines/>
              <w:spacing w:after="0" w:line="240" w:lineRule="auto" w:before="0"/>
              <w:jc w:val="center"/>
            </w:pPr>
            <w:r>
              <w:rPr>
                <w:rFonts w:ascii="Arial" w:hAnsi="Arial" w:cs="Arial" w:eastAsia="Arial"/>
                <w:b w:val="0"/>
                <w:sz w:val="14"/>
                <w:i w:val="0"/>
                <w:color w:val="203038"/>
              </w:rPr>
              <w:t>146.6700</w:t>
            </w:r>
          </w:p>
        </w:tc>
        <w:tc>
          <w:tcPr>
            <w:tcW w:w="4969" w:type="dxa"/>
            <w:vAlign w:val="center"/>
            <w:shd w:val="clear" w:fill="F8FBFE" w:color="auto"/>
          </w:tcPr>
          <w:p w14:paraId="2A7C1571" w14:textId="77777777" w:rsidR="005674A0" w:rsidRDefault="00000000">
            <w:pPr>
              <w:keepLines/>
              <w:spacing w:after="0" w:line="240" w:lineRule="auto" w:before="0"/>
              <w:jc w:val="left"/>
            </w:pPr>
            <w:r>
              <w:rPr>
                <w:rFonts w:ascii="Arial" w:hAnsi="Arial" w:cs="Arial" w:eastAsia="Arial"/>
                <w:b w:val="0"/>
                <w:sz w:val="14"/>
                <w:i w:val="0"/>
                <w:color w:val="203038"/>
              </w:rPr>
              <w:t>W6PAR</w:t>
            </w:r>
          </w:p>
        </w:tc>
      </w:tr>
      <w:tr w:rsidR="005674A0" w14:paraId="2DBA3CD9" w14:textId="77777777">
        <w:trPr>
          <w:cantSplit/>
        </w:trPr>
        <w:tc>
          <w:tcPr>
            <w:tcW w:w="1369" w:type="dxa"/>
            <w:vAlign w:val="center"/>
            <w:shd w:val="clear" w:fill="DCEAF6" w:color="auto"/>
          </w:tcPr>
          <w:p w14:paraId="00A71823" w14:textId="77777777" w:rsidR="005674A0" w:rsidRDefault="00000000">
            <w:pPr>
              <w:keepLines/>
              <w:spacing w:after="0" w:line="240" w:lineRule="auto" w:before="0"/>
              <w:jc w:val="center"/>
            </w:pPr>
            <w:r>
              <w:rPr>
                <w:rFonts w:ascii="Arial" w:hAnsi="Arial" w:cs="Arial" w:eastAsia="Arial"/>
                <w:b w:val="0"/>
                <w:sz w:val="14"/>
                <w:i w:val="0"/>
                <w:color w:val="203038"/>
              </w:rPr>
              <w:t>16</w:t>
            </w:r>
          </w:p>
        </w:tc>
        <w:tc>
          <w:tcPr>
            <w:tcW w:w="2150" w:type="dxa"/>
            <w:vAlign w:val="center"/>
            <w:shd w:val="clear" w:fill="DCEAF6" w:color="auto"/>
          </w:tcPr>
          <w:p w14:paraId="2555A21A" w14:textId="77777777" w:rsidR="005674A0" w:rsidRDefault="00000000">
            <w:pPr>
              <w:keepLines/>
              <w:spacing w:after="0" w:line="240" w:lineRule="auto" w:before="0"/>
              <w:jc w:val="left"/>
            </w:pPr>
            <w:r>
              <w:rPr>
                <w:rFonts w:ascii="Arial" w:hAnsi="Arial" w:cs="Arial" w:eastAsia="Arial"/>
                <w:b w:val="0"/>
                <w:sz w:val="14"/>
                <w:i w:val="0"/>
                <w:color w:val="203038"/>
              </w:rPr>
              <w:t>Magalia-XL EL</w:t>
            </w:r>
          </w:p>
        </w:tc>
        <w:tc>
          <w:tcPr>
            <w:tcW w:w="2110" w:type="dxa"/>
            <w:vAlign w:val="center"/>
            <w:shd w:val="clear" w:fill="DCEAF6" w:color="auto"/>
          </w:tcPr>
          <w:p w14:paraId="61387970" w14:textId="77777777" w:rsidR="005674A0" w:rsidRDefault="00000000">
            <w:pPr>
              <w:keepLines/>
              <w:spacing w:after="0" w:line="240" w:lineRule="auto" w:before="0"/>
              <w:jc w:val="center"/>
            </w:pPr>
            <w:r>
              <w:rPr>
                <w:rFonts w:ascii="Arial" w:hAnsi="Arial" w:cs="Arial" w:eastAsia="Arial"/>
                <w:b w:val="0"/>
                <w:sz w:val="14"/>
                <w:i w:val="0"/>
                <w:color w:val="203038"/>
              </w:rPr>
              <w:t>145.3700</w:t>
            </w:r>
          </w:p>
        </w:tc>
        <w:tc>
          <w:tcPr>
            <w:tcW w:w="4969" w:type="dxa"/>
            <w:vAlign w:val="center"/>
            <w:shd w:val="clear" w:fill="DCEAF6" w:color="auto"/>
          </w:tcPr>
          <w:p w14:paraId="4E97B9A8" w14:textId="77777777" w:rsidR="005674A0" w:rsidRDefault="00000000">
            <w:pPr>
              <w:keepLines/>
              <w:spacing w:after="0" w:line="240" w:lineRule="auto" w:before="0"/>
              <w:jc w:val="left"/>
            </w:pPr>
            <w:r>
              <w:rPr>
                <w:rFonts w:ascii="Arial" w:hAnsi="Arial" w:cs="Arial" w:eastAsia="Arial"/>
                <w:b w:val="0"/>
                <w:sz w:val="14"/>
                <w:i w:val="0"/>
                <w:color w:val="203038"/>
              </w:rPr>
              <w:t>W6PAR</w:t>
            </w:r>
          </w:p>
        </w:tc>
      </w:tr>
      <w:tr w:rsidR="005674A0" w14:paraId="74808C3C" w14:textId="77777777">
        <w:trPr>
          <w:cantSplit/>
        </w:trPr>
        <w:tc>
          <w:tcPr>
            <w:tcW w:w="1369" w:type="dxa"/>
            <w:vAlign w:val="center"/>
            <w:shd w:val="clear" w:fill="F8FBFE" w:color="auto"/>
          </w:tcPr>
          <w:p w14:paraId="5CBD0A00" w14:textId="77777777" w:rsidR="005674A0" w:rsidRDefault="00000000">
            <w:pPr>
              <w:keepLines/>
              <w:spacing w:after="0" w:line="240" w:lineRule="auto" w:before="0"/>
              <w:jc w:val="center"/>
            </w:pPr>
            <w:r>
              <w:rPr>
                <w:rFonts w:ascii="Arial" w:hAnsi="Arial" w:cs="Arial" w:eastAsia="Arial"/>
                <w:b w:val="0"/>
                <w:sz w:val="14"/>
                <w:i w:val="0"/>
                <w:color w:val="203038"/>
              </w:rPr>
              <w:t>17</w:t>
            </w:r>
          </w:p>
        </w:tc>
        <w:tc>
          <w:tcPr>
            <w:tcW w:w="2150" w:type="dxa"/>
            <w:vAlign w:val="center"/>
            <w:shd w:val="clear" w:fill="F8FBFE" w:color="auto"/>
          </w:tcPr>
          <w:p w14:paraId="5B35928A" w14:textId="77777777" w:rsidR="005674A0" w:rsidRDefault="00000000">
            <w:pPr>
              <w:keepLines/>
              <w:spacing w:after="0" w:line="240" w:lineRule="auto" w:before="0"/>
              <w:jc w:val="left"/>
            </w:pPr>
            <w:r>
              <w:rPr>
                <w:rFonts w:ascii="Arial" w:hAnsi="Arial" w:cs="Arial" w:eastAsia="Arial"/>
                <w:b w:val="0"/>
                <w:sz w:val="14"/>
                <w:i w:val="0"/>
                <w:color w:val="203038"/>
              </w:rPr>
              <w:t>Sutter Buttes</w:t>
            </w:r>
          </w:p>
        </w:tc>
        <w:tc>
          <w:tcPr>
            <w:tcW w:w="2110" w:type="dxa"/>
            <w:vAlign w:val="center"/>
            <w:shd w:val="clear" w:fill="F8FBFE" w:color="auto"/>
          </w:tcPr>
          <w:p w14:paraId="3143B198" w14:textId="77777777" w:rsidR="005674A0" w:rsidRDefault="00000000">
            <w:pPr>
              <w:keepLines/>
              <w:spacing w:after="0" w:line="240" w:lineRule="auto" w:before="0"/>
              <w:jc w:val="center"/>
            </w:pPr>
            <w:r>
              <w:rPr>
                <w:rFonts w:ascii="Arial" w:hAnsi="Arial" w:cs="Arial" w:eastAsia="Arial"/>
                <w:b w:val="0"/>
                <w:sz w:val="14"/>
                <w:i w:val="0"/>
                <w:color w:val="203038"/>
              </w:rPr>
              <w:t>146.0850</w:t>
            </w:r>
          </w:p>
        </w:tc>
        <w:tc>
          <w:tcPr>
            <w:tcW w:w="4969" w:type="dxa"/>
            <w:vAlign w:val="center"/>
            <w:shd w:val="clear" w:fill="F8FBFE" w:color="auto"/>
          </w:tcPr>
          <w:p w14:paraId="0D00D88F" w14:textId="77777777" w:rsidR="005674A0" w:rsidRDefault="00000000">
            <w:pPr>
              <w:keepLines/>
              <w:spacing w:after="0" w:line="240" w:lineRule="auto" w:before="0"/>
              <w:jc w:val="left"/>
            </w:pPr>
            <w:r>
              <w:rPr>
                <w:rFonts w:ascii="Arial" w:hAnsi="Arial" w:cs="Arial" w:eastAsia="Arial"/>
                <w:b w:val="0"/>
                <w:sz w:val="14"/>
                <w:i w:val="0"/>
                <w:color w:val="203038"/>
              </w:rPr>
              <w:t>WD6AXM</w:t>
            </w:r>
          </w:p>
        </w:tc>
      </w:tr>
      <w:tr w:rsidR="005674A0" w14:paraId="61E8C812" w14:textId="77777777">
        <w:trPr>
          <w:cantSplit/>
        </w:trPr>
        <w:tc>
          <w:tcPr>
            <w:tcW w:w="1369" w:type="dxa"/>
            <w:vAlign w:val="center"/>
            <w:shd w:val="clear" w:fill="DCEAF6" w:color="auto"/>
          </w:tcPr>
          <w:p w14:paraId="0290D309" w14:textId="77777777" w:rsidR="005674A0" w:rsidRDefault="00000000">
            <w:pPr>
              <w:keepLines/>
              <w:spacing w:after="0" w:line="240" w:lineRule="auto" w:before="0"/>
              <w:jc w:val="center"/>
            </w:pPr>
            <w:r>
              <w:rPr>
                <w:rFonts w:ascii="Arial" w:hAnsi="Arial" w:cs="Arial" w:eastAsia="Arial"/>
                <w:b w:val="0"/>
                <w:sz w:val="14"/>
                <w:i w:val="0"/>
                <w:color w:val="203038"/>
              </w:rPr>
              <w:t>18</w:t>
            </w:r>
          </w:p>
        </w:tc>
        <w:tc>
          <w:tcPr>
            <w:tcW w:w="2150" w:type="dxa"/>
            <w:vAlign w:val="center"/>
            <w:shd w:val="clear" w:fill="DCEAF6" w:color="auto"/>
          </w:tcPr>
          <w:p w14:paraId="08FCAFDA" w14:textId="77777777" w:rsidR="005674A0" w:rsidRDefault="00000000">
            <w:pPr>
              <w:keepLines/>
              <w:spacing w:after="0" w:line="240" w:lineRule="auto" w:before="0"/>
              <w:jc w:val="left"/>
            </w:pPr>
            <w:r>
              <w:rPr>
                <w:rFonts w:ascii="Arial" w:hAnsi="Arial" w:cs="Arial" w:eastAsia="Arial"/>
                <w:b w:val="0"/>
                <w:sz w:val="14"/>
                <w:i w:val="0"/>
                <w:color w:val="203038"/>
              </w:rPr>
              <w:t>Friends High Lks</w:t>
            </w:r>
          </w:p>
        </w:tc>
        <w:tc>
          <w:tcPr>
            <w:tcW w:w="2110" w:type="dxa"/>
            <w:vAlign w:val="center"/>
            <w:shd w:val="clear" w:fill="DCEAF6" w:color="auto"/>
          </w:tcPr>
          <w:p w14:paraId="60F2FEC9" w14:textId="77777777" w:rsidR="005674A0" w:rsidRDefault="00000000">
            <w:pPr>
              <w:keepLines/>
              <w:spacing w:after="0" w:line="240" w:lineRule="auto" w:before="0"/>
              <w:jc w:val="center"/>
            </w:pPr>
            <w:r>
              <w:rPr>
                <w:rFonts w:ascii="Arial" w:hAnsi="Arial" w:cs="Arial" w:eastAsia="Arial"/>
                <w:b w:val="0"/>
                <w:sz w:val="14"/>
                <w:i w:val="0"/>
                <w:color w:val="203038"/>
              </w:rPr>
              <w:t>146.7000</w:t>
            </w:r>
          </w:p>
        </w:tc>
        <w:tc>
          <w:tcPr>
            <w:tcW w:w="4969" w:type="dxa"/>
            <w:vAlign w:val="center"/>
            <w:shd w:val="clear" w:fill="DCEAF6" w:color="auto"/>
          </w:tcPr>
          <w:p w14:paraId="65254584" w14:textId="77777777" w:rsidR="005674A0" w:rsidRDefault="00000000">
            <w:pPr>
              <w:keepLines/>
              <w:spacing w:after="0" w:line="240" w:lineRule="auto" w:before="0"/>
              <w:jc w:val="left"/>
            </w:pPr>
            <w:r>
              <w:rPr>
                <w:rFonts w:ascii="Arial" w:hAnsi="Arial" w:cs="Arial" w:eastAsia="Arial"/>
                <w:b w:val="0"/>
                <w:sz w:val="14"/>
                <w:i w:val="0"/>
                <w:color w:val="203038"/>
              </w:rPr>
              <w:t>K6FHL</w:t>
            </w:r>
          </w:p>
        </w:tc>
      </w:tr>
      <w:tr w:rsidR="005674A0" w14:paraId="36B25BD1" w14:textId="77777777">
        <w:trPr>
          <w:cantSplit/>
        </w:trPr>
        <w:tc>
          <w:tcPr>
            <w:tcW w:w="1369" w:type="dxa"/>
            <w:vAlign w:val="center"/>
            <w:shd w:val="clear" w:fill="F8FBFE" w:color="auto"/>
          </w:tcPr>
          <w:p w14:paraId="4B2903C5" w14:textId="77777777" w:rsidR="005674A0" w:rsidRDefault="00000000">
            <w:pPr>
              <w:keepLines/>
              <w:spacing w:after="0" w:line="240" w:lineRule="auto" w:before="0"/>
              <w:jc w:val="center"/>
            </w:pPr>
            <w:r>
              <w:rPr>
                <w:rFonts w:ascii="Arial" w:hAnsi="Arial" w:cs="Arial" w:eastAsia="Arial"/>
                <w:b w:val="0"/>
                <w:sz w:val="14"/>
                <w:i w:val="0"/>
                <w:color w:val="203038"/>
              </w:rPr>
              <w:t>19</w:t>
            </w:r>
          </w:p>
        </w:tc>
        <w:tc>
          <w:tcPr>
            <w:tcW w:w="2150" w:type="dxa"/>
            <w:vAlign w:val="center"/>
            <w:shd w:val="clear" w:fill="F8FBFE" w:color="auto"/>
          </w:tcPr>
          <w:p w14:paraId="7F82708F" w14:textId="77777777" w:rsidR="005674A0" w:rsidRDefault="00000000">
            <w:pPr>
              <w:keepLines/>
              <w:spacing w:after="0" w:line="240" w:lineRule="auto" w:before="0"/>
              <w:jc w:val="left"/>
            </w:pPr>
            <w:r>
              <w:rPr>
                <w:rFonts w:ascii="Arial" w:hAnsi="Arial" w:cs="Arial" w:eastAsia="Arial"/>
                <w:b w:val="0"/>
                <w:sz w:val="14"/>
                <w:i w:val="0"/>
                <w:color w:val="203038"/>
              </w:rPr>
              <w:t>Trinity</w:t>
            </w:r>
          </w:p>
        </w:tc>
        <w:tc>
          <w:tcPr>
            <w:tcW w:w="2110" w:type="dxa"/>
            <w:vAlign w:val="center"/>
            <w:shd w:val="clear" w:fill="F8FBFE" w:color="auto"/>
          </w:tcPr>
          <w:p w14:paraId="4A250F8A" w14:textId="77777777" w:rsidR="005674A0" w:rsidRDefault="00000000">
            <w:pPr>
              <w:keepLines/>
              <w:spacing w:after="0" w:line="240" w:lineRule="auto" w:before="0"/>
              <w:jc w:val="center"/>
            </w:pPr>
            <w:r>
              <w:rPr>
                <w:rFonts w:ascii="Arial" w:hAnsi="Arial" w:cs="Arial" w:eastAsia="Arial"/>
                <w:b w:val="0"/>
                <w:sz w:val="14"/>
                <w:i w:val="0"/>
                <w:color w:val="203038"/>
              </w:rPr>
              <w:t>146.9250</w:t>
            </w:r>
          </w:p>
        </w:tc>
        <w:tc>
          <w:tcPr>
            <w:tcW w:w="4969" w:type="dxa"/>
            <w:vAlign w:val="center"/>
            <w:shd w:val="clear" w:fill="F8FBFE" w:color="auto"/>
          </w:tcPr>
          <w:p w14:paraId="0AD20910" w14:textId="77777777" w:rsidR="005674A0" w:rsidRDefault="00000000">
            <w:pPr>
              <w:keepLines/>
              <w:spacing w:after="0" w:line="240" w:lineRule="auto" w:before="0"/>
              <w:jc w:val="left"/>
            </w:pPr>
            <w:r>
              <w:rPr>
                <w:rFonts w:ascii="Arial" w:hAnsi="Arial" w:cs="Arial" w:eastAsia="Arial"/>
                <w:b w:val="0"/>
                <w:sz w:val="14"/>
                <w:i w:val="0"/>
                <w:color w:val="203038"/>
              </w:rPr>
              <w:t>N4SMF; high-value local repeater</w:t>
            </w:r>
          </w:p>
        </w:tc>
      </w:tr>
      <w:tr w:rsidR="005674A0" w14:paraId="4782C85E" w14:textId="77777777">
        <w:trPr>
          <w:cantSplit/>
        </w:trPr>
        <w:tc>
          <w:tcPr>
            <w:tcW w:w="1369" w:type="dxa"/>
            <w:vAlign w:val="center"/>
            <w:shd w:val="clear" w:fill="DCEAF6" w:color="auto"/>
          </w:tcPr>
          <w:p w14:paraId="3A5042B1" w14:textId="77777777" w:rsidR="005674A0" w:rsidRDefault="00000000">
            <w:pPr>
              <w:keepLines/>
              <w:spacing w:after="0" w:line="240" w:lineRule="auto" w:before="0"/>
              <w:jc w:val="center"/>
            </w:pPr>
            <w:r>
              <w:rPr>
                <w:rFonts w:ascii="Arial" w:hAnsi="Arial" w:cs="Arial" w:eastAsia="Arial"/>
                <w:b w:val="0"/>
                <w:sz w:val="14"/>
                <w:i w:val="0"/>
                <w:color w:val="203038"/>
              </w:rPr>
              <w:t>21</w:t>
            </w:r>
          </w:p>
        </w:tc>
        <w:tc>
          <w:tcPr>
            <w:tcW w:w="2150" w:type="dxa"/>
            <w:vAlign w:val="center"/>
            <w:shd w:val="clear" w:fill="DCEAF6" w:color="auto"/>
          </w:tcPr>
          <w:p w14:paraId="341B4636" w14:textId="77777777" w:rsidR="005674A0" w:rsidRDefault="00000000">
            <w:pPr>
              <w:keepLines/>
              <w:spacing w:after="0" w:line="240" w:lineRule="auto" w:before="0"/>
              <w:jc w:val="left"/>
            </w:pPr>
            <w:r>
              <w:rPr>
                <w:rFonts w:ascii="Arial" w:hAnsi="Arial" w:cs="Arial" w:eastAsia="Arial"/>
                <w:b w:val="0"/>
                <w:sz w:val="14"/>
                <w:i w:val="0"/>
                <w:color w:val="203038"/>
              </w:rPr>
              <w:t>Grass Valley</w:t>
            </w:r>
          </w:p>
        </w:tc>
        <w:tc>
          <w:tcPr>
            <w:tcW w:w="2110" w:type="dxa"/>
            <w:vAlign w:val="center"/>
            <w:shd w:val="clear" w:fill="DCEAF6" w:color="auto"/>
          </w:tcPr>
          <w:p w14:paraId="15614B27" w14:textId="77777777" w:rsidR="005674A0" w:rsidRDefault="00000000">
            <w:pPr>
              <w:keepLines/>
              <w:spacing w:after="0" w:line="240" w:lineRule="auto" w:before="0"/>
              <w:jc w:val="center"/>
            </w:pPr>
            <w:r>
              <w:rPr>
                <w:rFonts w:ascii="Arial" w:hAnsi="Arial" w:cs="Arial" w:eastAsia="Arial"/>
                <w:b w:val="0"/>
                <w:sz w:val="14"/>
                <w:i w:val="0"/>
                <w:color w:val="203038"/>
              </w:rPr>
              <w:t>146.6250</w:t>
            </w:r>
          </w:p>
        </w:tc>
        <w:tc>
          <w:tcPr>
            <w:tcW w:w="4969" w:type="dxa"/>
            <w:vAlign w:val="center"/>
            <w:shd w:val="clear" w:fill="DCEAF6" w:color="auto"/>
          </w:tcPr>
          <w:p w14:paraId="508CE039" w14:textId="77777777" w:rsidR="008C3CEC" w:rsidRDefault="00000000">
            <w:pPr>
              <w:keepLines/>
              <w:spacing w:after="0" w:line="240" w:lineRule="auto" w:before="0"/>
              <w:jc w:val="left"/>
            </w:pPr>
            <w:r>
              <w:rPr>
                <w:rFonts w:ascii="Arial" w:hAnsi="Arial" w:cs="Arial" w:eastAsia="Arial"/>
                <w:b w:val="0"/>
                <w:sz w:val="14"/>
                <w:i w:val="0"/>
                <w:color w:val="203038"/>
              </w:rPr>
              <w:t>W6YDD</w:t>
            </w:r>
          </w:p>
        </w:tc>
      </w:tr>
      <w:tr w:rsidR="005674A0" w14:paraId="36B25BD1" w14:textId="77777777">
        <w:trPr>
          <w:cantSplit/>
        </w:trPr>
        <w:tc>
          <w:tcPr>
            <w:tcW w:w="1369" w:type="dxa"/>
            <w:vAlign w:val="center"/>
            <w:shd w:val="clear" w:fill="F8FBFE" w:color="auto"/>
          </w:tcPr>
          <w:p w14:paraId="4B2903C5" w14:textId="77777777" w:rsidR="005674A0" w:rsidRDefault="00000000">
            <w:pPr>
              <w:keepLines/>
              <w:spacing w:after="0" w:line="240" w:lineRule="auto" w:before="0"/>
              <w:jc w:val="center"/>
            </w:pPr>
            <w:r>
              <w:rPr>
                <w:rFonts w:ascii="Arial" w:hAnsi="Arial" w:cs="Arial" w:eastAsia="Arial"/>
                <w:b w:val="0"/>
                <w:sz w:val="14"/>
                <w:i w:val="0"/>
                <w:color w:val="203038"/>
              </w:rPr>
              <w:t>22</w:t>
            </w:r>
          </w:p>
        </w:tc>
        <w:tc>
          <w:tcPr>
            <w:tcW w:w="2150" w:type="dxa"/>
            <w:vAlign w:val="center"/>
            <w:shd w:val="clear" w:fill="F8FBFE" w:color="auto"/>
          </w:tcPr>
          <w:p w14:paraId="7F82708F" w14:textId="77777777" w:rsidR="005674A0" w:rsidRDefault="00000000">
            <w:pPr>
              <w:keepLines/>
              <w:spacing w:after="0" w:line="240" w:lineRule="auto" w:before="0"/>
              <w:jc w:val="left"/>
            </w:pPr>
            <w:r>
              <w:rPr>
                <w:rFonts w:ascii="Arial" w:hAnsi="Arial" w:cs="Arial" w:eastAsia="Arial"/>
                <w:b w:val="0"/>
                <w:sz w:val="14"/>
                <w:i w:val="0"/>
                <w:color w:val="203038"/>
              </w:rPr>
              <w:t>Grass Valley 2-L</w:t>
            </w:r>
          </w:p>
        </w:tc>
        <w:tc>
          <w:tcPr>
            <w:tcW w:w="2110" w:type="dxa"/>
            <w:vAlign w:val="center"/>
            <w:shd w:val="clear" w:fill="F8FBFE" w:color="auto"/>
          </w:tcPr>
          <w:p w14:paraId="4A250F8A" w14:textId="77777777" w:rsidR="005674A0" w:rsidRDefault="00000000">
            <w:pPr>
              <w:keepLines/>
              <w:spacing w:after="0" w:line="240" w:lineRule="auto" w:before="0"/>
              <w:jc w:val="center"/>
            </w:pPr>
            <w:r>
              <w:rPr>
                <w:rFonts w:ascii="Arial" w:hAnsi="Arial" w:cs="Arial" w:eastAsia="Arial"/>
                <w:b w:val="0"/>
                <w:sz w:val="14"/>
                <w:i w:val="0"/>
                <w:color w:val="203038"/>
              </w:rPr>
              <w:t>147.2850</w:t>
            </w:r>
          </w:p>
        </w:tc>
        <w:tc>
          <w:tcPr>
            <w:tcW w:w="4969" w:type="dxa"/>
            <w:vAlign w:val="center"/>
            <w:shd w:val="clear" w:fill="F8FBFE" w:color="auto"/>
          </w:tcPr>
          <w:p w14:paraId="0AD20910" w14:textId="77777777" w:rsidR="005674A0" w:rsidRDefault="00000000">
            <w:pPr>
              <w:keepLines/>
              <w:spacing w:after="0" w:line="240" w:lineRule="auto" w:before="0"/>
              <w:jc w:val="left"/>
            </w:pPr>
            <w:r>
              <w:rPr>
                <w:rFonts w:ascii="Arial" w:hAnsi="Arial" w:cs="Arial" w:eastAsia="Arial"/>
                <w:b w:val="0"/>
                <w:sz w:val="14"/>
                <w:i w:val="0"/>
                <w:color w:val="203038"/>
              </w:rPr>
              <w:t>W6DD; high-value local repeater</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Arial" w:hAnsi="Arial" w:cs="Arial" w:eastAsia="Arial"/>
                <w:b w:val="0"/>
                <w:sz w:val="14"/>
                <w:i w:val="0"/>
                <w:color w:val="203038"/>
              </w:rPr>
              <w:t>23</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Arial" w:hAnsi="Arial" w:cs="Arial" w:eastAsia="Arial"/>
                <w:b w:val="0"/>
                <w:sz w:val="14"/>
                <w:i w:val="0"/>
                <w:color w:val="203038"/>
              </w:rPr>
              <w:t>Grass Valley 3-L</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Arial" w:hAnsi="Arial" w:cs="Arial" w:eastAsia="Arial"/>
                <w:b w:val="0"/>
                <w:sz w:val="14"/>
                <w:i w:val="0"/>
                <w:color w:val="203038"/>
              </w:rPr>
              <w:t>147.0150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Arial" w:hAnsi="Arial" w:cs="Arial" w:eastAsia="Arial"/>
                <w:b w:val="0"/>
                <w:sz w:val="14"/>
                <w:i w:val="0"/>
                <w:color w:val="203038"/>
              </w:rPr>
              <w:t>W6DD; high-value local repeater</w:t>
            </w:r>
          </w:p>
        </w:tc>
      </w:tr>
      <w:tr w:rsidR="005674A0" w14:paraId="294A0ED8" w14:textId="77777777">
        <w:trPr>
          <w:cantSplit/>
        </w:trPr>
        <w:tc>
          <w:tcPr>
            <w:tcW w:w="1369" w:type="dxa"/>
            <w:vAlign w:val="center"/>
            <w:shd w:val="clear" w:fill="F8FBFE" w:color="auto"/>
          </w:tcPr>
          <w:p w14:paraId="7F4D99EF" w14:textId="77777777" w:rsidR="005674A0" w:rsidRDefault="00000000">
            <w:pPr>
              <w:keepLines/>
              <w:spacing w:after="0" w:line="240" w:lineRule="auto" w:before="0"/>
              <w:jc w:val="center"/>
            </w:pPr>
            <w:r>
              <w:rPr>
                <w:rFonts w:ascii="Arial" w:hAnsi="Arial" w:cs="Arial" w:eastAsia="Arial"/>
                <w:b w:val="0"/>
                <w:sz w:val="14"/>
                <w:i w:val="0"/>
                <w:color w:val="203038"/>
              </w:rPr>
              <w:t>24</w:t>
            </w:r>
          </w:p>
        </w:tc>
        <w:tc>
          <w:tcPr>
            <w:tcW w:w="2150" w:type="dxa"/>
            <w:vAlign w:val="center"/>
            <w:shd w:val="clear" w:fill="F8FBFE" w:color="auto"/>
          </w:tcPr>
          <w:p w14:paraId="5F175338" w14:textId="77777777" w:rsidR="005674A0" w:rsidRDefault="00000000">
            <w:pPr>
              <w:keepLines/>
              <w:spacing w:after="0" w:line="240" w:lineRule="auto" w:before="0"/>
              <w:jc w:val="left"/>
            </w:pPr>
            <w:r>
              <w:rPr>
                <w:rFonts w:ascii="Arial" w:hAnsi="Arial" w:cs="Arial" w:eastAsia="Arial"/>
                <w:b w:val="0"/>
                <w:sz w:val="14"/>
                <w:i w:val="0"/>
                <w:color w:val="203038"/>
              </w:rPr>
              <w:t>Red Bluff</w:t>
            </w:r>
          </w:p>
        </w:tc>
        <w:tc>
          <w:tcPr>
            <w:tcW w:w="2110" w:type="dxa"/>
            <w:vAlign w:val="center"/>
            <w:shd w:val="clear" w:fill="F8FBFE" w:color="auto"/>
          </w:tcPr>
          <w:p w14:paraId="1CE06CAE" w14:textId="77777777" w:rsidR="005674A0" w:rsidRDefault="00000000">
            <w:pPr>
              <w:keepLines/>
              <w:spacing w:after="0" w:line="240" w:lineRule="auto" w:before="0"/>
              <w:jc w:val="center"/>
            </w:pPr>
            <w:r>
              <w:rPr>
                <w:rFonts w:ascii="Arial" w:hAnsi="Arial" w:cs="Arial" w:eastAsia="Arial"/>
                <w:b w:val="0"/>
                <w:sz w:val="14"/>
                <w:i w:val="0"/>
                <w:color w:val="203038"/>
              </w:rPr>
              <w:t>145.4500</w:t>
            </w:r>
          </w:p>
        </w:tc>
        <w:tc>
          <w:tcPr>
            <w:tcW w:w="4969" w:type="dxa"/>
            <w:vAlign w:val="center"/>
            <w:shd w:val="clear" w:fill="F8FBFE" w:color="auto"/>
          </w:tcPr>
          <w:p w14:paraId="68B600D0" w14:textId="77777777" w:rsidR="005674A0" w:rsidRDefault="00000000">
            <w:pPr>
              <w:keepLines/>
              <w:spacing w:after="0" w:line="240" w:lineRule="auto" w:before="0"/>
              <w:jc w:val="left"/>
            </w:pPr>
            <w:r>
              <w:rPr>
                <w:rFonts w:ascii="Arial" w:hAnsi="Arial" w:cs="Arial" w:eastAsia="Arial"/>
                <w:b w:val="0"/>
                <w:sz w:val="14"/>
                <w:i w:val="0"/>
                <w:color w:val="203038"/>
              </w:rPr>
              <w:t>KF6KDD</w:t>
            </w:r>
          </w:p>
        </w:tc>
      </w:tr>
      <w:tr w:rsidR="005674A0" w14:paraId="68318792" w14:textId="77777777">
        <w:trPr>
          <w:cantSplit/>
        </w:trPr>
        <w:tc>
          <w:tcPr>
            <w:tcW w:w="1369" w:type="dxa"/>
            <w:vAlign w:val="center"/>
            <w:shd w:val="clear" w:fill="DCEAF6" w:color="auto"/>
          </w:tcPr>
          <w:p w14:paraId="192841CC" w14:textId="77777777" w:rsidR="005674A0" w:rsidRDefault="00000000">
            <w:pPr>
              <w:keepLines/>
              <w:spacing w:after="0" w:line="240" w:lineRule="auto" w:before="0"/>
              <w:jc w:val="center"/>
            </w:pPr>
            <w:r>
              <w:rPr>
                <w:rFonts w:ascii="Arial" w:hAnsi="Arial" w:cs="Arial" w:eastAsia="Arial"/>
                <w:b w:val="0"/>
                <w:sz w:val="14"/>
                <w:i w:val="0"/>
                <w:color w:val="203038"/>
              </w:rPr>
              <w:lastRenderedPageBreak/>
              <w:t>25</w:t>
            </w:r>
          </w:p>
        </w:tc>
        <w:tc>
          <w:tcPr>
            <w:tcW w:w="2150" w:type="dxa"/>
            <w:vAlign w:val="center"/>
            <w:shd w:val="clear" w:fill="DCEAF6" w:color="auto"/>
          </w:tcPr>
          <w:p w14:paraId="3870F3F8" w14:textId="77777777" w:rsidR="005674A0" w:rsidRDefault="00000000">
            <w:pPr>
              <w:keepLines/>
              <w:spacing w:after="0" w:line="240" w:lineRule="auto" w:before="0"/>
              <w:jc w:val="left"/>
            </w:pPr>
            <w:r>
              <w:rPr>
                <w:rFonts w:ascii="Arial" w:hAnsi="Arial" w:cs="Arial" w:eastAsia="Arial"/>
                <w:b w:val="0"/>
                <w:sz w:val="14"/>
                <w:i w:val="0"/>
                <w:color w:val="203038"/>
              </w:rPr>
              <w:t>Redding</w:t>
            </w:r>
          </w:p>
        </w:tc>
        <w:tc>
          <w:tcPr>
            <w:tcW w:w="2110" w:type="dxa"/>
            <w:vAlign w:val="center"/>
            <w:shd w:val="clear" w:fill="DCEAF6" w:color="auto"/>
          </w:tcPr>
          <w:p w14:paraId="604C4829" w14:textId="77777777" w:rsidR="005674A0" w:rsidRDefault="00000000">
            <w:pPr>
              <w:keepLines/>
              <w:spacing w:after="0" w:line="240" w:lineRule="auto" w:before="0"/>
              <w:jc w:val="center"/>
            </w:pPr>
            <w:r>
              <w:rPr>
                <w:rFonts w:ascii="Arial" w:hAnsi="Arial" w:cs="Arial" w:eastAsia="Arial"/>
                <w:b w:val="0"/>
                <w:sz w:val="14"/>
                <w:i w:val="0"/>
                <w:color w:val="203038"/>
              </w:rPr>
              <w:t>146.6400</w:t>
            </w:r>
          </w:p>
        </w:tc>
        <w:tc>
          <w:tcPr>
            <w:tcW w:w="4969" w:type="dxa"/>
            <w:vAlign w:val="center"/>
            <w:shd w:val="clear" w:fill="DCEAF6" w:color="auto"/>
          </w:tcPr>
          <w:p w14:paraId="69792947" w14:textId="77777777" w:rsidR="005674A0" w:rsidRDefault="00000000">
            <w:pPr>
              <w:keepLines/>
              <w:spacing w:after="0" w:line="240" w:lineRule="auto" w:before="0"/>
              <w:jc w:val="left"/>
            </w:pPr>
            <w:r>
              <w:rPr>
                <w:rFonts w:ascii="Arial" w:hAnsi="Arial" w:cs="Arial" w:eastAsia="Arial"/>
                <w:b w:val="0"/>
                <w:sz w:val="14"/>
                <w:i w:val="0"/>
                <w:color w:val="203038"/>
              </w:rPr>
              <w:t>W6STA</w:t>
            </w:r>
          </w:p>
        </w:tc>
      </w:tr>
      <w:tr w:rsidR="005674A0" w14:paraId="308E15DC" w14:textId="77777777">
        <w:trPr>
          <w:cantSplit/>
        </w:trPr>
        <w:tc>
          <w:tcPr>
            <w:tcW w:w="1369" w:type="dxa"/>
            <w:vAlign w:val="center"/>
            <w:shd w:val="clear" w:fill="F8FBFE" w:color="auto"/>
          </w:tcPr>
          <w:p w14:paraId="4F2AD2C4" w14:textId="77777777" w:rsidR="005674A0" w:rsidRDefault="00000000">
            <w:pPr>
              <w:keepLines/>
              <w:spacing w:after="0" w:line="240" w:lineRule="auto" w:before="0"/>
              <w:jc w:val="center"/>
            </w:pPr>
            <w:r>
              <w:rPr>
                <w:rFonts w:ascii="Arial" w:hAnsi="Arial" w:cs="Arial" w:eastAsia="Arial"/>
                <w:b w:val="0"/>
                <w:sz w:val="14"/>
                <w:i w:val="0"/>
                <w:color w:val="203038"/>
              </w:rPr>
              <w:t>26</w:t>
            </w:r>
          </w:p>
        </w:tc>
        <w:tc>
          <w:tcPr>
            <w:tcW w:w="2150" w:type="dxa"/>
            <w:vAlign w:val="center"/>
            <w:shd w:val="clear" w:fill="F8FBFE" w:color="auto"/>
          </w:tcPr>
          <w:p w14:paraId="38E4842B" w14:textId="77777777" w:rsidR="005674A0" w:rsidRDefault="00000000">
            <w:pPr>
              <w:keepLines/>
              <w:spacing w:after="0" w:line="240" w:lineRule="auto" w:before="0"/>
              <w:jc w:val="left"/>
            </w:pPr>
            <w:r>
              <w:rPr>
                <w:rFonts w:ascii="Arial" w:hAnsi="Arial" w:cs="Arial" w:eastAsia="Arial"/>
                <w:b w:val="0"/>
                <w:sz w:val="14"/>
                <w:i w:val="0"/>
                <w:color w:val="203038"/>
              </w:rPr>
              <w:t>KE6CHO EL</w:t>
            </w:r>
          </w:p>
        </w:tc>
        <w:tc>
          <w:tcPr>
            <w:tcW w:w="2110" w:type="dxa"/>
            <w:vAlign w:val="center"/>
            <w:shd w:val="clear" w:fill="F8FBFE" w:color="auto"/>
          </w:tcPr>
          <w:p w14:paraId="31AF2CBB" w14:textId="77777777" w:rsidR="005674A0" w:rsidRDefault="00000000">
            <w:pPr>
              <w:keepLines/>
              <w:spacing w:after="0" w:line="240" w:lineRule="auto" w:before="0"/>
              <w:jc w:val="center"/>
            </w:pPr>
            <w:r>
              <w:rPr>
                <w:rFonts w:ascii="Arial" w:hAnsi="Arial" w:cs="Arial" w:eastAsia="Arial"/>
                <w:b w:val="0"/>
                <w:sz w:val="14"/>
                <w:i w:val="0"/>
                <w:color w:val="203038"/>
              </w:rPr>
              <w:t>145.1100</w:t>
            </w:r>
          </w:p>
        </w:tc>
        <w:tc>
          <w:tcPr>
            <w:tcW w:w="4969" w:type="dxa"/>
            <w:vAlign w:val="center"/>
            <w:shd w:val="clear" w:fill="F8FBFE" w:color="auto"/>
          </w:tcPr>
          <w:p w14:paraId="2853C3DF" w14:textId="77777777" w:rsidR="005674A0" w:rsidRDefault="00000000">
            <w:pPr>
              <w:keepLines/>
              <w:spacing w:after="0" w:line="240" w:lineRule="auto" w:before="0"/>
              <w:jc w:val="left"/>
            </w:pPr>
            <w:r>
              <w:rPr>
                <w:rFonts w:ascii="Arial" w:hAnsi="Arial" w:cs="Arial" w:eastAsia="Arial"/>
                <w:b w:val="0"/>
                <w:sz w:val="14"/>
                <w:i w:val="0"/>
                <w:color w:val="203038"/>
              </w:rPr>
              <w:t>KE6CHO - verify current EchoLink ID before programming</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Arial" w:hAnsi="Arial" w:cs="Arial" w:eastAsia="Arial"/>
                <w:b w:val="0"/>
                <w:sz w:val="14"/>
                <w:i w:val="0"/>
                <w:color w:val="203038"/>
              </w:rPr>
              <w:t>29</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Arial" w:hAnsi="Arial" w:cs="Arial" w:eastAsia="Arial"/>
                <w:b w:val="0"/>
                <w:sz w:val="14"/>
                <w:i w:val="0"/>
                <w:color w:val="203038"/>
              </w:rPr>
              <w:t>Berryessa EL</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Arial" w:hAnsi="Arial" w:cs="Arial" w:eastAsia="Arial"/>
                <w:b w:val="0"/>
                <w:sz w:val="14"/>
                <w:i w:val="0"/>
                <w:color w:val="203038"/>
              </w:rPr>
              <w:t>146.9700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Arial" w:hAnsi="Arial" w:cs="Arial" w:eastAsia="Arial"/>
                <w:b w:val="0"/>
                <w:sz w:val="14"/>
                <w:i w:val="0"/>
                <w:color w:val="203038"/>
              </w:rPr>
              <w:t>K6BER; high-value local repeater</w:t>
            </w:r>
          </w:p>
        </w:tc>
      </w:tr>
      <w:tr w:rsidR="005674A0" w14:paraId="5596ED62" w14:textId="77777777">
        <w:trPr>
          <w:cantSplit/>
        </w:trPr>
        <w:tc>
          <w:tcPr>
            <w:tcW w:w="1369" w:type="dxa"/>
            <w:vAlign w:val="center"/>
            <w:shd w:val="clear" w:fill="F8FBFE" w:color="auto"/>
          </w:tcPr>
          <w:p w14:paraId="55E95636" w14:textId="77777777" w:rsidR="005674A0" w:rsidRDefault="00000000">
            <w:pPr>
              <w:keepLines/>
              <w:spacing w:after="0" w:line="240" w:lineRule="auto" w:before="0"/>
              <w:jc w:val="center"/>
            </w:pPr>
            <w:r>
              <w:rPr>
                <w:rFonts w:ascii="Arial" w:hAnsi="Arial" w:cs="Arial" w:eastAsia="Arial"/>
                <w:b w:val="0"/>
                <w:sz w:val="14"/>
                <w:i w:val="0"/>
                <w:color w:val="203038"/>
              </w:rPr>
              <w:t>40</w:t>
            </w:r>
          </w:p>
        </w:tc>
        <w:tc>
          <w:tcPr>
            <w:tcW w:w="2150" w:type="dxa"/>
            <w:vAlign w:val="center"/>
            <w:shd w:val="clear" w:fill="F8FBFE" w:color="auto"/>
          </w:tcPr>
          <w:p w14:paraId="739D45C8" w14:textId="77777777" w:rsidR="005674A0" w:rsidRDefault="00000000">
            <w:pPr>
              <w:keepLines/>
              <w:spacing w:after="0" w:line="240" w:lineRule="auto" w:before="0"/>
              <w:jc w:val="left"/>
            </w:pPr>
            <w:r>
              <w:rPr>
                <w:rFonts w:ascii="Arial" w:hAnsi="Arial" w:cs="Arial" w:eastAsia="Arial"/>
                <w:b w:val="0"/>
                <w:sz w:val="14"/>
                <w:i w:val="0"/>
                <w:color w:val="203038"/>
              </w:rPr>
              <w:t>Sacramento</w:t>
            </w:r>
          </w:p>
        </w:tc>
        <w:tc>
          <w:tcPr>
            <w:tcW w:w="2110" w:type="dxa"/>
            <w:vAlign w:val="center"/>
            <w:shd w:val="clear" w:fill="F8FBFE" w:color="auto"/>
          </w:tcPr>
          <w:p w14:paraId="738B06A2" w14:textId="77777777" w:rsidR="005674A0" w:rsidRDefault="00000000">
            <w:pPr>
              <w:keepLines/>
              <w:spacing w:after="0" w:line="240" w:lineRule="auto" w:before="0"/>
              <w:jc w:val="center"/>
            </w:pPr>
            <w:r>
              <w:rPr>
                <w:rFonts w:ascii="Arial" w:hAnsi="Arial" w:cs="Arial" w:eastAsia="Arial"/>
                <w:b w:val="0"/>
                <w:sz w:val="14"/>
                <w:i w:val="0"/>
                <w:color w:val="203038"/>
              </w:rPr>
              <w:t>145.5500</w:t>
            </w:r>
          </w:p>
        </w:tc>
        <w:tc>
          <w:tcPr>
            <w:tcW w:w="4969" w:type="dxa"/>
            <w:vAlign w:val="center"/>
            <w:shd w:val="clear" w:fill="F8FBFE" w:color="auto"/>
          </w:tcPr>
          <w:p w14:paraId="378A7428" w14:textId="77777777" w:rsidR="005674A0" w:rsidRDefault="00000000">
            <w:pPr>
              <w:keepLines/>
              <w:spacing w:after="0" w:line="240" w:lineRule="auto" w:before="0"/>
              <w:jc w:val="left"/>
            </w:pPr>
            <w:r>
              <w:rPr>
                <w:rFonts w:ascii="Arial" w:hAnsi="Arial" w:cs="Arial" w:eastAsia="Arial"/>
                <w:b w:val="0"/>
                <w:sz w:val="14"/>
                <w:i w:val="0"/>
                <w:color w:val="203038"/>
              </w:rPr>
              <w:t>K6SAC Sacramento Valley / capital-region local reference.</w:t>
            </w:r>
          </w:p>
        </w:tc>
      </w:tr>
      <w:tr w:rsidR="005674A0" w14:paraId="13272322" w14:textId="77777777">
        <w:trPr>
          <w:cantSplit/>
        </w:trPr>
        <w:tc>
          <w:tcPr>
            <w:tcW w:w="1369" w:type="dxa"/>
            <w:vAlign w:val="center"/>
            <w:shd w:val="clear" w:fill="DCEAF6" w:color="auto"/>
          </w:tcPr>
          <w:p w14:paraId="1A1DB40D" w14:textId="77777777" w:rsidR="005674A0" w:rsidRDefault="00000000">
            <w:pPr>
              <w:keepLines/>
              <w:spacing w:after="0" w:line="240" w:lineRule="auto" w:before="0"/>
              <w:jc w:val="center"/>
            </w:pPr>
            <w:r>
              <w:rPr>
                <w:rFonts w:ascii="Arial" w:hAnsi="Arial" w:cs="Arial" w:eastAsia="Arial"/>
                <w:b w:val="0"/>
                <w:sz w:val="14"/>
                <w:i w:val="0"/>
                <w:color w:val="203038"/>
              </w:rPr>
              <w:t>41</w:t>
            </w:r>
          </w:p>
        </w:tc>
        <w:tc>
          <w:tcPr>
            <w:tcW w:w="2150" w:type="dxa"/>
            <w:vAlign w:val="center"/>
            <w:shd w:val="clear" w:fill="DCEAF6" w:color="auto"/>
          </w:tcPr>
          <w:p w14:paraId="00911C56" w14:textId="77777777" w:rsidR="005674A0" w:rsidRDefault="00000000">
            <w:pPr>
              <w:keepLines/>
              <w:spacing w:after="0" w:line="240" w:lineRule="auto" w:before="0"/>
              <w:jc w:val="left"/>
            </w:pPr>
            <w:r>
              <w:rPr>
                <w:rFonts w:ascii="Arial" w:hAnsi="Arial" w:cs="Arial" w:eastAsia="Arial"/>
                <w:b w:val="0"/>
                <w:sz w:val="14"/>
                <w:i w:val="0"/>
                <w:color w:val="203038"/>
              </w:rPr>
              <w:t>Mt Diablo EL</w:t>
            </w:r>
          </w:p>
        </w:tc>
        <w:tc>
          <w:tcPr>
            <w:tcW w:w="2110" w:type="dxa"/>
            <w:vAlign w:val="center"/>
            <w:shd w:val="clear" w:fill="DCEAF6" w:color="auto"/>
          </w:tcPr>
          <w:p w14:paraId="59F8B8E7" w14:textId="77777777" w:rsidR="005674A0" w:rsidRDefault="00000000">
            <w:pPr>
              <w:keepLines/>
              <w:spacing w:after="0" w:line="240" w:lineRule="auto" w:before="0"/>
              <w:jc w:val="center"/>
            </w:pPr>
            <w:r>
              <w:rPr>
                <w:rFonts w:ascii="Arial" w:hAnsi="Arial" w:cs="Arial" w:eastAsia="Arial"/>
                <w:b w:val="0"/>
                <w:sz w:val="14"/>
                <w:i w:val="0"/>
                <w:color w:val="203038"/>
              </w:rPr>
              <w:t>147.0600</w:t>
            </w:r>
          </w:p>
        </w:tc>
        <w:tc>
          <w:tcPr>
            <w:tcW w:w="4969" w:type="dxa"/>
            <w:vAlign w:val="center"/>
            <w:shd w:val="clear" w:fill="DCEAF6" w:color="auto"/>
          </w:tcPr>
          <w:p w14:paraId="35DA4F76" w14:textId="77777777" w:rsidR="005674A0" w:rsidRDefault="00000000">
            <w:pPr>
              <w:keepLines/>
              <w:spacing w:after="0" w:line="240" w:lineRule="auto" w:before="0"/>
              <w:jc w:val="left"/>
            </w:pPr>
            <w:r>
              <w:rPr>
                <w:rFonts w:ascii="Arial" w:hAnsi="Arial" w:cs="Arial" w:eastAsia="Arial"/>
                <w:b w:val="0"/>
                <w:sz w:val="14"/>
                <w:i w:val="0"/>
                <w:color w:val="203038"/>
              </w:rPr>
              <w:t>W6CX</w:t>
            </w:r>
          </w:p>
        </w:tc>
      </w:tr>
      <w:tr w:rsidR="005674A0" w14:paraId="2F876E43" w14:textId="77777777">
        <w:trPr>
          <w:cantSplit/>
        </w:trPr>
        <w:tc>
          <w:tcPr>
            <w:tcW w:w="1369" w:type="dxa"/>
            <w:vAlign w:val="center"/>
            <w:shd w:val="clear" w:fill="F8FBFE" w:color="auto"/>
          </w:tcPr>
          <w:p w14:paraId="5F7B8AD8" w14:textId="77777777" w:rsidR="005674A0" w:rsidRDefault="00000000">
            <w:pPr>
              <w:keepLines/>
              <w:spacing w:after="0" w:line="240" w:lineRule="auto" w:before="0"/>
              <w:jc w:val="center"/>
            </w:pPr>
            <w:r>
              <w:rPr>
                <w:rFonts w:ascii="Arial" w:hAnsi="Arial" w:cs="Arial" w:eastAsia="Arial"/>
                <w:b w:val="0"/>
                <w:sz w:val="14"/>
                <w:i w:val="0"/>
                <w:color w:val="203038"/>
              </w:rPr>
              <w:t>900</w:t>
            </w:r>
          </w:p>
        </w:tc>
        <w:tc>
          <w:tcPr>
            <w:tcW w:w="2150" w:type="dxa"/>
            <w:vAlign w:val="center"/>
            <w:shd w:val="clear" w:fill="F8FBFE" w:color="auto"/>
          </w:tcPr>
          <w:p w14:paraId="218A62DA" w14:textId="77777777" w:rsidR="005674A0" w:rsidRDefault="00000000">
            <w:pPr>
              <w:keepLines/>
              <w:spacing w:after="0" w:line="240" w:lineRule="auto" w:before="0"/>
              <w:jc w:val="left"/>
            </w:pPr>
            <w:r>
              <w:rPr>
                <w:rFonts w:ascii="Arial" w:hAnsi="Arial" w:cs="Arial" w:eastAsia="Arial"/>
                <w:b w:val="0"/>
                <w:sz w:val="14"/>
                <w:i w:val="0"/>
                <w:color w:val="203038"/>
              </w:rPr>
              <w:t>APRS</w:t>
            </w:r>
          </w:p>
        </w:tc>
        <w:tc>
          <w:tcPr>
            <w:tcW w:w="2110" w:type="dxa"/>
            <w:vAlign w:val="center"/>
            <w:shd w:val="clear" w:fill="F8FBFE" w:color="auto"/>
          </w:tcPr>
          <w:p w14:paraId="54FF0BA1" w14:textId="77777777" w:rsidR="005674A0" w:rsidRDefault="00000000">
            <w:pPr>
              <w:keepLines/>
              <w:spacing w:after="0" w:line="240" w:lineRule="auto" w:before="0"/>
              <w:jc w:val="center"/>
            </w:pPr>
            <w:r>
              <w:rPr>
                <w:rFonts w:ascii="Arial" w:hAnsi="Arial" w:cs="Arial" w:eastAsia="Arial"/>
                <w:b w:val="0"/>
                <w:sz w:val="14"/>
                <w:i w:val="0"/>
                <w:color w:val="203038"/>
              </w:rPr>
              <w:t>144.3900</w:t>
            </w:r>
          </w:p>
        </w:tc>
        <w:tc>
          <w:tcPr>
            <w:tcW w:w="4969" w:type="dxa"/>
            <w:vAlign w:val="center"/>
            <w:shd w:val="clear" w:fill="F8FBFE" w:color="auto"/>
          </w:tcPr>
          <w:p w14:paraId="576DEF70" w14:textId="77777777" w:rsidR="005674A0" w:rsidRDefault="00000000">
            <w:pPr>
              <w:keepLines/>
              <w:spacing w:after="0" w:line="240" w:lineRule="auto" w:before="0"/>
              <w:jc w:val="left"/>
            </w:pPr>
            <w:r>
              <w:rPr>
                <w:rFonts w:ascii="Arial" w:hAnsi="Arial" w:cs="Arial" w:eastAsia="Arial"/>
                <w:b w:val="0"/>
                <w:sz w:val="14"/>
                <w:i w:val="0"/>
                <w:color w:val="203038"/>
              </w:rPr>
              <w:t>APRS North America standard</w:t>
            </w:r>
          </w:p>
        </w:tc>
      </w:tr>
      <w:tr w:rsidR="005674A0" w14:paraId="12158D10" w14:textId="77777777">
        <w:trPr>
          <w:cantSplit/>
        </w:trPr>
        <w:tc>
          <w:tcPr>
            <w:tcW w:w="1369" w:type="dxa"/>
            <w:vAlign w:val="center"/>
            <w:shd w:val="clear" w:fill="DCEAF6" w:color="auto"/>
          </w:tcPr>
          <w:p w14:paraId="799DBA42" w14:textId="77777777" w:rsidR="005674A0" w:rsidRDefault="00000000">
            <w:pPr>
              <w:keepLines/>
              <w:spacing w:after="0" w:line="240" w:lineRule="auto" w:before="0"/>
              <w:jc w:val="center"/>
            </w:pPr>
            <w:r>
              <w:rPr>
                <w:rFonts w:ascii="Arial" w:hAnsi="Arial" w:cs="Arial" w:eastAsia="Arial"/>
                <w:b w:val="0"/>
                <w:sz w:val="14"/>
                <w:i w:val="0"/>
                <w:color w:val="203038"/>
              </w:rPr>
              <w:t>SET</w:t>
            </w:r>
          </w:p>
        </w:tc>
        <w:tc>
          <w:tcPr>
            <w:tcW w:w="2150" w:type="dxa"/>
            <w:vAlign w:val="center"/>
            <w:shd w:val="clear" w:fill="DCEAF6" w:color="auto"/>
          </w:tcPr>
          <w:p w14:paraId="32FF5F7A" w14:textId="77777777" w:rsidR="005674A0" w:rsidRDefault="00000000">
            <w:pPr>
              <w:keepLines/>
              <w:spacing w:after="0" w:line="240" w:lineRule="auto" w:before="0"/>
              <w:jc w:val="left"/>
            </w:pPr>
            <w:r>
              <w:rPr>
                <w:rFonts w:ascii="Arial" w:hAnsi="Arial" w:cs="Arial" w:eastAsia="Arial"/>
                <w:b w:val="0"/>
                <w:sz w:val="14"/>
                <w:i w:val="0"/>
                <w:color w:val="203038"/>
              </w:rPr>
              <w:t>FT-5DR WX Alert</w:t>
            </w:r>
          </w:p>
        </w:tc>
        <w:tc>
          <w:tcPr>
            <w:tcW w:w="2110" w:type="dxa"/>
            <w:vAlign w:val="center"/>
            <w:shd w:val="clear" w:fill="DCEAF6" w:color="auto"/>
          </w:tcPr>
          <w:p w14:paraId="09FE9B92" w14:textId="77777777" w:rsidR="005674A0" w:rsidRDefault="00000000">
            <w:pPr>
              <w:keepLines/>
              <w:spacing w:after="0" w:line="240" w:lineRule="auto" w:before="0"/>
              <w:jc w:val="center"/>
            </w:pPr>
            <w:r>
              <w:rPr>
                <w:rFonts w:ascii="Arial" w:hAnsi="Arial" w:cs="Arial" w:eastAsia="Arial"/>
                <w:b w:val="0"/>
                <w:sz w:val="14"/>
                <w:i w:val="0"/>
                <w:color w:val="203038"/>
              </w:rPr>
              <w:t>162.550 MHz</w:t>
            </w:r>
          </w:p>
        </w:tc>
        <w:tc>
          <w:tcPr>
            <w:tcW w:w="4969" w:type="dxa"/>
            <w:vAlign w:val="center"/>
            <w:shd w:val="clear" w:fill="DCEAF6" w:color="auto"/>
          </w:tcPr>
          <w:p w14:paraId="07A2F820" w14:textId="77777777" w:rsidR="005674A0" w:rsidRDefault="00000000">
            <w:pPr>
              <w:keepLines/>
              <w:spacing w:after="0" w:line="240" w:lineRule="auto" w:before="0"/>
              <w:jc w:val="left"/>
            </w:pPr>
            <w:r>
              <w:rPr>
                <w:rFonts w:ascii="Arial" w:hAnsi="Arial" w:cs="Arial" w:eastAsia="Arial"/>
                <w:b w:val="0"/>
                <w:sz w:val="14"/>
                <w:i w:val="0"/>
                <w:color w:val="203038"/>
              </w:rPr>
              <w:t>WXL88, South Fork Mountain — northern valley / Red Bluff area. Select the received NOAA station and enable WX Alert.</w:t>
            </w:r>
          </w:p>
        </w:tc>
      </w:tr>
    </w:tbl>
    <w:p w14:paraId="5FD16372" w14:textId="77777777" w:rsidR="005674A0" w:rsidRDefault="005674A0">
      <w:pPr>
        <w:pageBreakBefore w:val="0"/>
        <w:widowControl/>
        <w:spacing w:after="0" w:line="240" w:lineRule="auto" w:before="0"/>
      </w:pPr>
    </w:p>
    <w:p w14:paraId="7EE0F4EF" w14:textId="77777777" w:rsidR="005674A0" w:rsidRDefault="00000000">
      <w:pPr>
        <w:pStyle w:val="Heading2"/>
        <w:keepNext w:val="1"/>
        <w:keepLines w:val="1"/>
        <w:pageBreakBefore w:val="0"/>
        <w:spacing w:before="60" w:line="240" w:lineRule="auto" w:after="30"/>
      </w:pPr>
      <w:bookmarkStart w:id="13" w:name="ts_pub_513"/>
      <w:r>
        <w:rPr>
          <w:rFonts w:ascii="Arial" w:eastAsia="Arial" w:hAnsi="Arial" w:cs="Arial"/>
          <w:b/>
          <w:i w:val="0"/>
          <w:color w:val="000000"/>
          <w:sz w:val="25"/>
          <w:szCs w:val="28"/>
        </w:rPr>
        <w:t>3.2 Wilderness and VHF/UHF Call Memories</w:t>
      </w:r>
      <w:bookmarkEnd w:id="13"/>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95"/>
        <w:gridCol w:w="2160"/>
        <w:gridCol w:w="2074"/>
        <w:gridCol w:w="4969"/>
      </w:tblGrid>
      <w:tr w:rsidR="005674A0" w14:paraId="72C074FD" w14:textId="77777777">
        <w:trPr>
          <w:cantSplit/>
          <w:tblHeader/>
        </w:trPr>
        <w:tc>
          <w:tcPr>
            <w:tcW w:w="1395" w:type="dxa"/>
            <w:vAlign w:val="center"/>
            <w:shd w:val="clear" w:fill="00446A" w:color="auto"/>
          </w:tcPr>
          <w:p w14:paraId="172183F1" w14:textId="77777777" w:rsidR="005674A0" w:rsidRDefault="00000000">
            <w:pPr>
              <w:keepNext/>
              <w:keepLines/>
              <w:spacing w:after="0" w:line="240" w:lineRule="auto" w:before="0"/>
              <w:jc w:val="center"/>
            </w:pPr>
            <w:r>
              <w:rPr>
                <w:rFonts w:ascii="Arial" w:hAnsi="Arial" w:cs="Arial" w:eastAsia="Arial"/>
                <w:b/>
                <w:i w:val="0"/>
                <w:color w:val="FFFFFF"/>
                <w:sz w:val="15"/>
              </w:rPr>
              <w:t>Channel</w:t>
            </w:r>
          </w:p>
        </w:tc>
        <w:tc>
          <w:tcPr>
            <w:tcW w:w="2160" w:type="dxa"/>
            <w:vAlign w:val="center"/>
            <w:shd w:val="clear" w:fill="00446A" w:color="auto"/>
          </w:tcPr>
          <w:p w14:paraId="7BCF65A0" w14:textId="77777777" w:rsidR="005674A0" w:rsidRDefault="00000000">
            <w:pPr>
              <w:keepNext/>
              <w:keepLines/>
              <w:spacing w:after="0" w:line="240" w:lineRule="auto" w:before="0"/>
              <w:jc w:val="center"/>
            </w:pPr>
            <w:r>
              <w:rPr>
                <w:rFonts w:ascii="Arial" w:hAnsi="Arial" w:cs="Arial" w:eastAsia="Arial"/>
                <w:b/>
                <w:i w:val="0"/>
                <w:color w:val="FFFFFF"/>
                <w:sz w:val="15"/>
              </w:rPr>
              <w:t>Name</w:t>
            </w:r>
          </w:p>
        </w:tc>
        <w:tc>
          <w:tcPr>
            <w:tcW w:w="2074" w:type="dxa"/>
            <w:vAlign w:val="center"/>
            <w:shd w:val="clear" w:fill="00446A" w:color="auto"/>
          </w:tcPr>
          <w:p w14:paraId="5E7AAA5A" w14:textId="77777777" w:rsidR="005674A0" w:rsidRDefault="00000000">
            <w:pPr>
              <w:keepNext/>
              <w:keepLines/>
              <w:spacing w:after="0" w:line="240" w:lineRule="auto" w:before="0"/>
              <w:jc w:val="center"/>
            </w:pPr>
            <w:r>
              <w:rPr>
                <w:rFonts w:ascii="Arial" w:hAnsi="Arial" w:cs="Arial" w:eastAsia="Arial"/>
                <w:b/>
                <w:i w:val="0"/>
                <w:color w:val="FFFFFF"/>
                <w:sz w:val="15"/>
              </w:rPr>
              <w:t>Frequency</w:t>
            </w:r>
          </w:p>
        </w:tc>
        <w:tc>
          <w:tcPr>
            <w:tcW w:w="4969" w:type="dxa"/>
            <w:vAlign w:val="center"/>
            <w:shd w:val="clear" w:fill="00446A" w:color="auto"/>
          </w:tcPr>
          <w:p w14:paraId="22E62905" w14:textId="77777777" w:rsidR="005674A0" w:rsidRDefault="00000000">
            <w:pPr>
              <w:keepNext/>
              <w:keepLines/>
              <w:spacing w:after="0" w:line="240" w:lineRule="auto" w:before="0"/>
              <w:jc w:val="center"/>
            </w:pPr>
            <w:r>
              <w:rPr>
                <w:rFonts w:ascii="Arial" w:hAnsi="Arial" w:cs="Arial" w:eastAsia="Arial"/>
                <w:b/>
                <w:i w:val="0"/>
                <w:color w:val="FFFFFF"/>
                <w:sz w:val="15"/>
              </w:rPr>
              <w:t>Comment</w:t>
            </w:r>
          </w:p>
        </w:tc>
      </w:tr>
      <w:tr w:rsidR="005674A0" w14:paraId="3C892FCF" w14:textId="77777777">
        <w:trPr>
          <w:cantSplit/>
        </w:trPr>
        <w:tc>
          <w:tcPr>
            <w:tcW w:w="1395" w:type="dxa"/>
            <w:vAlign w:val="center"/>
            <w:shd w:val="clear" w:fill="DCEAF6" w:color="auto"/>
          </w:tcPr>
          <w:p w14:paraId="5C54F562" w14:textId="77777777" w:rsidR="005674A0" w:rsidRDefault="00000000">
            <w:pPr>
              <w:keepLines/>
              <w:spacing w:after="0" w:line="240" w:lineRule="auto" w:before="0"/>
              <w:jc w:val="center"/>
            </w:pPr>
            <w:r>
              <w:rPr>
                <w:rFonts w:ascii="Arial" w:hAnsi="Arial" w:cs="Arial" w:eastAsia="Arial"/>
                <w:b w:val="0"/>
                <w:sz w:val="15"/>
                <w:i w:val="0"/>
                <w:color w:val="203038"/>
              </w:rPr>
              <w:t>885</w:t>
            </w:r>
          </w:p>
        </w:tc>
        <w:tc>
          <w:tcPr>
            <w:tcW w:w="2160" w:type="dxa"/>
            <w:vAlign w:val="center"/>
            <w:shd w:val="clear" w:fill="DCEAF6" w:color="auto"/>
          </w:tcPr>
          <w:p w14:paraId="4256AAF6" w14:textId="77777777" w:rsidR="005674A0" w:rsidRDefault="00000000">
            <w:pPr>
              <w:keepLines/>
              <w:spacing w:after="0" w:line="240" w:lineRule="auto" w:before="0"/>
              <w:jc w:val="left"/>
            </w:pPr>
            <w:r>
              <w:rPr>
                <w:rFonts w:ascii="Arial" w:hAnsi="Arial" w:cs="Arial" w:eastAsia="Arial"/>
                <w:b w:val="0"/>
                <w:sz w:val="15"/>
                <w:i w:val="0"/>
                <w:color w:val="203038"/>
              </w:rPr>
              <w:t>VHF Call</w:t>
            </w:r>
          </w:p>
        </w:tc>
        <w:tc>
          <w:tcPr>
            <w:tcW w:w="2074" w:type="dxa"/>
            <w:vAlign w:val="center"/>
            <w:shd w:val="clear" w:fill="DCEAF6" w:color="auto"/>
          </w:tcPr>
          <w:p w14:paraId="11E96A99" w14:textId="77777777" w:rsidR="005674A0" w:rsidRDefault="00000000">
            <w:pPr>
              <w:keepLines/>
              <w:spacing w:after="0" w:line="240" w:lineRule="auto" w:before="0"/>
              <w:jc w:val="center"/>
            </w:pPr>
            <w:r>
              <w:rPr>
                <w:rFonts w:ascii="Arial" w:hAnsi="Arial" w:cs="Arial" w:eastAsia="Arial"/>
                <w:b w:val="0"/>
                <w:sz w:val="15"/>
                <w:i w:val="0"/>
                <w:color w:val="203038"/>
              </w:rPr>
              <w:t>146.520</w:t>
            </w:r>
          </w:p>
        </w:tc>
        <w:tc>
          <w:tcPr>
            <w:tcW w:w="4969" w:type="dxa"/>
            <w:vAlign w:val="center"/>
            <w:shd w:val="clear" w:fill="DCEAF6" w:color="auto"/>
          </w:tcPr>
          <w:p w14:paraId="42AB3125" w14:textId="77777777" w:rsidR="005674A0" w:rsidRDefault="00000000">
            <w:pPr>
              <w:keepLines/>
              <w:spacing w:after="0" w:line="240" w:lineRule="auto" w:before="0"/>
              <w:jc w:val="left"/>
            </w:pPr>
            <w:r>
              <w:rPr>
                <w:rFonts w:ascii="Arial" w:hAnsi="Arial" w:cs="Arial" w:eastAsia="Arial"/>
                <w:b w:val="0"/>
                <w:sz w:val="15"/>
                <w:i w:val="0"/>
                <w:color w:val="203038"/>
              </w:rPr>
              <w:t>National 2m calling; primary Wilderness Protocol watch/call frequency; pair with LiTZ only as attention signal.</w:t>
            </w:r>
          </w:p>
        </w:tc>
      </w:tr>
      <w:tr w:rsidR="005674A0" w14:paraId="490DC1C0" w14:textId="77777777">
        <w:trPr>
          <w:cantSplit/>
        </w:trPr>
        <w:tc>
          <w:tcPr>
            <w:tcW w:w="1395" w:type="dxa"/>
            <w:vAlign w:val="center"/>
            <w:shd w:val="clear" w:fill="F8FBFE" w:color="auto"/>
          </w:tcPr>
          <w:p w14:paraId="75FBEA18" w14:textId="77777777" w:rsidR="005674A0" w:rsidRDefault="00000000">
            <w:pPr>
              <w:keepLines/>
              <w:spacing w:after="0" w:line="240" w:lineRule="auto" w:before="0"/>
              <w:jc w:val="center"/>
            </w:pPr>
            <w:r>
              <w:rPr>
                <w:rFonts w:ascii="Arial" w:hAnsi="Arial" w:cs="Arial" w:eastAsia="Arial"/>
                <w:b w:val="0"/>
                <w:sz w:val="15"/>
                <w:i w:val="0"/>
                <w:color w:val="203038"/>
              </w:rPr>
              <w:t>884</w:t>
            </w:r>
          </w:p>
        </w:tc>
        <w:tc>
          <w:tcPr>
            <w:tcW w:w="2160" w:type="dxa"/>
            <w:vAlign w:val="center"/>
            <w:shd w:val="clear" w:fill="F8FBFE" w:color="auto"/>
          </w:tcPr>
          <w:p w14:paraId="5C508903" w14:textId="77777777" w:rsidR="005674A0" w:rsidRDefault="00000000">
            <w:pPr>
              <w:keepLines/>
              <w:spacing w:after="0" w:line="240" w:lineRule="auto" w:before="0"/>
              <w:jc w:val="left"/>
            </w:pPr>
            <w:r>
              <w:rPr>
                <w:rFonts w:ascii="Arial" w:hAnsi="Arial" w:cs="Arial" w:eastAsia="Arial"/>
                <w:b w:val="0"/>
                <w:sz w:val="15"/>
                <w:i w:val="0"/>
                <w:color w:val="203038"/>
              </w:rPr>
              <w:t>VHF Call Alt</w:t>
            </w:r>
          </w:p>
        </w:tc>
        <w:tc>
          <w:tcPr>
            <w:tcW w:w="2074" w:type="dxa"/>
            <w:vAlign w:val="center"/>
            <w:shd w:val="clear" w:fill="F8FBFE" w:color="auto"/>
          </w:tcPr>
          <w:p w14:paraId="18A52051" w14:textId="77777777" w:rsidR="005674A0" w:rsidRDefault="00000000">
            <w:pPr>
              <w:keepLines/>
              <w:spacing w:after="0" w:line="240" w:lineRule="auto" w:before="0"/>
              <w:jc w:val="center"/>
            </w:pPr>
            <w:r>
              <w:rPr>
                <w:rFonts w:ascii="Arial" w:hAnsi="Arial" w:cs="Arial" w:eastAsia="Arial"/>
                <w:b w:val="0"/>
                <w:sz w:val="15"/>
                <w:i w:val="0"/>
                <w:color w:val="203038"/>
              </w:rPr>
              <w:t>146.540</w:t>
            </w:r>
          </w:p>
        </w:tc>
        <w:tc>
          <w:tcPr>
            <w:tcW w:w="4969" w:type="dxa"/>
            <w:vAlign w:val="center"/>
            <w:shd w:val="clear" w:fill="F8FBFE" w:color="auto"/>
          </w:tcPr>
          <w:p w14:paraId="11D5904E" w14:textId="77777777" w:rsidR="005674A0" w:rsidRDefault="00000000">
            <w:pPr>
              <w:keepLines/>
              <w:spacing w:after="0" w:line="240" w:lineRule="auto" w:before="0"/>
              <w:jc w:val="left"/>
            </w:pPr>
            <w:r>
              <w:rPr>
                <w:rFonts w:ascii="Arial" w:hAnsi="Arial" w:cs="Arial" w:eastAsia="Arial"/>
                <w:b w:val="0"/>
                <w:sz w:val="15"/>
                <w:i w:val="0"/>
                <w:color w:val="203038"/>
              </w:rPr>
              <w:t>Alternate</w:t>
            </w:r>
          </w:p>
        </w:tc>
      </w:tr>
      <w:tr w:rsidR="005674A0" w14:paraId="30C4C92B" w14:textId="77777777">
        <w:trPr>
          <w:cantSplit/>
        </w:trPr>
        <w:tc>
          <w:tcPr>
            <w:tcW w:w="1395" w:type="dxa"/>
            <w:vAlign w:val="center"/>
            <w:shd w:val="clear" w:fill="DCEAF6" w:color="auto"/>
          </w:tcPr>
          <w:p w14:paraId="2FCEAC2E" w14:textId="77777777" w:rsidR="005674A0" w:rsidRDefault="00000000">
            <w:pPr>
              <w:keepLines/>
              <w:spacing w:after="0" w:line="240" w:lineRule="auto" w:before="0"/>
              <w:jc w:val="center"/>
            </w:pPr>
            <w:r>
              <w:rPr>
                <w:rFonts w:ascii="Arial" w:hAnsi="Arial" w:cs="Arial" w:eastAsia="Arial"/>
                <w:b w:val="0"/>
                <w:sz w:val="15"/>
                <w:i w:val="0"/>
                <w:color w:val="203038"/>
              </w:rPr>
              <w:t>883</w:t>
            </w:r>
          </w:p>
        </w:tc>
        <w:tc>
          <w:tcPr>
            <w:tcW w:w="2160" w:type="dxa"/>
            <w:vAlign w:val="center"/>
            <w:shd w:val="clear" w:fill="DCEAF6" w:color="auto"/>
          </w:tcPr>
          <w:p w14:paraId="26B03ADA" w14:textId="77777777" w:rsidR="005674A0" w:rsidRDefault="00000000">
            <w:pPr>
              <w:keepLines/>
              <w:spacing w:after="0" w:line="240" w:lineRule="auto" w:before="0"/>
              <w:jc w:val="left"/>
            </w:pPr>
            <w:r>
              <w:rPr>
                <w:rFonts w:ascii="Arial" w:hAnsi="Arial" w:cs="Arial" w:eastAsia="Arial"/>
                <w:b w:val="0"/>
                <w:sz w:val="15"/>
                <w:i w:val="0"/>
                <w:color w:val="203038"/>
              </w:rPr>
              <w:t>VHF Call Mtn</w:t>
            </w:r>
          </w:p>
        </w:tc>
        <w:tc>
          <w:tcPr>
            <w:tcW w:w="2074" w:type="dxa"/>
            <w:vAlign w:val="center"/>
            <w:shd w:val="clear" w:fill="DCEAF6" w:color="auto"/>
          </w:tcPr>
          <w:p w14:paraId="51CE8460" w14:textId="77777777" w:rsidR="005674A0" w:rsidRDefault="00000000">
            <w:pPr>
              <w:keepLines/>
              <w:spacing w:after="0" w:line="240" w:lineRule="auto" w:before="0"/>
              <w:jc w:val="center"/>
            </w:pPr>
            <w:r>
              <w:rPr>
                <w:rFonts w:ascii="Arial" w:hAnsi="Arial" w:cs="Arial" w:eastAsia="Arial"/>
                <w:b w:val="0"/>
                <w:sz w:val="15"/>
                <w:i w:val="0"/>
                <w:color w:val="203038"/>
              </w:rPr>
              <w:t>146.550</w:t>
            </w:r>
          </w:p>
        </w:tc>
        <w:tc>
          <w:tcPr>
            <w:tcW w:w="4969" w:type="dxa"/>
            <w:vAlign w:val="center"/>
            <w:shd w:val="clear" w:fill="DCEAF6" w:color="auto"/>
          </w:tcPr>
          <w:p w14:paraId="7AB94624" w14:textId="77777777" w:rsidR="005674A0" w:rsidRDefault="00000000">
            <w:pPr>
              <w:keepLines/>
              <w:spacing w:after="0" w:line="240" w:lineRule="auto" w:before="0"/>
              <w:jc w:val="left"/>
            </w:pPr>
            <w:r>
              <w:rPr>
                <w:rFonts w:ascii="Arial" w:hAnsi="Arial" w:cs="Arial" w:eastAsia="Arial"/>
                <w:b w:val="0"/>
                <w:sz w:val="15"/>
                <w:i w:val="0"/>
                <w:color w:val="203038"/>
              </w:rPr>
              <w:t>Mountain convention</w:t>
            </w:r>
          </w:p>
        </w:tc>
      </w:tr>
      <w:tr w:rsidR="005674A0" w14:paraId="43BF264B" w14:textId="77777777">
        <w:trPr>
          <w:cantSplit/>
        </w:trPr>
        <w:tc>
          <w:tcPr>
            <w:tcW w:w="1395" w:type="dxa"/>
            <w:vAlign w:val="center"/>
            <w:shd w:val="clear" w:fill="F8FBFE" w:color="auto"/>
          </w:tcPr>
          <w:p w14:paraId="0866344A" w14:textId="77777777" w:rsidR="005674A0" w:rsidRDefault="00000000">
            <w:pPr>
              <w:keepLines/>
              <w:spacing w:after="0" w:line="240" w:lineRule="auto" w:before="0"/>
              <w:jc w:val="center"/>
            </w:pPr>
            <w:r>
              <w:rPr>
                <w:rFonts w:ascii="Arial" w:hAnsi="Arial" w:cs="Arial" w:eastAsia="Arial"/>
                <w:b w:val="0"/>
                <w:sz w:val="15"/>
                <w:i w:val="0"/>
                <w:color w:val="203038"/>
              </w:rPr>
              <w:t>882</w:t>
            </w:r>
          </w:p>
        </w:tc>
        <w:tc>
          <w:tcPr>
            <w:tcW w:w="2160" w:type="dxa"/>
            <w:vAlign w:val="center"/>
            <w:shd w:val="clear" w:fill="F8FBFE" w:color="auto"/>
          </w:tcPr>
          <w:p w14:paraId="53F0C12A" w14:textId="77777777" w:rsidR="005674A0" w:rsidRDefault="00000000">
            <w:pPr>
              <w:keepLines/>
              <w:spacing w:after="0" w:line="240" w:lineRule="auto" w:before="0"/>
              <w:jc w:val="left"/>
            </w:pPr>
            <w:r>
              <w:rPr>
                <w:rFonts w:ascii="Arial" w:hAnsi="Arial" w:cs="Arial" w:eastAsia="Arial"/>
                <w:b w:val="0"/>
                <w:sz w:val="15"/>
                <w:i w:val="0"/>
                <w:color w:val="203038"/>
              </w:rPr>
              <w:t>VHF Coast</w:t>
            </w:r>
          </w:p>
        </w:tc>
        <w:tc>
          <w:tcPr>
            <w:tcW w:w="2074" w:type="dxa"/>
            <w:vAlign w:val="center"/>
            <w:shd w:val="clear" w:fill="F8FBFE" w:color="auto"/>
          </w:tcPr>
          <w:p w14:paraId="562F50A2" w14:textId="77777777" w:rsidR="005674A0" w:rsidRDefault="00000000">
            <w:pPr>
              <w:keepLines/>
              <w:spacing w:after="0" w:line="240" w:lineRule="auto" w:before="0"/>
              <w:jc w:val="center"/>
            </w:pPr>
            <w:r>
              <w:rPr>
                <w:rFonts w:ascii="Arial" w:hAnsi="Arial" w:cs="Arial" w:eastAsia="Arial"/>
                <w:b w:val="0"/>
                <w:sz w:val="15"/>
                <w:i w:val="0"/>
                <w:color w:val="203038"/>
              </w:rPr>
              <w:t>147.480</w:t>
            </w:r>
          </w:p>
        </w:tc>
        <w:tc>
          <w:tcPr>
            <w:tcW w:w="4969" w:type="dxa"/>
            <w:vAlign w:val="center"/>
            <w:shd w:val="clear" w:fill="F8FBFE" w:color="auto"/>
          </w:tcPr>
          <w:p w14:paraId="703531A9" w14:textId="77777777" w:rsidR="005674A0" w:rsidRDefault="00000000">
            <w:pPr>
              <w:keepLines/>
              <w:spacing w:after="0" w:line="240" w:lineRule="auto" w:before="0"/>
              <w:jc w:val="left"/>
            </w:pPr>
            <w:r>
              <w:rPr>
                <w:rFonts w:ascii="Arial" w:hAnsi="Arial" w:cs="Arial" w:eastAsia="Arial"/>
                <w:b w:val="0"/>
                <w:sz w:val="15"/>
                <w:i w:val="0"/>
                <w:color w:val="203038"/>
              </w:rPr>
              <w:t>Coastal/local convention</w:t>
            </w:r>
          </w:p>
        </w:tc>
      </w:tr>
      <w:tr w:rsidR="005674A0" w14:paraId="773832E8" w14:textId="77777777">
        <w:trPr>
          <w:cantSplit/>
        </w:trPr>
        <w:tc>
          <w:tcPr>
            <w:tcW w:w="1395" w:type="dxa"/>
            <w:vAlign w:val="center"/>
            <w:shd w:val="clear" w:fill="DCEAF6" w:color="auto"/>
          </w:tcPr>
          <w:p w14:paraId="172CD581" w14:textId="77777777" w:rsidR="005674A0" w:rsidRDefault="00000000">
            <w:pPr>
              <w:keepLines/>
              <w:spacing w:after="0" w:line="240" w:lineRule="auto" w:before="0"/>
              <w:jc w:val="center"/>
            </w:pPr>
            <w:r>
              <w:rPr>
                <w:rFonts w:ascii="Arial" w:hAnsi="Arial" w:cs="Arial" w:eastAsia="Arial"/>
                <w:b w:val="0"/>
                <w:sz w:val="15"/>
                <w:i w:val="0"/>
                <w:color w:val="203038"/>
              </w:rPr>
              <w:t>879</w:t>
            </w:r>
          </w:p>
        </w:tc>
        <w:tc>
          <w:tcPr>
            <w:tcW w:w="2160" w:type="dxa"/>
            <w:vAlign w:val="center"/>
            <w:shd w:val="clear" w:fill="DCEAF6" w:color="auto"/>
          </w:tcPr>
          <w:p w14:paraId="2E076991" w14:textId="77777777" w:rsidR="005674A0" w:rsidRDefault="00000000">
            <w:pPr>
              <w:keepLines/>
              <w:spacing w:after="0" w:line="240" w:lineRule="auto" w:before="0"/>
              <w:jc w:val="left"/>
            </w:pPr>
            <w:r>
              <w:rPr>
                <w:rFonts w:ascii="Arial" w:hAnsi="Arial" w:cs="Arial" w:eastAsia="Arial"/>
                <w:b w:val="0"/>
                <w:sz w:val="15"/>
                <w:i w:val="0"/>
                <w:color w:val="203038"/>
              </w:rPr>
              <w:t>UHF Call</w:t>
            </w:r>
          </w:p>
        </w:tc>
        <w:tc>
          <w:tcPr>
            <w:tcW w:w="2074" w:type="dxa"/>
            <w:vAlign w:val="center"/>
            <w:shd w:val="clear" w:fill="DCEAF6" w:color="auto"/>
          </w:tcPr>
          <w:p w14:paraId="6D699FE3" w14:textId="77777777" w:rsidR="005674A0" w:rsidRDefault="00000000">
            <w:pPr>
              <w:keepLines/>
              <w:spacing w:after="0" w:line="240" w:lineRule="auto" w:before="0"/>
              <w:jc w:val="center"/>
            </w:pPr>
            <w:r>
              <w:rPr>
                <w:rFonts w:ascii="Arial" w:hAnsi="Arial" w:cs="Arial" w:eastAsia="Arial"/>
                <w:b w:val="0"/>
                <w:sz w:val="15"/>
                <w:i w:val="0"/>
                <w:color w:val="203038"/>
              </w:rPr>
              <w:t>446.000</w:t>
            </w:r>
          </w:p>
        </w:tc>
        <w:tc>
          <w:tcPr>
            <w:tcW w:w="4969" w:type="dxa"/>
            <w:vAlign w:val="center"/>
            <w:shd w:val="clear" w:fill="DCEAF6" w:color="auto"/>
          </w:tcPr>
          <w:p w14:paraId="0827BADC" w14:textId="77777777" w:rsidR="005674A0" w:rsidRDefault="00000000">
            <w:pPr>
              <w:keepLines/>
              <w:spacing w:after="0" w:line="240" w:lineRule="auto" w:before="0"/>
              <w:jc w:val="left"/>
            </w:pPr>
            <w:r>
              <w:rPr>
                <w:rFonts w:ascii="Arial" w:hAnsi="Arial" w:cs="Arial" w:eastAsia="Arial"/>
                <w:b w:val="0"/>
                <w:sz w:val="15"/>
                <w:i w:val="0"/>
                <w:color w:val="203038"/>
              </w:rPr>
              <w:t>National 70cm calling; Wilderness Protocol secondary where equipment supports it.</w:t>
            </w:r>
          </w:p>
        </w:tc>
      </w:tr>
      <w:tr w:rsidR="005674A0" w14:paraId="19897DAF" w14:textId="77777777">
        <w:trPr>
          <w:cantSplit/>
        </w:trPr>
        <w:tc>
          <w:tcPr>
            <w:tcW w:w="1395" w:type="dxa"/>
            <w:vAlign w:val="center"/>
            <w:shd w:val="clear" w:fill="F8FBFE" w:color="auto"/>
          </w:tcPr>
          <w:p w14:paraId="4205D5D5" w14:textId="77777777" w:rsidR="005674A0" w:rsidRDefault="00000000">
            <w:pPr>
              <w:keepLines/>
              <w:spacing w:after="0" w:line="240" w:lineRule="auto" w:before="0"/>
              <w:jc w:val="center"/>
            </w:pPr>
            <w:r>
              <w:rPr>
                <w:rFonts w:ascii="Arial" w:hAnsi="Arial" w:cs="Arial" w:eastAsia="Arial"/>
                <w:b w:val="0"/>
                <w:sz w:val="15"/>
                <w:i w:val="0"/>
                <w:color w:val="203038"/>
              </w:rPr>
              <w:t>878</w:t>
            </w:r>
          </w:p>
        </w:tc>
        <w:tc>
          <w:tcPr>
            <w:tcW w:w="2160" w:type="dxa"/>
            <w:vAlign w:val="center"/>
            <w:shd w:val="clear" w:fill="F8FBFE" w:color="auto"/>
          </w:tcPr>
          <w:p w14:paraId="74E9276A" w14:textId="77777777" w:rsidR="005674A0" w:rsidRDefault="00000000">
            <w:pPr>
              <w:keepLines/>
              <w:spacing w:after="0" w:line="240" w:lineRule="auto" w:before="0"/>
              <w:jc w:val="left"/>
            </w:pPr>
            <w:r>
              <w:rPr>
                <w:rFonts w:ascii="Arial" w:hAnsi="Arial" w:cs="Arial" w:eastAsia="Arial"/>
                <w:b w:val="0"/>
                <w:sz w:val="15"/>
                <w:i w:val="0"/>
                <w:color w:val="203038"/>
              </w:rPr>
              <w:t>UHF Call Alt</w:t>
            </w:r>
          </w:p>
        </w:tc>
        <w:tc>
          <w:tcPr>
            <w:tcW w:w="2074" w:type="dxa"/>
            <w:vAlign w:val="center"/>
            <w:shd w:val="clear" w:fill="F8FBFE" w:color="auto"/>
          </w:tcPr>
          <w:p w14:paraId="2F9A01F3" w14:textId="77777777" w:rsidR="005674A0" w:rsidRDefault="00000000">
            <w:pPr>
              <w:keepLines/>
              <w:spacing w:after="0" w:line="240" w:lineRule="auto" w:before="0"/>
              <w:jc w:val="center"/>
            </w:pPr>
            <w:r>
              <w:rPr>
                <w:rFonts w:ascii="Arial" w:hAnsi="Arial" w:cs="Arial" w:eastAsia="Arial"/>
                <w:b w:val="0"/>
                <w:sz w:val="15"/>
                <w:i w:val="0"/>
                <w:color w:val="203038"/>
              </w:rPr>
              <w:t>446.500</w:t>
            </w:r>
          </w:p>
        </w:tc>
        <w:tc>
          <w:tcPr>
            <w:tcW w:w="4969" w:type="dxa"/>
            <w:vAlign w:val="center"/>
            <w:shd w:val="clear" w:fill="F8FBFE" w:color="auto"/>
          </w:tcPr>
          <w:p w14:paraId="4249853E" w14:textId="77777777" w:rsidR="005674A0" w:rsidRDefault="00000000">
            <w:pPr>
              <w:keepLines/>
              <w:spacing w:after="0" w:line="240" w:lineRule="auto" w:before="0"/>
              <w:jc w:val="left"/>
            </w:pPr>
            <w:r>
              <w:rPr>
                <w:rFonts w:ascii="Arial" w:hAnsi="Arial" w:cs="Arial" w:eastAsia="Arial"/>
                <w:b w:val="0"/>
                <w:sz w:val="15"/>
                <w:i w:val="0"/>
                <w:color w:val="203038"/>
              </w:rPr>
              <w:t>Alternate</w:t>
            </w:r>
          </w:p>
        </w:tc>
      </w:tr>
      <w:tr w:rsidR="005674A0" w14:paraId="3A5AEAB8" w14:textId="77777777">
        <w:trPr>
          <w:cantSplit/>
        </w:trPr>
        <w:tc>
          <w:tcPr>
            <w:tcW w:w="1395" w:type="dxa"/>
            <w:vAlign w:val="center"/>
            <w:shd w:val="clear" w:fill="DCEAF6" w:color="auto"/>
          </w:tcPr>
          <w:p w14:paraId="4AA7541A" w14:textId="77777777" w:rsidR="005674A0" w:rsidRDefault="00000000">
            <w:pPr>
              <w:keepLines/>
              <w:spacing w:after="0" w:line="240" w:lineRule="auto" w:before="0"/>
              <w:jc w:val="center"/>
            </w:pPr>
            <w:r>
              <w:rPr>
                <w:rFonts w:ascii="Arial" w:hAnsi="Arial" w:cs="Arial" w:eastAsia="Arial"/>
                <w:b w:val="0"/>
                <w:sz w:val="15"/>
                <w:i w:val="0"/>
                <w:color w:val="203038"/>
              </w:rPr>
              <w:t>877</w:t>
            </w:r>
          </w:p>
        </w:tc>
        <w:tc>
          <w:tcPr>
            <w:tcW w:w="2160" w:type="dxa"/>
            <w:vAlign w:val="center"/>
            <w:shd w:val="clear" w:fill="DCEAF6" w:color="auto"/>
          </w:tcPr>
          <w:p w14:paraId="105245C3" w14:textId="77777777" w:rsidR="005674A0" w:rsidRDefault="00000000">
            <w:pPr>
              <w:keepLines/>
              <w:spacing w:after="0" w:line="240" w:lineRule="auto" w:before="0"/>
              <w:jc w:val="left"/>
            </w:pPr>
            <w:r>
              <w:rPr>
                <w:rFonts w:ascii="Arial" w:hAnsi="Arial" w:cs="Arial" w:eastAsia="Arial"/>
                <w:b w:val="0"/>
                <w:sz w:val="15"/>
                <w:i w:val="0"/>
                <w:color w:val="203038"/>
              </w:rPr>
              <w:t>UHF Urban</w:t>
            </w:r>
          </w:p>
        </w:tc>
        <w:tc>
          <w:tcPr>
            <w:tcW w:w="2074" w:type="dxa"/>
            <w:vAlign w:val="center"/>
            <w:shd w:val="clear" w:fill="DCEAF6" w:color="auto"/>
          </w:tcPr>
          <w:p w14:paraId="3F4AF4ED" w14:textId="77777777" w:rsidR="005674A0" w:rsidRDefault="00000000">
            <w:pPr>
              <w:keepLines/>
              <w:spacing w:after="0" w:line="240" w:lineRule="auto" w:before="0"/>
              <w:jc w:val="center"/>
            </w:pPr>
            <w:r>
              <w:rPr>
                <w:rFonts w:ascii="Arial" w:hAnsi="Arial" w:cs="Arial" w:eastAsia="Arial"/>
                <w:b w:val="0"/>
                <w:sz w:val="15"/>
                <w:i w:val="0"/>
                <w:color w:val="203038"/>
              </w:rPr>
              <w:t>445.925</w:t>
            </w:r>
          </w:p>
        </w:tc>
        <w:tc>
          <w:tcPr>
            <w:tcW w:w="4969" w:type="dxa"/>
            <w:vAlign w:val="center"/>
            <w:shd w:val="clear" w:fill="DCEAF6" w:color="auto"/>
          </w:tcPr>
          <w:p w14:paraId="39A2EC95" w14:textId="77777777" w:rsidR="005674A0" w:rsidRDefault="00000000">
            <w:pPr>
              <w:keepLines/>
              <w:spacing w:after="0" w:line="240" w:lineRule="auto" w:before="0"/>
              <w:jc w:val="left"/>
            </w:pPr>
            <w:r>
              <w:rPr>
                <w:rFonts w:ascii="Arial" w:hAnsi="Arial" w:cs="Arial" w:eastAsia="Arial"/>
                <w:b w:val="0"/>
                <w:sz w:val="15"/>
                <w:i w:val="0"/>
                <w:color w:val="203038"/>
              </w:rPr>
              <w:t>Urban/simplex / packet-adjacent awareness</w:t>
            </w:r>
          </w:p>
        </w:tc>
      </w:tr>
      <w:tr w:rsidR="005674A0" w14:paraId="79ED0C67" w14:textId="77777777">
        <w:trPr>
          <w:cantSplit/>
        </w:trPr>
        <w:tc>
          <w:tcPr>
            <w:tcW w:w="1395" w:type="dxa"/>
            <w:vAlign w:val="center"/>
            <w:shd w:val="clear" w:fill="F8FBFE" w:color="auto"/>
          </w:tcPr>
          <w:p w14:paraId="4CEB5F79" w14:textId="77777777" w:rsidR="005674A0" w:rsidRDefault="00000000">
            <w:pPr>
              <w:keepLines/>
              <w:spacing w:after="0" w:line="240" w:lineRule="auto" w:before="0"/>
              <w:jc w:val="center"/>
            </w:pPr>
            <w:r>
              <w:rPr>
                <w:rFonts w:ascii="Arial" w:hAnsi="Arial" w:cs="Arial" w:eastAsia="Arial"/>
                <w:b w:val="0"/>
                <w:sz w:val="15"/>
                <w:i w:val="0"/>
                <w:color w:val="203038"/>
              </w:rPr>
              <w:t>WP6M</w:t>
            </w:r>
          </w:p>
        </w:tc>
        <w:tc>
          <w:tcPr>
            <w:tcW w:w="2160" w:type="dxa"/>
            <w:vAlign w:val="center"/>
            <w:shd w:val="clear" w:fill="F8FBFE" w:color="auto"/>
          </w:tcPr>
          <w:p w14:paraId="7CBA7B7F" w14:textId="77777777" w:rsidR="005674A0" w:rsidRDefault="00000000">
            <w:pPr>
              <w:keepLines/>
              <w:spacing w:after="0" w:line="240" w:lineRule="auto" w:before="0"/>
              <w:jc w:val="left"/>
            </w:pPr>
            <w:r>
              <w:rPr>
                <w:rFonts w:ascii="Arial" w:hAnsi="Arial" w:cs="Arial" w:eastAsia="Arial"/>
                <w:b w:val="0"/>
                <w:sz w:val="15"/>
                <w:i w:val="0"/>
                <w:color w:val="203038"/>
              </w:rPr>
              <w:t>6m Call / Wilderness</w:t>
            </w:r>
          </w:p>
        </w:tc>
        <w:tc>
          <w:tcPr>
            <w:tcW w:w="2074" w:type="dxa"/>
            <w:vAlign w:val="center"/>
            <w:shd w:val="clear" w:fill="F8FBFE" w:color="auto"/>
          </w:tcPr>
          <w:p w14:paraId="1920AF79" w14:textId="77777777" w:rsidR="005674A0" w:rsidRDefault="00000000">
            <w:pPr>
              <w:keepLines/>
              <w:spacing w:after="0" w:line="240" w:lineRule="auto" w:before="0"/>
              <w:jc w:val="center"/>
            </w:pPr>
            <w:r>
              <w:rPr>
                <w:rFonts w:ascii="Arial" w:hAnsi="Arial" w:cs="Arial" w:eastAsia="Arial"/>
                <w:b w:val="0"/>
                <w:sz w:val="15"/>
                <w:i w:val="0"/>
                <w:color w:val="203038"/>
              </w:rPr>
              <w:t>52.525</w:t>
            </w:r>
          </w:p>
        </w:tc>
        <w:tc>
          <w:tcPr>
            <w:tcW w:w="4969" w:type="dxa"/>
            <w:vAlign w:val="center"/>
            <w:shd w:val="clear" w:fill="F8FBFE" w:color="auto"/>
          </w:tcPr>
          <w:p w14:paraId="15F88402" w14:textId="77777777" w:rsidR="005674A0" w:rsidRDefault="00000000">
            <w:pPr>
              <w:keepLines/>
              <w:spacing w:after="0" w:line="240" w:lineRule="auto" w:before="0"/>
              <w:jc w:val="left"/>
            </w:pPr>
            <w:r>
              <w:rPr>
                <w:rFonts w:ascii="Arial" w:hAnsi="Arial" w:cs="Arial" w:eastAsia="Arial"/>
                <w:b w:val="0"/>
                <w:sz w:val="15"/>
                <w:i w:val="0"/>
                <w:color w:val="203038"/>
              </w:rPr>
              <w:t>Wilderness Protocol secondary where equipment supports it.</w:t>
            </w:r>
          </w:p>
        </w:tc>
      </w:tr>
      <w:tr w:rsidR="005674A0" w14:paraId="4CBAF421" w14:textId="77777777">
        <w:trPr>
          <w:cantSplit/>
        </w:trPr>
        <w:tc>
          <w:tcPr>
            <w:tcW w:w="1395" w:type="dxa"/>
            <w:vAlign w:val="center"/>
            <w:shd w:val="clear" w:fill="DCEAF6" w:color="auto"/>
          </w:tcPr>
          <w:p w14:paraId="1601B6CB" w14:textId="77777777" w:rsidR="005674A0" w:rsidRDefault="00000000">
            <w:pPr>
              <w:keepLines/>
              <w:spacing w:after="0" w:line="240" w:lineRule="auto" w:before="0"/>
              <w:jc w:val="center"/>
            </w:pPr>
            <w:r>
              <w:rPr>
                <w:rFonts w:ascii="Arial" w:hAnsi="Arial" w:cs="Arial" w:eastAsia="Arial"/>
                <w:b w:val="0"/>
                <w:sz w:val="15"/>
                <w:i w:val="0"/>
                <w:color w:val="203038"/>
              </w:rPr>
              <w:t>WP220</w:t>
            </w:r>
          </w:p>
        </w:tc>
        <w:tc>
          <w:tcPr>
            <w:tcW w:w="2160" w:type="dxa"/>
            <w:vAlign w:val="center"/>
            <w:shd w:val="clear" w:fill="DCEAF6" w:color="auto"/>
          </w:tcPr>
          <w:p w14:paraId="5ACE4876" w14:textId="77777777" w:rsidR="005674A0" w:rsidRDefault="00000000">
            <w:pPr>
              <w:keepLines/>
              <w:spacing w:after="0" w:line="240" w:lineRule="auto" w:before="0"/>
              <w:jc w:val="left"/>
            </w:pPr>
            <w:r>
              <w:rPr>
                <w:rFonts w:ascii="Arial" w:hAnsi="Arial" w:cs="Arial" w:eastAsia="Arial"/>
                <w:b w:val="0"/>
                <w:sz w:val="15"/>
                <w:i w:val="0"/>
                <w:color w:val="203038"/>
              </w:rPr>
              <w:t>1.25m Call / Wilderness</w:t>
            </w:r>
          </w:p>
        </w:tc>
        <w:tc>
          <w:tcPr>
            <w:tcW w:w="2074" w:type="dxa"/>
            <w:vAlign w:val="center"/>
            <w:shd w:val="clear" w:fill="DCEAF6" w:color="auto"/>
          </w:tcPr>
          <w:p w14:paraId="36BEB1FB" w14:textId="77777777" w:rsidR="005674A0" w:rsidRDefault="00000000">
            <w:pPr>
              <w:keepLines/>
              <w:spacing w:after="0" w:line="240" w:lineRule="auto" w:before="0"/>
              <w:jc w:val="center"/>
            </w:pPr>
            <w:r>
              <w:rPr>
                <w:rFonts w:ascii="Arial" w:hAnsi="Arial" w:cs="Arial" w:eastAsia="Arial"/>
                <w:b w:val="0"/>
                <w:sz w:val="15"/>
                <w:i w:val="0"/>
                <w:color w:val="203038"/>
              </w:rPr>
              <w:t>223.500</w:t>
            </w:r>
          </w:p>
        </w:tc>
        <w:tc>
          <w:tcPr>
            <w:tcW w:w="4969" w:type="dxa"/>
            <w:vAlign w:val="center"/>
            <w:shd w:val="clear" w:fill="DCEAF6" w:color="auto"/>
          </w:tcPr>
          <w:p w14:paraId="4CBEBF3A" w14:textId="77777777" w:rsidR="005674A0" w:rsidRDefault="00000000">
            <w:pPr>
              <w:keepLines/>
              <w:spacing w:after="0" w:line="240" w:lineRule="auto" w:before="0"/>
              <w:jc w:val="left"/>
            </w:pPr>
            <w:r>
              <w:rPr>
                <w:rFonts w:ascii="Arial" w:hAnsi="Arial" w:cs="Arial" w:eastAsia="Arial"/>
                <w:b w:val="0"/>
                <w:sz w:val="15"/>
                <w:i w:val="0"/>
                <w:color w:val="203038"/>
              </w:rPr>
              <w:t>Wilderness Protocol secondary where equipment supports it.</w:t>
            </w:r>
          </w:p>
        </w:tc>
      </w:tr>
      <w:tr w:rsidR="005674A0" w14:paraId="03A7031A" w14:textId="77777777">
        <w:trPr>
          <w:cantSplit/>
        </w:trPr>
        <w:tc>
          <w:tcPr>
            <w:tcW w:w="1395" w:type="dxa"/>
            <w:vAlign w:val="center"/>
            <w:shd w:val="clear" w:fill="F8FBFE" w:color="auto"/>
          </w:tcPr>
          <w:p w14:paraId="3B346A95" w14:textId="77777777" w:rsidR="005674A0" w:rsidRDefault="00000000">
            <w:pPr>
              <w:keepLines/>
              <w:spacing w:after="0" w:line="240" w:lineRule="auto" w:before="0"/>
              <w:jc w:val="center"/>
            </w:pPr>
            <w:r>
              <w:rPr>
                <w:rFonts w:ascii="Arial" w:hAnsi="Arial" w:cs="Arial" w:eastAsia="Arial"/>
                <w:b w:val="0"/>
                <w:sz w:val="15"/>
                <w:i w:val="0"/>
                <w:color w:val="203038"/>
              </w:rPr>
              <w:t>WP23C</w:t>
            </w:r>
          </w:p>
        </w:tc>
        <w:tc>
          <w:tcPr>
            <w:tcW w:w="2160" w:type="dxa"/>
            <w:vAlign w:val="center"/>
            <w:shd w:val="clear" w:fill="F8FBFE" w:color="auto"/>
          </w:tcPr>
          <w:p w14:paraId="64E9B2BD" w14:textId="77777777" w:rsidR="005674A0" w:rsidRDefault="00000000">
            <w:pPr>
              <w:keepLines/>
              <w:spacing w:after="0" w:line="240" w:lineRule="auto" w:before="0"/>
              <w:jc w:val="left"/>
            </w:pPr>
            <w:r>
              <w:rPr>
                <w:rFonts w:ascii="Arial" w:hAnsi="Arial" w:cs="Arial" w:eastAsia="Arial"/>
                <w:b w:val="0"/>
                <w:sz w:val="15"/>
                <w:i w:val="0"/>
                <w:color w:val="203038"/>
              </w:rPr>
              <w:t>23cm Call / Wilderness</w:t>
            </w:r>
          </w:p>
        </w:tc>
        <w:tc>
          <w:tcPr>
            <w:tcW w:w="2074" w:type="dxa"/>
            <w:vAlign w:val="center"/>
            <w:shd w:val="clear" w:fill="F8FBFE" w:color="auto"/>
          </w:tcPr>
          <w:p w14:paraId="747AE9FA" w14:textId="77777777" w:rsidR="005674A0" w:rsidRDefault="00000000">
            <w:pPr>
              <w:keepLines/>
              <w:spacing w:after="0" w:line="240" w:lineRule="auto" w:before="0"/>
              <w:jc w:val="center"/>
            </w:pPr>
            <w:r>
              <w:rPr>
                <w:rFonts w:ascii="Arial" w:hAnsi="Arial" w:cs="Arial" w:eastAsia="Arial"/>
                <w:b w:val="0"/>
                <w:sz w:val="15"/>
                <w:i w:val="0"/>
                <w:color w:val="203038"/>
              </w:rPr>
              <w:t>1294.500</w:t>
            </w:r>
          </w:p>
        </w:tc>
        <w:tc>
          <w:tcPr>
            <w:tcW w:w="4969" w:type="dxa"/>
            <w:vAlign w:val="center"/>
            <w:shd w:val="clear" w:fill="F8FBFE" w:color="auto"/>
          </w:tcPr>
          <w:p w14:paraId="2A6F1C8C" w14:textId="77777777" w:rsidR="005674A0" w:rsidRDefault="00000000">
            <w:pPr>
              <w:keepLines/>
              <w:spacing w:after="0" w:line="240" w:lineRule="auto" w:before="0"/>
              <w:jc w:val="left"/>
            </w:pPr>
            <w:r>
              <w:rPr>
                <w:rFonts w:ascii="Arial" w:hAnsi="Arial" w:cs="Arial" w:eastAsia="Arial"/>
                <w:b w:val="0"/>
                <w:sz w:val="15"/>
                <w:i w:val="0"/>
                <w:color w:val="203038"/>
              </w:rPr>
              <w:t>Wilderness Protocol secondary where equipment supports it.</w:t>
            </w:r>
          </w:p>
        </w:tc>
      </w:tr>
    </w:tbl>
    <w:p w14:paraId="392EA090" w14:textId="77777777" w:rsidR="005674A0" w:rsidRDefault="005674A0">
      <w:pPr>
        <w:pageBreakBefore w:val="0"/>
        <w:widowControl/>
        <w:spacing w:after="0" w:line="240" w:lineRule="auto" w:before="0"/>
      </w:pPr>
    </w:p>
    <w:p w14:paraId="7EE0F4EF" w14:textId="77777777" w:rsidR="005674A0" w:rsidRDefault="00000000">
      <w:pPr>
        <w:pStyle w:val="Heading2"/>
        <w:keepNext w:val="1"/>
        <w:keepLines w:val="1"/>
        <w:pageBreakBefore w:val="0"/>
        <w:spacing w:before="60" w:line="240" w:lineRule="auto"/>
      </w:pPr>
      <w:bookmarkStart w:id="301803" w:name="satellite_field_reference"/>
      <w:r>
        <w:rPr>
          <w:rFonts w:ascii="Arial" w:eastAsia="Arial" w:hAnsi="Arial" w:cs="Arial"/>
          <w:b/>
          <w:i w:val="0"/>
          <w:color w:val="000000"/>
          <w:sz w:val="25"/>
          <w:szCs w:val="28"/>
        </w:rPr>
        <w:t>3.3 FM satellite field reference</w:t>
      </w:r>
      <w:bookmarkEnd w:id="301803"/>
    </w:p>
    <w:p w14:paraId="614A0D00" w14:textId="77777777" w:rsidR="005674A0" w:rsidRDefault="00000000">
      <w:pPr>
        <w:pageBreakBefore w:val="0"/>
        <w:widowControl/>
        <w:jc w:val="both"/>
        <w:spacing w:after="30" w:line="240" w:lineRule="auto"/>
      </w:pPr>
      <w:r>
        <w:rPr>
          <w:rFonts w:ascii="Arial" w:hAnsi="Arial" w:eastAsia="Arial" w:cs="Arial"/>
          <w:i w:val="0"/>
          <w:color w:val="000000"/>
          <w:sz w:val="18"/>
        </w:rPr>
        <w:t>Satellite APRS/packet is a high-value contingency layer beyond terrestrial coverage. ISS APRS remains the primary memorized reference at 145.825 MHz; use any current amateur APRS/digipeater satellite only after checking live status and a usable pass. Position/status/message traffic may escape an otherwise isolated area, but this is not a guaranteed distress service. For FM voice satellites, use VFO tuning or a separate satellite setup and check the active mode and pass prediction before transmitting. The FT-5DR cannot hear the downlink while it transmits; use a separate receiver when full-duplex monitoring is needed.</w:t>
      </w:r>
    </w:p>
    <w:tbl>
      <w:tblPr>
        <w:tblStyle w:val="TableGrid"/>
        <w:tblW w:w="9360" w:type="dxa"/>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100"/>
        <w:gridCol w:w="3130"/>
        <w:gridCol w:w="3130"/>
      </w:tblGrid>
      <w:tr>
        <w:trPr>
          <w:tblHeader w:val="true"/>
        </w:trPr>
        <w:tc>
          <w:tcPr>
            <w:tcW w:w="3100" w:type="dxa"/>
            <w:shd w:val="clear" w:fill="00446A" w:color="auto"/>
            <w:vAlign w:val="center"/>
          </w:tcPr>
          <w:p>
            <w:pPr>
              <w:spacing w:before="0" w:after="0" w:line="240" w:lineRule="auto"/>
              <w:jc w:val="left"/>
            </w:pPr>
            <w:r>
              <w:rPr>
                <w:rFonts w:ascii="Arial" w:hAnsi="Arial" w:eastAsia="Arial" w:cs="Arial"/>
                <w:b/>
                <w:i w:val="0"/>
                <w:color w:val="FFFFFF"/>
                <w:sz w:val="15"/>
              </w:rPr>
              <w:t>Satellite / FM</w:t>
            </w:r>
          </w:p>
        </w:tc>
        <w:tc>
          <w:tcPr>
            <w:tcW w:w="3130" w:type="dxa"/>
            <w:shd w:val="clear" w:fill="00446A" w:color="auto"/>
            <w:vAlign w:val="center"/>
          </w:tcPr>
          <w:p>
            <w:pPr>
              <w:spacing w:before="0" w:after="0" w:line="240" w:lineRule="auto"/>
              <w:jc w:val="left"/>
            </w:pPr>
            <w:r>
              <w:rPr>
                <w:rFonts w:ascii="Arial" w:hAnsi="Arial" w:eastAsia="Arial" w:cs="Arial"/>
                <w:b/>
                <w:i w:val="0"/>
                <w:color w:val="FFFFFF"/>
                <w:sz w:val="15"/>
              </w:rPr>
              <w:t>Uplink TX MHz / tone</w:t>
            </w:r>
          </w:p>
        </w:tc>
        <w:tc>
          <w:tcPr>
            <w:tcW w:w="3130" w:type="dxa"/>
            <w:shd w:val="clear" w:fill="00446A" w:color="auto"/>
            <w:vAlign w:val="center"/>
          </w:tcPr>
          <w:p>
            <w:pPr>
              <w:spacing w:before="0" w:after="0" w:line="240" w:lineRule="auto"/>
              <w:jc w:val="left"/>
            </w:pPr>
            <w:r>
              <w:rPr>
                <w:rFonts w:ascii="Arial" w:hAnsi="Arial" w:eastAsia="Arial" w:cs="Arial"/>
                <w:b/>
                <w:i w:val="0"/>
                <w:color w:val="FFFFFF"/>
                <w:sz w:val="15"/>
              </w:rPr>
              <w:t>Downlink RX MHz</w:t>
            </w:r>
          </w:p>
        </w:tc>
      </w:tr>
      <w:tr>
        <w:tc>
          <w:tcPr>
            <w:tcW w:w="3100" w:type="dxa"/>
            <w:shd w:val="clear" w:fill="DCEAF6" w:color="auto"/>
            <w:vAlign w:val="center"/>
          </w:tcPr>
          <w:p>
            <w:pPr>
              <w:spacing w:before="0" w:after="0" w:line="240" w:lineRule="auto"/>
              <w:jc w:val="left"/>
            </w:pPr>
            <w:r>
              <w:rPr>
                <w:sz w:val="15"/>
                <w:rFonts w:ascii="Arial" w:hAnsi="Arial" w:eastAsia="Arial" w:cs="Arial"/>
                <w:i w:val="0"/>
                <w:color w:val="203038"/>
              </w:rPr>
              <w:t>ISS crossband repeater</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145.990 / 67.0 Hz</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437.800 nominal</w:t>
            </w:r>
          </w:p>
        </w:tc>
      </w:tr>
      <w:tr>
        <w:tc>
          <w:tcPr>
            <w:tcW w:w="3100" w:type="dxa"/>
            <w:shd w:val="clear" w:fill="F8FBFE" w:color="auto"/>
            <w:vAlign w:val="center"/>
          </w:tcPr>
          <w:p>
            <w:pPr>
              <w:spacing w:before="0" w:after="0" w:line="240" w:lineRule="auto"/>
              <w:jc w:val="left"/>
            </w:pPr>
            <w:r>
              <w:rPr>
                <w:sz w:val="15"/>
                <w:rFonts w:ascii="Arial" w:hAnsi="Arial" w:eastAsia="Arial" w:cs="Arial"/>
                <w:i w:val="0"/>
                <w:color w:val="203038"/>
              </w:rPr>
              <w:t>SO-50</w:t>
            </w:r>
          </w:p>
        </w:tc>
        <w:tc>
          <w:tcPr>
            <w:tcW w:w="3130" w:type="dxa"/>
            <w:shd w:val="clear" w:fill="F8FBFE" w:color="auto"/>
            <w:vAlign w:val="center"/>
          </w:tcPr>
          <w:p>
            <w:pPr>
              <w:spacing w:before="0" w:after="0" w:line="240" w:lineRule="auto"/>
              <w:jc w:val="left"/>
            </w:pPr>
            <w:r>
              <w:rPr>
                <w:sz w:val="15"/>
                <w:rFonts w:ascii="Arial" w:hAnsi="Arial" w:eastAsia="Arial" w:cs="Arial"/>
                <w:i w:val="0"/>
                <w:color w:val="203038"/>
              </w:rPr>
              <w:t>145.850 / 67.0 Hz</w:t>
            </w:r>
          </w:p>
        </w:tc>
        <w:tc>
          <w:tcPr>
            <w:tcW w:w="3130" w:type="dxa"/>
            <w:shd w:val="clear" w:fill="F8FBFE" w:color="auto"/>
            <w:vAlign w:val="center"/>
          </w:tcPr>
          <w:p>
            <w:pPr>
              <w:spacing w:before="0" w:after="0" w:line="240" w:lineRule="auto"/>
              <w:jc w:val="left"/>
            </w:pPr>
            <w:r>
              <w:rPr>
                <w:sz w:val="15"/>
                <w:rFonts w:ascii="Arial" w:hAnsi="Arial" w:eastAsia="Arial" w:cs="Arial"/>
                <w:i w:val="0"/>
                <w:color w:val="203038"/>
              </w:rPr>
              <w:t>436.795 nominal</w:t>
            </w:r>
          </w:p>
        </w:tc>
      </w:tr>
    </w:tbl>
    <w:tbl>
      <w:tblPr>
        <w:tblStyle w:val="TableGrid"/>
        <w:tblW w:w="9360" w:type="dxa"/>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100"/>
        <w:gridCol w:w="3130"/>
        <w:gridCol w:w="3130"/>
      </w:tblGrid>
      <w:tr>
        <w:trPr>
          <w:tblHeader w:val="true"/>
        </w:trPr>
        <w:tc>
          <w:tcPr>
            <w:tcW w:w="3100" w:type="dxa"/>
            <w:shd w:val="clear" w:fill="00446A" w:color="auto"/>
            <w:vAlign w:val="center"/>
          </w:tcPr>
          <w:p>
            <w:pPr>
              <w:spacing w:before="0" w:after="0" w:line="240" w:lineRule="auto"/>
              <w:jc w:val="left"/>
            </w:pPr>
            <w:r>
              <w:rPr>
                <w:rFonts w:ascii="Arial" w:hAnsi="Arial" w:eastAsia="Arial" w:cs="Arial"/>
                <w:b/>
                <w:i w:val="0"/>
                <w:color w:val="FFFFFF"/>
                <w:sz w:val="15"/>
              </w:rPr>
              <w:t>Pass progression</w:t>
            </w:r>
          </w:p>
        </w:tc>
        <w:tc>
          <w:tcPr>
            <w:tcW w:w="3130" w:type="dxa"/>
            <w:shd w:val="clear" w:fill="00446A" w:color="auto"/>
            <w:vAlign w:val="center"/>
          </w:tcPr>
          <w:p>
            <w:pPr>
              <w:spacing w:before="0" w:after="0" w:line="240" w:lineRule="auto"/>
              <w:jc w:val="left"/>
            </w:pPr>
            <w:r>
              <w:rPr>
                <w:rFonts w:ascii="Arial" w:hAnsi="Arial" w:eastAsia="Arial" w:cs="Arial"/>
                <w:b/>
                <w:i w:val="0"/>
                <w:color w:val="FFFFFF"/>
                <w:sz w:val="15"/>
              </w:rPr>
              <w:t>ISS receive MHz</w:t>
            </w:r>
          </w:p>
        </w:tc>
        <w:tc>
          <w:tcPr>
            <w:tcW w:w="3130" w:type="dxa"/>
            <w:shd w:val="clear" w:fill="00446A" w:color="auto"/>
            <w:vAlign w:val="center"/>
          </w:tcPr>
          <w:p>
            <w:pPr>
              <w:spacing w:before="0" w:after="0" w:line="240" w:lineRule="auto"/>
              <w:jc w:val="left"/>
            </w:pPr>
            <w:r>
              <w:rPr>
                <w:rFonts w:ascii="Arial" w:hAnsi="Arial" w:eastAsia="Arial" w:cs="Arial"/>
                <w:b/>
                <w:i w:val="0"/>
                <w:color w:val="FFFFFF"/>
                <w:sz w:val="15"/>
              </w:rPr>
              <w:t>SO-50 receive MHz</w:t>
            </w:r>
          </w:p>
        </w:tc>
      </w:tr>
      <w:tr>
        <w:tc>
          <w:tcPr>
            <w:tcW w:w="3100" w:type="dxa"/>
            <w:shd w:val="clear" w:fill="DCEAF6" w:color="auto"/>
            <w:vAlign w:val="center"/>
          </w:tcPr>
          <w:p>
            <w:pPr>
              <w:spacing w:before="0" w:after="0" w:line="240" w:lineRule="auto"/>
              <w:jc w:val="left"/>
            </w:pPr>
            <w:r>
              <w:rPr>
                <w:sz w:val="15"/>
                <w:rFonts w:ascii="Arial" w:hAnsi="Arial" w:eastAsia="Arial" w:cs="Arial"/>
                <w:i w:val="0"/>
                <w:color w:val="203038"/>
              </w:rPr>
              <w:t>Approaching</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437.810</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436.805</w:t>
            </w:r>
          </w:p>
        </w:tc>
      </w:tr>
      <w:tr>
        <w:tc>
          <w:tcPr>
            <w:tcW w:w="3100" w:type="dxa"/>
            <w:shd w:val="clear" w:fill="F8FBFE" w:color="auto"/>
            <w:vAlign w:val="center"/>
          </w:tcPr>
          <w:p>
            <w:pPr>
              <w:spacing w:before="0" w:after="0" w:line="240" w:lineRule="auto"/>
              <w:jc w:val="left"/>
            </w:pPr>
            <w:r>
              <w:rPr>
                <w:sz w:val="15"/>
                <w:rFonts w:ascii="Arial" w:hAnsi="Arial" w:eastAsia="Arial" w:cs="Arial"/>
                <w:i w:val="0"/>
                <w:color w:val="203038"/>
              </w:rPr>
              <w:t>Approaching center</w:t>
            </w:r>
          </w:p>
        </w:tc>
        <w:tc>
          <w:tcPr>
            <w:tcW w:w="3130" w:type="dxa"/>
            <w:shd w:val="clear" w:fill="F8FBFE" w:color="auto"/>
            <w:vAlign w:val="center"/>
          </w:tcPr>
          <w:p>
            <w:pPr>
              <w:spacing w:before="0" w:after="0" w:line="240" w:lineRule="auto"/>
              <w:jc w:val="left"/>
            </w:pPr>
            <w:r>
              <w:rPr>
                <w:sz w:val="15"/>
                <w:rFonts w:ascii="Arial" w:hAnsi="Arial" w:eastAsia="Arial" w:cs="Arial"/>
                <w:i w:val="0"/>
                <w:color w:val="203038"/>
              </w:rPr>
              <w:t>437.805</w:t>
            </w:r>
          </w:p>
        </w:tc>
        <w:tc>
          <w:tcPr>
            <w:tcW w:w="3130" w:type="dxa"/>
            <w:shd w:val="clear" w:fill="F8FBFE" w:color="auto"/>
            <w:vAlign w:val="center"/>
          </w:tcPr>
          <w:p>
            <w:pPr>
              <w:spacing w:before="0" w:after="0" w:line="240" w:lineRule="auto"/>
              <w:jc w:val="left"/>
            </w:pPr>
            <w:r>
              <w:rPr>
                <w:sz w:val="15"/>
                <w:rFonts w:ascii="Arial" w:hAnsi="Arial" w:eastAsia="Arial" w:cs="Arial"/>
                <w:i w:val="0"/>
                <w:color w:val="203038"/>
              </w:rPr>
              <w:t>436.800</w:t>
            </w:r>
          </w:p>
        </w:tc>
      </w:tr>
      <w:tr>
        <w:tc>
          <w:tcPr>
            <w:tcW w:w="3100" w:type="dxa"/>
            <w:shd w:val="clear" w:fill="DCEAF6" w:color="auto"/>
            <w:vAlign w:val="center"/>
          </w:tcPr>
          <w:p>
            <w:pPr>
              <w:spacing w:before="0" w:after="0" w:line="240" w:lineRule="auto"/>
              <w:jc w:val="left"/>
            </w:pPr>
            <w:r>
              <w:rPr>
                <w:sz w:val="15"/>
                <w:rFonts w:ascii="Arial" w:hAnsi="Arial" w:eastAsia="Arial" w:cs="Arial"/>
                <w:i w:val="0"/>
                <w:color w:val="203038"/>
              </w:rPr>
              <w:t>Closest approach</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437.800</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436.795</w:t>
            </w:r>
          </w:p>
        </w:tc>
      </w:tr>
      <w:tr>
        <w:tc>
          <w:tcPr>
            <w:tcW w:w="3100" w:type="dxa"/>
            <w:shd w:val="clear" w:fill="F8FBFE" w:color="auto"/>
            <w:vAlign w:val="center"/>
          </w:tcPr>
          <w:p>
            <w:pPr>
              <w:spacing w:before="0" w:after="0" w:line="240" w:lineRule="auto"/>
              <w:jc w:val="left"/>
            </w:pPr>
            <w:r>
              <w:rPr>
                <w:sz w:val="15"/>
                <w:rFonts w:ascii="Arial" w:hAnsi="Arial" w:eastAsia="Arial" w:cs="Arial"/>
                <w:i w:val="0"/>
                <w:color w:val="203038"/>
              </w:rPr>
              <w:t>Receding</w:t>
            </w:r>
          </w:p>
        </w:tc>
        <w:tc>
          <w:tcPr>
            <w:tcW w:w="3130" w:type="dxa"/>
            <w:shd w:val="clear" w:fill="F8FBFE" w:color="auto"/>
            <w:vAlign w:val="center"/>
          </w:tcPr>
          <w:p>
            <w:pPr>
              <w:spacing w:before="0" w:after="0" w:line="240" w:lineRule="auto"/>
              <w:jc w:val="left"/>
            </w:pPr>
            <w:r>
              <w:rPr>
                <w:sz w:val="15"/>
                <w:rFonts w:ascii="Arial" w:hAnsi="Arial" w:eastAsia="Arial" w:cs="Arial"/>
                <w:i w:val="0"/>
                <w:color w:val="203038"/>
              </w:rPr>
              <w:t>437.795</w:t>
            </w:r>
          </w:p>
        </w:tc>
        <w:tc>
          <w:tcPr>
            <w:tcW w:w="3130" w:type="dxa"/>
            <w:shd w:val="clear" w:fill="F8FBFE" w:color="auto"/>
            <w:vAlign w:val="center"/>
          </w:tcPr>
          <w:p>
            <w:pPr>
              <w:spacing w:before="0" w:after="0" w:line="240" w:lineRule="auto"/>
              <w:jc w:val="left"/>
            </w:pPr>
            <w:r>
              <w:rPr>
                <w:sz w:val="15"/>
                <w:rFonts w:ascii="Arial" w:hAnsi="Arial" w:eastAsia="Arial" w:cs="Arial"/>
                <w:i w:val="0"/>
                <w:color w:val="203038"/>
              </w:rPr>
              <w:t>436.790</w:t>
            </w:r>
          </w:p>
        </w:tc>
      </w:tr>
      <w:tr>
        <w:tc>
          <w:tcPr>
            <w:tcW w:w="3100" w:type="dxa"/>
            <w:shd w:val="clear" w:fill="DCEAF6" w:color="auto"/>
            <w:vAlign w:val="center"/>
          </w:tcPr>
          <w:p>
            <w:pPr>
              <w:spacing w:before="0" w:after="0" w:line="240" w:lineRule="auto"/>
              <w:jc w:val="left"/>
            </w:pPr>
            <w:r>
              <w:rPr>
                <w:sz w:val="15"/>
                <w:rFonts w:ascii="Arial" w:hAnsi="Arial" w:eastAsia="Arial" w:cs="Arial"/>
                <w:i w:val="0"/>
                <w:color w:val="203038"/>
              </w:rPr>
              <w:t>Late pass</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437.790</w:t>
            </w:r>
          </w:p>
        </w:tc>
        <w:tc>
          <w:tcPr>
            <w:tcW w:w="3130" w:type="dxa"/>
            <w:shd w:val="clear" w:fill="DCEAF6" w:color="auto"/>
            <w:vAlign w:val="center"/>
          </w:tcPr>
          <w:p>
            <w:pPr>
              <w:spacing w:before="0" w:after="0" w:line="240" w:lineRule="auto"/>
              <w:jc w:val="left"/>
            </w:pPr>
            <w:r>
              <w:rPr>
                <w:sz w:val="15"/>
                <w:rFonts w:ascii="Arial" w:hAnsi="Arial" w:eastAsia="Arial" w:cs="Arial"/>
                <w:i w:val="0"/>
                <w:color w:val="203038"/>
              </w:rPr>
              <w:t>436.785</w:t>
            </w:r>
          </w:p>
        </w:tc>
      </w:tr>
    </w:tbl>
    <w:p w14:paraId="614A0D00" w14:textId="77777777" w:rsidR="005674A0" w:rsidRDefault="00000000">
      <w:pPr>
        <w:pageBreakBefore w:val="0"/>
        <w:widowControl/>
        <w:jc w:val="both"/>
        <w:spacing w:before="30" w:line="240" w:lineRule="auto"/>
      </w:pPr>
      <w:r>
        <w:rPr>
          <w:rFonts w:ascii="Arial" w:hAnsi="Arial" w:eastAsia="Arial" w:cs="Arial"/>
          <w:i w:val="0"/>
          <w:color w:val="000000"/>
          <w:sz w:val="18"/>
        </w:rPr>
        <w:t>Manual Doppler: tune the received UHF signal downward through the pass in 5 kHz steps. These are approximate starting points; follow the clearest audio. For these VHF-uplink FM satellites, normally hold the listed TX frequency. If fine correction is available, TX correction is below nominal on approach and above nominal on departure (roughly ±3 kHz on 2 m); UHF uplinks need larger correction in the same direction.</w:t>
      </w:r>
    </w:p>
    <w:p w14:paraId="614A0D00" w14:textId="77777777" w:rsidR="005674A0" w:rsidRDefault="00000000">
      <w:pPr>
        <w:pageBreakBefore w:val="0"/>
        <w:widowControl/>
        <w:spacing w:line="240" w:lineRule="auto"/>
        <w:jc w:val="both"/>
      </w:pPr>
      <w:r>
        <w:rPr>
          <w:rFonts w:ascii="Arial" w:hAnsi="Arial" w:eastAsia="Arial" w:cs="Arial"/>
          <w:i w:val="0"/>
          <w:color w:val="000000"/>
          <w:sz w:val="18"/>
        </w:rPr>
        <w:t>SO-50 activation, only if needed: transmit a 2-second carrier with 74.4 Hz CTCSS, then return to 67.0 Hz for contacts. Use no receive tone squelch. Keep calls short and leave pauses.</w:t>
      </w:r>
    </w:p>
    <w:p w14:paraId="614A0D00" w14:textId="77777777" w:rsidR="005674A0" w:rsidRDefault="00000000">
      <w:pPr>
        <w:pageBreakBefore w:val="0"/>
        <w:widowControl/>
        <w:spacing w:line="240" w:lineRule="auto"/>
        <w:jc w:val="both"/>
      </w:pPr>
      <w:r>
        <w:rPr>
          <w:rFonts w:ascii="Arial" w:hAnsi="Arial" w:eastAsia="Arial" w:cs="Arial"/>
          <w:i w:val="0"/>
          <w:color w:val="000000"/>
          <w:sz w:val="18"/>
        </w:rPr>
        <w:t>Pass/status references: amsat.org/live-fm-satellites/ • ariss.org/current-status-of-iss-stations.html</w:t>
      </w:r>
    </w:p>
    <w:p w14:paraId="4CD27CEB" w14:textId="77777777" w:rsidR="005674A0" w:rsidRDefault="00000000">
      <w:pPr>
        <w:pStyle w:val="Heading1"/>
        <w:keepNext w:val="1"/>
        <w:keepLines w:val="1"/>
        <w:pageBreakBefore w:val="0"/>
        <w:spacing w:before="120" w:line="240" w:lineRule="auto"/>
      </w:pPr>
      <w:bookmarkStart w:id="14" w:name="ts_pub_514"/>
      <w:r>
        <w:rPr>
          <w:rFonts w:ascii="Arial" w:eastAsia="Arial" w:hAnsi="Arial" w:cs="Arial"/>
          <w:b/>
          <w:i w:val="0"/>
          <w:color w:val="000000"/>
          <w:sz w:val="30"/>
          <w:szCs w:val="32"/>
        </w:rPr>
        <w:t>4. Digital Destinations and Mode Competency</w:t>
      </w:r>
      <w:bookmarkEnd w:id="14"/>
    </w:p>
    <w:p w14:paraId="420F1D96" w14:textId="77777777" w:rsidR="005674A0" w:rsidRDefault="00000000">
      <w:pPr>
        <w:keepNext/>
        <w:pageBreakBefore w:val="0"/>
        <w:widowControl/>
        <w:jc w:val="both"/>
        <w:spacing w:after="30" w:line="240" w:lineRule="auto"/>
      </w:pPr>
      <w:r>
        <w:rPr>
          <w:rFonts w:ascii="Arial" w:hAnsi="Arial" w:eastAsia="Arial" w:cs="Arial"/>
          <w:i w:val="0"/>
          <w:color w:val="000000"/>
          <w:sz w:val="18"/>
        </w:rPr>
        <w:t>C4FM / WIRES-X / YSF, DMR and D-STAR serve the physical-radio digital layer. AllStar is established through QSO One in the shack; EchoLink is consistently monitored. IRLP, P25 and NXDN remain experimental.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7214"/>
      </w:tblGrid>
      <w:tr w:rsidR="005674A0" w14:paraId="1B4A8EAC" w14:textId="77777777">
        <w:trPr>
          <w:cantSplit/>
          <w:tblHeader/>
        </w:trPr>
        <w:tc>
          <w:tcPr>
            <w:tcW w:w="3384" w:type="dxa"/>
            <w:vAlign w:val="center"/>
            <w:shd w:val="clear" w:fill="00446A" w:color="auto"/>
          </w:tcPr>
          <w:p w14:paraId="58EED1A4" w14:textId="77777777" w:rsidR="005674A0" w:rsidRDefault="00000000">
            <w:pPr>
              <w:keepNext/>
              <w:keepLines/>
              <w:spacing w:after="0" w:line="240" w:lineRule="auto" w:before="0"/>
              <w:jc w:val="center"/>
            </w:pPr>
            <w:r>
              <w:rPr>
                <w:rFonts w:ascii="Arial" w:hAnsi="Arial" w:cs="Arial" w:eastAsia="Arial"/>
                <w:b/>
                <w:i w:val="0"/>
                <w:color w:val="FFFFFF"/>
                <w:sz w:val="15"/>
              </w:rPr>
              <w:t>Mode / family</w:t>
            </w:r>
          </w:p>
        </w:tc>
        <w:tc>
          <w:tcPr>
            <w:tcW w:w="7214" w:type="dxa"/>
            <w:vAlign w:val="center"/>
            <w:shd w:val="clear" w:fill="00446A" w:color="auto"/>
          </w:tcPr>
          <w:p w14:paraId="5CED6BB9" w14:textId="77777777" w:rsidR="005674A0" w:rsidRDefault="00000000">
            <w:pPr>
              <w:keepNext/>
              <w:keepLines/>
              <w:spacing w:after="0" w:line="240" w:lineRule="auto" w:before="0"/>
              <w:jc w:val="center"/>
            </w:pPr>
            <w:r>
              <w:rPr>
                <w:rFonts w:ascii="Arial" w:hAnsi="Arial" w:cs="Arial" w:eastAsia="Arial"/>
                <w:b/>
                <w:i w:val="0"/>
                <w:color w:val="FFFFFF"/>
                <w:sz w:val="15"/>
              </w:rPr>
              <w:t>Doctrine handling</w:t>
            </w:r>
          </w:p>
        </w:tc>
      </w:tr>
      <w:tr w:rsidR="005674A0" w14:paraId="037E834C" w14:textId="77777777">
        <w:trPr>
          <w:cantSplit/>
        </w:trPr>
        <w:tc>
          <w:tcPr>
            <w:tcW w:w="3384" w:type="dxa"/>
            <w:vAlign w:val="center"/>
            <w:shd w:val="clear" w:fill="DCEAF6" w:color="auto"/>
          </w:tcPr>
          <w:p w14:paraId="165016A2" w14:textId="77777777" w:rsidR="005674A0" w:rsidRDefault="00000000">
            <w:pPr>
              <w:keepLines/>
              <w:spacing w:after="0" w:line="240" w:lineRule="auto" w:before="0"/>
              <w:jc w:val="center"/>
            </w:pPr>
            <w:r>
              <w:rPr>
                <w:rFonts w:ascii="Arial" w:hAnsi="Arial" w:cs="Arial" w:eastAsia="Arial"/>
                <w:b w:val="0"/>
                <w:sz w:val="15"/>
                <w:i w:val="0"/>
                <w:color w:val="203038"/>
              </w:rPr>
              <w:t>C4FM / WIRES-X / YSF</w:t>
            </w:r>
          </w:p>
        </w:tc>
        <w:tc>
          <w:tcPr>
            <w:tcW w:w="7214" w:type="dxa"/>
            <w:vAlign w:val="center"/>
            <w:shd w:val="clear" w:fill="DCEAF6" w:color="auto"/>
          </w:tcPr>
          <w:p w14:paraId="1980F688" w14:textId="77777777" w:rsidR="005674A0" w:rsidRDefault="00000000">
            <w:pPr>
              <w:keepLines/>
              <w:spacing w:after="0" w:line="240" w:lineRule="auto" w:before="0"/>
              <w:jc w:val="left"/>
            </w:pPr>
            <w:r>
              <w:rPr>
                <w:rFonts w:ascii="Arial" w:hAnsi="Arial" w:cs="Arial" w:eastAsia="Arial"/>
                <w:b w:val="0"/>
                <w:sz w:val="15"/>
                <w:i w:val="0"/>
                <w:color w:val="203038"/>
              </w:rPr>
              <w:t>Primary digital bridge layer. Store 5-digit room IDs with leading zeroes intact. Preserve Yaesu simplex references separately from Team Stone voice doctrine.</w:t>
            </w:r>
          </w:p>
        </w:tc>
      </w:tr>
      <w:tr w:rsidR="005674A0" w14:paraId="4BF4A66B" w14:textId="77777777">
        <w:trPr>
          <w:cantSplit/>
        </w:trPr>
        <w:tc>
          <w:tcPr>
            <w:tcW w:w="3384" w:type="dxa"/>
            <w:vAlign w:val="center"/>
            <w:shd w:val="clear" w:fill="F8FBFE" w:color="auto"/>
          </w:tcPr>
          <w:p w14:paraId="277F9D74" w14:textId="77777777" w:rsidR="005674A0" w:rsidRDefault="00000000">
            <w:pPr>
              <w:keepLines/>
              <w:spacing w:after="0" w:line="240" w:lineRule="auto" w:before="0"/>
              <w:jc w:val="center"/>
            </w:pPr>
            <w:r>
              <w:rPr>
                <w:rFonts w:ascii="Arial" w:hAnsi="Arial" w:cs="Arial" w:eastAsia="Arial"/>
                <w:b w:val="0"/>
                <w:sz w:val="15"/>
                <w:i w:val="0"/>
                <w:color w:val="203038"/>
              </w:rPr>
              <w:t>DMR</w:t>
            </w:r>
          </w:p>
        </w:tc>
        <w:tc>
          <w:tcPr>
            <w:tcW w:w="7214" w:type="dxa"/>
            <w:vAlign w:val="center"/>
            <w:shd w:val="clear" w:fill="F8FBFE" w:color="auto"/>
          </w:tcPr>
          <w:p w14:paraId="65C8305F" w14:textId="77777777" w:rsidR="005674A0" w:rsidRDefault="00000000">
            <w:pPr>
              <w:keepLines/>
              <w:spacing w:after="0" w:line="240" w:lineRule="auto" w:before="0"/>
              <w:jc w:val="left"/>
            </w:pPr>
            <w:r>
              <w:rPr>
                <w:rFonts w:ascii="Arial" w:hAnsi="Arial" w:cs="Arial" w:eastAsia="Arial"/>
                <w:b w:val="0"/>
                <w:sz w:val="15"/>
                <w:i w:val="0"/>
                <w:color w:val="203038"/>
              </w:rPr>
              <w:t>Store RF anchors, talkgroups, color code, and timeslot where they actually serve operations.</w:t>
            </w:r>
          </w:p>
        </w:tc>
      </w:tr>
      <w:tr w:rsidR="005674A0" w14:paraId="52AE4224" w14:textId="77777777">
        <w:trPr>
          <w:cantSplit/>
        </w:trPr>
        <w:tc>
          <w:tcPr>
            <w:tcW w:w="3384" w:type="dxa"/>
            <w:vAlign w:val="center"/>
            <w:shd w:val="clear" w:fill="DCEAF6" w:color="auto"/>
          </w:tcPr>
          <w:p w14:paraId="03A14505" w14:textId="77777777" w:rsidR="005674A0" w:rsidRDefault="00000000">
            <w:pPr>
              <w:keepLines/>
              <w:spacing w:after="0" w:line="240" w:lineRule="auto" w:before="0"/>
              <w:jc w:val="center"/>
            </w:pPr>
            <w:r>
              <w:rPr>
                <w:rFonts w:ascii="Arial" w:hAnsi="Arial" w:cs="Arial" w:eastAsia="Arial"/>
                <w:b w:val="0"/>
                <w:sz w:val="15"/>
                <w:i w:val="0"/>
                <w:color w:val="203038"/>
              </w:rPr>
              <w:t>D-STAR</w:t>
            </w:r>
          </w:p>
        </w:tc>
        <w:tc>
          <w:tcPr>
            <w:tcW w:w="7214" w:type="dxa"/>
            <w:vAlign w:val="center"/>
            <w:shd w:val="clear" w:fill="DCEAF6" w:color="auto"/>
          </w:tcPr>
          <w:p w14:paraId="5CE184BE" w14:textId="77777777" w:rsidR="005674A0" w:rsidRDefault="00000000">
            <w:pPr>
              <w:keepLines/>
              <w:spacing w:after="0" w:line="240" w:lineRule="auto" w:before="0"/>
              <w:jc w:val="left"/>
            </w:pPr>
            <w:r>
              <w:rPr>
                <w:rFonts w:ascii="Arial" w:hAnsi="Arial" w:cs="Arial" w:eastAsia="Arial"/>
                <w:b w:val="0"/>
                <w:sz w:val="15"/>
                <w:i w:val="0"/>
                <w:color w:val="203038"/>
              </w:rPr>
              <w:t>Store reflectors/modules and corridor repeaters by region and purpose.</w:t>
            </w:r>
          </w:p>
        </w:tc>
      </w:tr>
      <w:tr w:rsidR="005674A0" w14:paraId="0F508926" w14:textId="77777777">
        <w:trPr>
          <w:cantSplit/>
        </w:trPr>
        <w:tc>
          <w:tcPr>
            <w:tcW w:w="3384" w:type="dxa"/>
            <w:vAlign w:val="center"/>
            <w:shd w:val="clear" w:fill="F8FBFE" w:color="auto"/>
          </w:tcPr>
          <w:p w14:paraId="022C461C" w14:textId="77777777" w:rsidR="005674A0" w:rsidRDefault="00000000">
            <w:pPr>
              <w:keepLines/>
              <w:spacing w:after="0" w:line="240" w:lineRule="auto" w:before="0"/>
              <w:jc w:val="center"/>
            </w:pPr>
            <w:r>
              <w:rPr>
                <w:rFonts w:ascii="Arial" w:hAnsi="Arial" w:cs="Arial" w:eastAsia="Arial"/>
                <w:b w:val="0"/>
                <w:sz w:val="15"/>
                <w:i w:val="0"/>
                <w:color w:val="203038"/>
              </w:rPr>
              <w:t>DAPNET / POCSAG</w:t>
            </w:r>
          </w:p>
        </w:tc>
        <w:tc>
          <w:tcPr>
            <w:tcW w:w="7214" w:type="dxa"/>
            <w:vAlign w:val="center"/>
            <w:shd w:val="clear" w:fill="F8FBFE" w:color="auto"/>
          </w:tcPr>
          <w:p w14:paraId="778A4A47" w14:textId="77777777" w:rsidR="005674A0" w:rsidRDefault="00000000">
            <w:pPr>
              <w:keepLines/>
              <w:spacing w:after="0" w:line="240" w:lineRule="auto" w:before="0"/>
              <w:jc w:val="left"/>
            </w:pPr>
            <w:r>
              <w:rPr>
                <w:rFonts w:ascii="Arial" w:hAnsi="Arial" w:cs="Arial" w:eastAsia="Arial"/>
                <w:b w:val="0"/>
                <w:sz w:val="15"/>
                <w:i w:val="0"/>
                <w:color w:val="203038"/>
              </w:rPr>
              <w:t>Active network/app/OS4P/AlphaPoc paging layer. RIC 173147; 439.9875 MHz.</w:t>
            </w:r>
          </w:p>
        </w:tc>
      </w:tr>
      <w:tr w:rsidR="005674A0" w14:paraId="39923688" w14:textId="77777777">
        <w:trPr>
          <w:cantSplit/>
        </w:trPr>
        <w:tc>
          <w:tcPr>
            <w:tcW w:w="3384" w:type="dxa"/>
            <w:vAlign w:val="center"/>
            <w:shd w:val="clear" w:fill="DCEAF6" w:color="auto"/>
          </w:tcPr>
          <w:p w14:paraId="1FAA2AE2" w14:textId="77777777" w:rsidR="005674A0" w:rsidRDefault="00000000">
            <w:pPr>
              <w:keepLines/>
              <w:spacing w:after="0" w:line="240" w:lineRule="auto" w:before="0"/>
              <w:jc w:val="center"/>
            </w:pPr>
            <w:r>
              <w:rPr>
                <w:rFonts w:ascii="Arial" w:hAnsi="Arial" w:cs="Arial" w:eastAsia="Arial"/>
                <w:b w:val="0"/>
                <w:sz w:val="15"/>
                <w:i w:val="0"/>
                <w:color w:val="203038"/>
              </w:rPr>
              <w:t>EchoLink</w:t>
            </w:r>
          </w:p>
        </w:tc>
        <w:tc>
          <w:tcPr>
            <w:tcW w:w="7214" w:type="dxa"/>
            <w:vAlign w:val="center"/>
            <w:shd w:val="clear" w:fill="DCEAF6" w:color="auto"/>
          </w:tcPr>
          <w:p w14:paraId="5E3BDCCB" w14:textId="77777777" w:rsidR="005674A0" w:rsidRDefault="00000000">
            <w:pPr>
              <w:keepLines/>
              <w:spacing w:after="0" w:line="240" w:lineRule="auto" w:before="0"/>
              <w:jc w:val="left"/>
            </w:pPr>
            <w:r>
              <w:rPr>
                <w:rFonts w:ascii="Arial" w:hAnsi="Arial" w:cs="Arial" w:eastAsia="Arial"/>
                <w:b w:val="0"/>
                <w:sz w:val="15"/>
                <w:i w:val="0"/>
                <w:color w:val="203038"/>
              </w:rPr>
              <w:t>Consistently monitored. Established local and regional linked access.</w:t>
            </w:r>
          </w:p>
        </w:tc>
      </w:tr>
      <w:tr w:rsidR="005674A0" w14:paraId="6D1410E9" w14:textId="77777777">
        <w:trPr>
          <w:cantSplit/>
        </w:trPr>
        <w:tc>
          <w:tcPr>
            <w:tcW w:w="3384" w:type="dxa"/>
            <w:vAlign w:val="center"/>
            <w:shd w:val="clear" w:fill="F8FBFE" w:color="auto"/>
          </w:tcPr>
          <w:p w14:paraId="3942D0A1" w14:textId="77777777" w:rsidR="005674A0" w:rsidRDefault="00000000">
            <w:pPr>
              <w:keepLines/>
              <w:spacing w:after="0" w:line="240" w:lineRule="auto" w:before="0"/>
              <w:jc w:val="center"/>
            </w:pPr>
            <w:r>
              <w:rPr>
                <w:rFonts w:ascii="Arial" w:hAnsi="Arial" w:cs="Arial" w:eastAsia="Arial"/>
                <w:b w:val="0"/>
                <w:sz w:val="15"/>
                <w:i w:val="0"/>
                <w:color w:val="203038"/>
              </w:rPr>
              <w:t>AllStar</w:t>
            </w:r>
          </w:p>
        </w:tc>
        <w:tc>
          <w:tcPr>
            <w:tcW w:w="7214" w:type="dxa"/>
            <w:vAlign w:val="center"/>
            <w:shd w:val="clear" w:fill="F8FBFE" w:color="auto"/>
          </w:tcPr>
          <w:p w14:paraId="534A866E" w14:textId="77777777" w:rsidR="005674A0" w:rsidRDefault="00000000">
            <w:pPr>
              <w:keepLines/>
              <w:spacing w:after="0" w:line="240" w:lineRule="auto" w:before="0"/>
              <w:jc w:val="left"/>
            </w:pPr>
            <w:r>
              <w:rPr>
                <w:rFonts w:ascii="Arial" w:hAnsi="Arial" w:cs="Arial" w:eastAsia="Arial"/>
                <w:b w:val="0"/>
                <w:sz w:val="15"/>
                <w:i w:val="0"/>
                <w:color w:val="203038"/>
              </w:rPr>
              <w:t>Established shack operating system through QSO One.</w:t>
            </w:r>
          </w:p>
        </w:tc>
      </w:tr>
      <w:tr w:rsidR="005674A0" w14:paraId="6D1410E9" w14:textId="77777777">
        <w:trPr>
          <w:cantSplit/>
        </w:trPr>
        <w:tc>
          <w:tcPr>
            <w:tcW w:w="3384" w:type="dxa"/>
            <w:vAlign w:val="center"/>
            <w:shd w:val="clear" w:fill="DCEAF6" w:color="auto"/>
          </w:tcPr>
          <w:p w14:paraId="3942D0A1" w14:textId="77777777" w:rsidR="005674A0" w:rsidRDefault="00000000">
            <w:pPr>
              <w:keepLines/>
              <w:spacing w:after="0" w:line="240" w:lineRule="auto" w:before="0"/>
              <w:jc w:val="center"/>
            </w:pPr>
            <w:r>
              <w:rPr>
                <w:rFonts w:ascii="Arial" w:hAnsi="Arial" w:cs="Arial" w:eastAsia="Arial"/>
                <w:b w:val="0"/>
                <w:sz w:val="15"/>
                <w:i w:val="0"/>
                <w:color w:val="203038"/>
              </w:rPr>
              <w:t>IRLP / P25 / NXDN</w:t>
            </w:r>
          </w:p>
        </w:tc>
        <w:tc>
          <w:tcPr>
            <w:tcW w:w="7214" w:type="dxa"/>
            <w:vAlign w:val="center"/>
            <w:shd w:val="clear" w:fill="DCEAF6" w:color="auto"/>
          </w:tcPr>
          <w:p w14:paraId="534A866E" w14:textId="77777777" w:rsidR="005674A0" w:rsidRDefault="00000000">
            <w:pPr>
              <w:keepLines/>
              <w:spacing w:after="0" w:line="240" w:lineRule="auto" w:before="0"/>
              <w:jc w:val="left"/>
            </w:pPr>
            <w:r>
              <w:rPr>
                <w:rFonts w:ascii="Arial" w:hAnsi="Arial" w:cs="Arial" w:eastAsia="Arial"/>
                <w:b w:val="0"/>
                <w:sz w:val="15"/>
                <w:i w:val="0"/>
                <w:color w:val="203038"/>
              </w:rPr>
              <w:t>Experimental modes; maintain working familiarity.</w:t>
            </w:r>
          </w:p>
        </w:tc>
      </w:tr>
    </w:tbl>
    <w:p w14:paraId="35D9AA83" w14:textId="77777777" w:rsidR="005674A0" w:rsidRDefault="005674A0">
      <w:pPr>
        <w:pageBreakBefore w:val="0"/>
        <w:widowControl/>
        <w:spacing w:after="0" w:line="240" w:lineRule="auto" w:before="0"/>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598"/>
      </w:tblGrid>
      <w:tr w:rsidR="005674A0" w14:paraId="19AE29F6" w14:textId="77777777">
        <w:trPr>
          <w:cantSplit/>
          <w:tblHeader/>
        </w:trPr>
        <w:tc>
          <w:tcPr>
            <w:tcW w:w="10598" w:type="dxa"/>
            <w:vAlign w:val="center"/>
            <w:shd w:val="clear" w:fill="00446A" w:color="auto"/>
          </w:tcPr>
          <w:p w14:paraId="7A6F44C5" w14:textId="77777777" w:rsidR="005674A0" w:rsidRDefault="00000000">
            <w:pPr>
              <w:keepNext/>
              <w:keepLines/>
              <w:spacing w:after="0" w:line="240" w:lineRule="auto" w:before="0"/>
              <w:jc w:val="center"/>
            </w:pPr>
            <w:r>
              <w:rPr>
                <w:rFonts w:ascii="Arial" w:hAnsi="Arial" w:cs="Arial" w:eastAsia="Arial"/>
                <w:b/>
                <w:i w:val="0"/>
                <w:color w:val="FFFFFF"/>
                <w:sz w:val="15"/>
              </w:rPr>
              <w:t>Digital priority ladder</w:t>
            </w:r>
          </w:p>
        </w:tc>
      </w:tr>
      <w:tr w:rsidR="005674A0" w14:paraId="2F38129F" w14:textId="77777777">
        <w:trPr>
          <w:cantSplit/>
        </w:trPr>
        <w:tc>
          <w:tcPr>
            <w:tcW w:w="10598"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1) Reachable RF infrastructure -&gt; 2) QSO One shack/office software client -&gt; 3) CQutie/openSPOT physical-radio, cross-mode, or remote-appliance layer -&gt; 4) active iOS adjuncts, including DAPNET -&gt; 5) lower-probability destination families. Keep digital practical, not performative.</w:t>
            </w:r>
          </w:p>
        </w:tc>
      </w:tr>
    </w:tbl>
    <w:p w14:paraId="152F29AB" w14:textId="77777777" w:rsidR="005674A0" w:rsidRDefault="005674A0">
      <w:pPr>
        <w:pageBreakBefore w:val="0"/>
        <w:widowControl/>
        <w:spacing w:after="0" w:line="240" w:lineRule="auto" w:before="0"/>
      </w:pPr>
    </w:p>
    <w:p w14:paraId="4D5E38AC" w14:textId="77777777" w:rsidR="005674A0" w:rsidRDefault="00000000">
      <w:pPr>
        <w:pStyle w:val="Heading2"/>
        <w:keepNext w:val="1"/>
        <w:keepLines w:val="1"/>
        <w:pageBreakBefore w:val="0"/>
        <w:spacing w:before="60" w:line="240" w:lineRule="auto" w:after="30"/>
      </w:pPr>
      <w:bookmarkStart w:id="15" w:name="ts_pub_515"/>
      <w:r>
        <w:rPr>
          <w:rFonts w:ascii="Arial" w:eastAsia="Arial" w:hAnsi="Arial" w:cs="Arial"/>
          <w:b/>
          <w:i w:val="0"/>
          <w:color w:val="000000"/>
          <w:sz w:val="25"/>
          <w:szCs w:val="28"/>
        </w:rPr>
        <w:t>4.1 Node ID Completion and Memory Update</w:t>
      </w:r>
      <w:bookmarkEnd w:id="15"/>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03"/>
        <w:gridCol w:w="2012"/>
        <w:gridCol w:w="984"/>
        <w:gridCol w:w="2027"/>
        <w:gridCol w:w="3572"/>
      </w:tblGrid>
      <w:tr w:rsidR="005674A0" w14:paraId="16949F6B" w14:textId="77777777">
        <w:trPr>
          <w:cantSplit/>
          <w:tblHeader/>
        </w:trPr>
        <w:tc>
          <w:tcPr>
            <w:tcW w:w="2003" w:type="dxa"/>
            <w:vAlign w:val="center"/>
            <w:shd w:val="clear" w:fill="00446A" w:color="auto"/>
          </w:tcPr>
          <w:p w14:paraId="32B0F720" w14:textId="77777777" w:rsidR="005674A0" w:rsidRDefault="00000000">
            <w:pPr>
              <w:keepNext/>
              <w:keepLines/>
              <w:spacing w:after="0" w:line="240" w:lineRule="auto" w:before="0"/>
              <w:jc w:val="center"/>
            </w:pPr>
            <w:r>
              <w:rPr>
                <w:rFonts w:ascii="Arial" w:hAnsi="Arial" w:cs="Arial" w:eastAsia="Arial"/>
                <w:b/>
                <w:i w:val="0"/>
                <w:color w:val="FFFFFF"/>
                <w:sz w:val="14"/>
              </w:rPr>
              <w:t>System / callsign</w:t>
            </w:r>
          </w:p>
        </w:tc>
        <w:tc>
          <w:tcPr>
            <w:tcW w:w="2012" w:type="dxa"/>
            <w:vAlign w:val="center"/>
            <w:shd w:val="clear" w:fill="00446A" w:color="auto"/>
          </w:tcPr>
          <w:p w14:paraId="4A055BE5" w14:textId="77777777" w:rsidR="005674A0" w:rsidRDefault="00000000">
            <w:pPr>
              <w:keepNext/>
              <w:keepLines/>
              <w:spacing w:after="0" w:line="240" w:lineRule="auto" w:before="0"/>
              <w:jc w:val="center"/>
            </w:pPr>
            <w:r>
              <w:rPr>
                <w:rFonts w:ascii="Arial" w:hAnsi="Arial" w:cs="Arial" w:eastAsia="Arial"/>
                <w:b/>
                <w:i w:val="0"/>
                <w:color w:val="FFFFFF"/>
                <w:sz w:val="14"/>
              </w:rPr>
              <w:t>Companion system</w:t>
            </w:r>
          </w:p>
        </w:tc>
        <w:tc>
          <w:tcPr>
            <w:tcW w:w="984" w:type="dxa"/>
            <w:vAlign w:val="center"/>
            <w:shd w:val="clear" w:fill="00446A" w:color="auto"/>
          </w:tcPr>
          <w:p w14:paraId="4AA32ECA" w14:textId="77777777" w:rsidR="005674A0" w:rsidRDefault="00000000">
            <w:pPr>
              <w:keepNext/>
              <w:keepLines/>
              <w:spacing w:after="0" w:line="240" w:lineRule="auto" w:before="0"/>
              <w:jc w:val="center"/>
            </w:pPr>
            <w:r>
              <w:rPr>
                <w:rFonts w:ascii="Arial" w:hAnsi="Arial" w:cs="Arial" w:eastAsia="Arial"/>
                <w:b/>
                <w:i w:val="0"/>
                <w:color w:val="FFFFFF"/>
                <w:sz w:val="14"/>
              </w:rPr>
              <w:t>Node / Room ID</w:t>
            </w:r>
          </w:p>
        </w:tc>
        <w:tc>
          <w:tcPr>
            <w:tcW w:w="2027" w:type="dxa"/>
            <w:vAlign w:val="center"/>
            <w:shd w:val="clear" w:fill="00446A" w:color="auto"/>
          </w:tcPr>
          <w:p w14:paraId="7146E9F9" w14:textId="77777777" w:rsidR="005674A0" w:rsidRDefault="00000000">
            <w:pPr>
              <w:keepNext/>
              <w:keepLines/>
              <w:spacing w:after="0" w:line="240" w:lineRule="auto" w:before="0"/>
              <w:jc w:val="center"/>
            </w:pPr>
            <w:r>
              <w:rPr>
                <w:rFonts w:ascii="Arial" w:hAnsi="Arial" w:cs="Arial" w:eastAsia="Arial"/>
                <w:b/>
                <w:i w:val="0"/>
                <w:color w:val="FFFFFF"/>
                <w:sz w:val="14"/>
              </w:rPr>
              <w:t>Location / family</w:t>
            </w:r>
          </w:p>
        </w:tc>
        <w:tc>
          <w:tcPr>
            <w:tcW w:w="3572" w:type="dxa"/>
            <w:vAlign w:val="center"/>
            <w:shd w:val="clear" w:fill="00446A" w:color="auto"/>
          </w:tcPr>
          <w:p w14:paraId="488AF98E" w14:textId="77777777" w:rsidR="005674A0" w:rsidRDefault="00000000">
            <w:pPr>
              <w:keepNext/>
              <w:keepLines/>
              <w:spacing w:after="0" w:line="240" w:lineRule="auto" w:before="0"/>
              <w:jc w:val="center"/>
            </w:pPr>
            <w:r>
              <w:rPr>
                <w:rFonts w:ascii="Arial" w:hAnsi="Arial" w:cs="Arial" w:eastAsia="Arial"/>
                <w:b/>
                <w:i w:val="0"/>
                <w:color w:val="FFFFFF"/>
                <w:sz w:val="14"/>
              </w:rPr>
              <w:t>Doctrine handling</w:t>
            </w:r>
          </w:p>
        </w:tc>
      </w:tr>
      <w:tr w:rsidR="005674A0" w14:paraId="4EE969D0" w14:textId="77777777">
        <w:trPr>
          <w:cantSplit/>
        </w:trPr>
        <w:tc>
          <w:tcPr>
            <w:tcW w:w="2003" w:type="dxa"/>
            <w:vAlign w:val="center"/>
            <w:shd w:val="clear" w:fill="DCEAF6" w:color="auto"/>
          </w:tcPr>
          <w:p w14:paraId="5EB495C0" w14:textId="77777777" w:rsidR="005674A0" w:rsidRDefault="00000000">
            <w:pPr>
              <w:keepLines/>
              <w:spacing w:after="0" w:line="240" w:lineRule="auto" w:before="0"/>
              <w:jc w:val="left"/>
            </w:pPr>
            <w:r>
              <w:rPr>
                <w:rFonts w:ascii="Arial" w:hAnsi="Arial" w:cs="Arial" w:eastAsia="Arial"/>
                <w:b w:val="0"/>
                <w:sz w:val="14"/>
                <w:i w:val="0"/>
                <w:color w:val="203038"/>
              </w:rPr>
              <w:t>W6EK 2m / W6EK-R</w:t>
            </w:r>
          </w:p>
        </w:tc>
        <w:tc>
          <w:tcPr>
            <w:tcW w:w="2012" w:type="dxa"/>
            <w:vAlign w:val="center"/>
            <w:shd w:val="clear" w:fill="DCEAF6" w:color="auto"/>
          </w:tcPr>
          <w:p w14:paraId="50E1C456" w14:textId="77777777" w:rsidR="005674A0" w:rsidRDefault="00000000">
            <w:pPr>
              <w:keepLines/>
              <w:spacing w:after="0" w:line="240" w:lineRule="auto" w:before="0"/>
              <w:jc w:val="left"/>
            </w:pPr>
            <w:r>
              <w:rPr>
                <w:rFonts w:ascii="Arial" w:hAnsi="Arial" w:cs="Arial" w:eastAsia="Arial"/>
                <w:b w:val="0"/>
                <w:sz w:val="14"/>
                <w:i w:val="0"/>
                <w:color w:val="203038"/>
              </w:rPr>
              <w:t>EchoLink / AllStar / WIRES-X</w:t>
            </w:r>
          </w:p>
        </w:tc>
        <w:tc>
          <w:tcPr>
            <w:tcW w:w="984" w:type="dxa"/>
            <w:vAlign w:val="center"/>
            <w:shd w:val="clear" w:fill="DCEAF6" w:color="auto"/>
          </w:tcPr>
          <w:p w14:paraId="0035EC11" w14:textId="77777777" w:rsidR="005674A0" w:rsidRDefault="00000000">
            <w:pPr>
              <w:keepLines/>
              <w:spacing w:after="0" w:line="240" w:lineRule="auto" w:before="0"/>
              <w:jc w:val="center"/>
            </w:pPr>
            <w:r>
              <w:rPr>
                <w:rFonts w:ascii="Arial" w:hAnsi="Arial" w:cs="Arial" w:eastAsia="Arial"/>
                <w:b w:val="0"/>
                <w:sz w:val="14"/>
                <w:i w:val="0"/>
                <w:color w:val="203038"/>
              </w:rPr>
              <w:t>EL 4128; AllStar 51018; WIRES-X 62545</w:t>
            </w:r>
          </w:p>
        </w:tc>
        <w:tc>
          <w:tcPr>
            <w:tcW w:w="2027" w:type="dxa"/>
            <w:vAlign w:val="center"/>
            <w:shd w:val="clear" w:fill="DCEAF6" w:color="auto"/>
          </w:tcPr>
          <w:p w14:paraId="2FADECF8" w14:textId="77777777" w:rsidR="005674A0" w:rsidRDefault="00000000">
            <w:pPr>
              <w:keepLines/>
              <w:spacing w:after="0" w:line="240" w:lineRule="auto" w:before="0"/>
              <w:jc w:val="left"/>
            </w:pPr>
            <w:r>
              <w:rPr>
                <w:rFonts w:ascii="Arial" w:hAnsi="Arial" w:cs="Arial" w:eastAsia="Arial"/>
                <w:b w:val="0"/>
                <w:sz w:val="14"/>
                <w:i w:val="0"/>
                <w:color w:val="203038"/>
              </w:rPr>
              <w:t>Auburn / SFARC 2-meter system</w:t>
            </w:r>
          </w:p>
        </w:tc>
        <w:tc>
          <w:tcPr>
            <w:tcW w:w="3572" w:type="dxa"/>
            <w:vAlign w:val="center"/>
            <w:shd w:val="clear" w:fill="DCEAF6" w:color="auto"/>
          </w:tcPr>
          <w:p w14:paraId="3E68A0B1" w14:textId="77777777" w:rsidR="005674A0" w:rsidRDefault="00000000">
            <w:pPr>
              <w:keepLines/>
              <w:spacing w:after="0" w:line="240" w:lineRule="auto" w:before="0"/>
              <w:jc w:val="left"/>
            </w:pPr>
            <w:r>
              <w:rPr>
                <w:rFonts w:ascii="Arial" w:hAnsi="Arial" w:cs="Arial" w:eastAsia="Arial"/>
                <w:b w:val="0"/>
                <w:sz w:val="14"/>
                <w:lang w:val="es-ES"/>
                <w:i w:val="0"/>
                <w:color w:val="203038"/>
              </w:rPr>
              <w:t>Coffee Break and 2-meter club-net access. Separate from YSF 06040 / WIRES-X 43847 on the 70cm system.</w:t>
            </w:r>
          </w:p>
        </w:tc>
      </w:tr>
      <w:tr w:rsidR="005674A0" w14:paraId="4EE969D0" w14:textId="77777777">
        <w:trPr>
          <w:cantSplit/>
        </w:trPr>
        <w:tc>
          <w:tcPr>
            <w:tcW w:w="2003" w:type="dxa"/>
            <w:vAlign w:val="center"/>
            <w:shd w:val="clear" w:fill="F8FBFE" w:color="auto"/>
          </w:tcPr>
          <w:p w14:paraId="5EB495C0" w14:textId="77777777" w:rsidR="005674A0" w:rsidRDefault="00000000">
            <w:pPr>
              <w:keepLines/>
              <w:spacing w:after="0" w:line="240" w:lineRule="auto" w:before="0"/>
              <w:jc w:val="left"/>
            </w:pPr>
            <w:r>
              <w:rPr>
                <w:rFonts w:ascii="Arial" w:hAnsi="Arial" w:eastAsia="Arial" w:cs="Arial"/>
                <w:i w:val="0"/>
                <w:sz w:val="14"/>
              </w:rPr>
              <w:t>W6RHC GEARS VHF/UHF East</w:t>
            </w:r>
          </w:p>
        </w:tc>
        <w:tc>
          <w:tcPr>
            <w:tcW w:w="2012" w:type="dxa"/>
            <w:vAlign w:val="center"/>
            <w:shd w:val="clear" w:fill="F8FBFE" w:color="auto"/>
          </w:tcPr>
          <w:p w14:paraId="50E1C456" w14:textId="77777777" w:rsidR="005674A0" w:rsidRDefault="00000000">
            <w:pPr>
              <w:keepLines/>
              <w:spacing w:after="0" w:line="240" w:lineRule="auto" w:before="0"/>
              <w:jc w:val="left"/>
            </w:pPr>
            <w:r>
              <w:rPr>
                <w:rFonts w:ascii="Arial" w:hAnsi="Arial" w:cs="Arial" w:eastAsia="Arial"/>
                <w:b w:val="0"/>
                <w:sz w:val="14"/>
                <w:i w:val="0"/>
                <w:color w:val="203038"/>
              </w:rPr>
              <w:t>AllStar / EchoLink / RF</w:t>
            </w:r>
          </w:p>
        </w:tc>
        <w:tc>
          <w:tcPr>
            <w:tcW w:w="984" w:type="dxa"/>
            <w:vAlign w:val="center"/>
            <w:shd w:val="clear" w:fill="F8FBFE" w:color="auto"/>
          </w:tcPr>
          <w:p w14:paraId="0035EC11" w14:textId="77777777" w:rsidR="005674A0" w:rsidRDefault="00000000">
            <w:pPr>
              <w:keepLines/>
              <w:spacing w:after="0" w:line="240" w:lineRule="auto" w:before="0"/>
              <w:jc w:val="center"/>
            </w:pPr>
            <w:r>
              <w:rPr>
                <w:rFonts w:ascii="Arial" w:hAnsi="Arial" w:cs="Arial" w:eastAsia="Arial"/>
                <w:b w:val="0"/>
                <w:sz w:val="14"/>
                <w:i w:val="0"/>
                <w:color w:val="203038"/>
              </w:rPr>
              <w:t>VHF ASL 57364; EL 7818. UHF ASL 56934. WIN hub ASL 2560 on request.</w:t>
            </w:r>
          </w:p>
        </w:tc>
        <w:tc>
          <w:tcPr>
            <w:tcW w:w="2027" w:type="dxa"/>
            <w:vAlign w:val="center"/>
            <w:shd w:val="clear" w:fill="F8FBFE" w:color="auto"/>
          </w:tcPr>
          <w:p w14:paraId="2FADECF8" w14:textId="77777777" w:rsidR="005674A0" w:rsidRDefault="00000000">
            <w:pPr>
              <w:keepLines/>
              <w:spacing w:after="0" w:line="240" w:lineRule="auto" w:before="0"/>
              <w:jc w:val="left"/>
            </w:pPr>
            <w:r>
              <w:rPr>
                <w:rFonts w:ascii="Arial" w:hAnsi="Arial" w:cs="Arial" w:eastAsia="Arial"/>
                <w:b w:val="0"/>
                <w:sz w:val="14"/>
                <w:i w:val="0"/>
                <w:color w:val="203038"/>
              </w:rPr>
              <w:t>Chico / Butte County</w:t>
            </w:r>
          </w:p>
        </w:tc>
        <w:tc>
          <w:tcPr>
            <w:tcW w:w="3572" w:type="dxa"/>
            <w:vAlign w:val="center"/>
            <w:shd w:val="clear" w:fill="F8FBFE" w:color="auto"/>
          </w:tcPr>
          <w:p w14:paraId="3E68A0B1" w14:textId="77777777" w:rsidR="005674A0" w:rsidRDefault="00000000">
            <w:pPr>
              <w:keepLines/>
              <w:spacing w:after="0" w:line="240" w:lineRule="auto" w:before="0"/>
              <w:jc w:val="left"/>
            </w:pPr>
            <w:r>
              <w:rPr>
                <w:rFonts w:ascii="Arial" w:hAnsi="Arial" w:eastAsia="Arial" w:cs="Arial"/>
                <w:i w:val="0"/>
                <w:sz w:val="14"/>
              </w:rPr>
              <w:t>Forest Ranch: 146.850 - / PL 110.9 is the primary local VHF East ASL/EL path. 440.650 + / PL 110.9 is the UHF East AllStar path; from RF use *3 2560 to WIN, *70 status, *1 2560 disconnect.</w:t>
            </w:r>
          </w:p>
        </w:tc>
      </w:tr>
      <w:tr w:rsidR="005674A0" w14:paraId="18966DF0" w14:textId="77777777">
        <w:trPr>
          <w:cantSplit/>
        </w:trPr>
        <w:tc>
          <w:tcPr>
            <w:tcW w:w="2003" w:type="dxa"/>
            <w:vAlign w:val="center"/>
            <w:shd w:val="clear" w:fill="DCEAF6" w:color="auto"/>
          </w:tcPr>
          <w:p w14:paraId="6B8D1D49" w14:textId="77777777" w:rsidR="005674A0" w:rsidRDefault="00000000">
            <w:pPr>
              <w:keepLines/>
              <w:spacing w:after="0" w:line="240" w:lineRule="auto" w:before="0"/>
              <w:jc w:val="left"/>
            </w:pPr>
            <w:r>
              <w:rPr>
                <w:rFonts w:ascii="Arial" w:hAnsi="Arial" w:cs="Arial" w:eastAsia="Arial"/>
                <w:b w:val="0"/>
                <w:sz w:val="14"/>
                <w:i w:val="0"/>
                <w:color w:val="203038"/>
              </w:rPr>
              <w:t>AG6AU</w:t>
            </w:r>
          </w:p>
        </w:tc>
        <w:tc>
          <w:tcPr>
            <w:tcW w:w="2012" w:type="dxa"/>
            <w:vAlign w:val="center"/>
            <w:shd w:val="clear" w:fill="DCEAF6" w:color="auto"/>
          </w:tcPr>
          <w:p w14:paraId="1FA979B9" w14:textId="77777777" w:rsidR="005674A0" w:rsidRDefault="00000000">
            <w:pPr>
              <w:keepLines/>
              <w:spacing w:after="0" w:line="240" w:lineRule="auto" w:before="0"/>
              <w:jc w:val="left"/>
            </w:pPr>
            <w:r>
              <w:rPr>
                <w:rFonts w:ascii="Arial" w:hAnsi="Arial" w:cs="Arial" w:eastAsia="Arial"/>
                <w:b w:val="0"/>
                <w:sz w:val="14"/>
                <w:i w:val="0"/>
                <w:color w:val="203038"/>
              </w:rPr>
              <w:t>IRLP</w:t>
            </w:r>
          </w:p>
        </w:tc>
        <w:tc>
          <w:tcPr>
            <w:tcW w:w="984" w:type="dxa"/>
            <w:vAlign w:val="center"/>
            <w:shd w:val="clear" w:fill="DCEAF6" w:color="auto"/>
          </w:tcPr>
          <w:p w14:paraId="43AF7FF4" w14:textId="77777777" w:rsidR="005674A0" w:rsidRDefault="00000000">
            <w:pPr>
              <w:keepLines/>
              <w:spacing w:after="0" w:line="240" w:lineRule="auto" w:before="0"/>
              <w:jc w:val="center"/>
            </w:pPr>
            <w:r>
              <w:rPr>
                <w:rFonts w:ascii="Arial" w:hAnsi="Arial" w:cs="Arial" w:eastAsia="Arial"/>
                <w:b w:val="0"/>
                <w:sz w:val="14"/>
                <w:i w:val="0"/>
                <w:color w:val="203038"/>
              </w:rPr>
              <w:t>7195</w:t>
            </w:r>
          </w:p>
        </w:tc>
        <w:tc>
          <w:tcPr>
            <w:tcW w:w="2027" w:type="dxa"/>
            <w:vAlign w:val="center"/>
            <w:shd w:val="clear" w:fill="DCEAF6" w:color="auto"/>
          </w:tcPr>
          <w:p w14:paraId="3ECC9400" w14:textId="77777777" w:rsidR="005674A0" w:rsidRDefault="00000000">
            <w:pPr>
              <w:keepLines/>
              <w:spacing w:after="0" w:line="240" w:lineRule="auto" w:before="0"/>
              <w:jc w:val="left"/>
            </w:pPr>
            <w:r>
              <w:rPr>
                <w:rFonts w:ascii="Arial" w:hAnsi="Arial" w:cs="Arial" w:eastAsia="Arial"/>
                <w:b w:val="0"/>
                <w:sz w:val="14"/>
                <w:i w:val="0"/>
                <w:color w:val="203038"/>
              </w:rPr>
              <w:t>El Dorado linked system</w:t>
            </w:r>
          </w:p>
        </w:tc>
        <w:tc>
          <w:tcPr>
            <w:tcW w:w="3572" w:type="dxa"/>
            <w:vAlign w:val="center"/>
            <w:shd w:val="clear" w:fill="DCEAF6" w:color="auto"/>
          </w:tcPr>
          <w:p w14:paraId="49568E1B" w14:textId="77777777" w:rsidR="005674A0" w:rsidRDefault="00000000">
            <w:pPr>
              <w:keepLines/>
              <w:spacing w:after="0" w:line="240" w:lineRule="auto" w:before="0"/>
              <w:jc w:val="left"/>
            </w:pPr>
            <w:r>
              <w:rPr>
                <w:rFonts w:ascii="Arial" w:hAnsi="Arial" w:cs="Arial" w:eastAsia="Arial"/>
                <w:b w:val="0"/>
                <w:sz w:val="14"/>
                <w:i w:val="0"/>
                <w:color w:val="203038"/>
              </w:rPr>
              <w:t>Retain 7195 from EDCARC records.</w:t>
            </w:r>
          </w:p>
        </w:tc>
      </w:tr>
      <w:tr w:rsidR="005674A0" w14:paraId="60649F30" w14:textId="77777777">
        <w:trPr>
          <w:cantSplit/>
        </w:trPr>
        <w:tc>
          <w:tcPr>
            <w:tcW w:w="2003" w:type="dxa"/>
            <w:vAlign w:val="center"/>
            <w:shd w:val="clear" w:fill="F8FBFE" w:color="auto"/>
          </w:tcPr>
          <w:p w14:paraId="5E0458A4" w14:textId="77777777" w:rsidR="005674A0" w:rsidRDefault="00000000">
            <w:pPr>
              <w:keepLines/>
              <w:spacing w:after="0" w:line="240" w:lineRule="auto" w:before="0"/>
              <w:jc w:val="left"/>
            </w:pPr>
            <w:r>
              <w:rPr>
                <w:rFonts w:ascii="Arial" w:hAnsi="Arial" w:cs="Arial" w:eastAsia="Arial"/>
                <w:b w:val="0"/>
                <w:sz w:val="14"/>
                <w:i w:val="0"/>
                <w:color w:val="203038"/>
              </w:rPr>
              <w:t>W6PAR / W6PAR-R</w:t>
            </w:r>
          </w:p>
        </w:tc>
        <w:tc>
          <w:tcPr>
            <w:tcW w:w="2012" w:type="dxa"/>
            <w:vAlign w:val="center"/>
            <w:shd w:val="clear" w:fill="F8FBFE" w:color="auto"/>
          </w:tcPr>
          <w:p w14:paraId="67C97E37" w14:textId="77777777" w:rsidR="005674A0" w:rsidRDefault="00000000">
            <w:pPr>
              <w:keepLines/>
              <w:spacing w:after="0" w:line="240" w:lineRule="auto" w:before="0"/>
              <w:jc w:val="left"/>
            </w:pPr>
            <w:r>
              <w:rPr>
                <w:rFonts w:ascii="Arial" w:hAnsi="Arial" w:cs="Arial" w:eastAsia="Arial"/>
                <w:b w:val="0"/>
                <w:sz w:val="14"/>
                <w:i w:val="0"/>
                <w:color w:val="203038"/>
              </w:rPr>
              <w:t>EchoLink / local ridge</w:t>
            </w:r>
          </w:p>
        </w:tc>
        <w:tc>
          <w:tcPr>
            <w:tcW w:w="984" w:type="dxa"/>
            <w:vAlign w:val="center"/>
            <w:shd w:val="clear" w:fill="F8FBFE" w:color="auto"/>
          </w:tcPr>
          <w:p w14:paraId="37FC00BD" w14:textId="77777777" w:rsidR="005674A0" w:rsidRDefault="00000000">
            <w:pPr>
              <w:keepLines/>
              <w:spacing w:after="0" w:line="240" w:lineRule="auto" w:before="0"/>
              <w:jc w:val="center"/>
            </w:pPr>
            <w:r>
              <w:rPr>
                <w:rFonts w:ascii="Arial" w:hAnsi="Arial" w:cs="Arial" w:eastAsia="Arial"/>
                <w:b w:val="0"/>
                <w:sz w:val="14"/>
                <w:i w:val="0"/>
                <w:color w:val="203038"/>
              </w:rPr>
              <w:t>234739</w:t>
            </w:r>
          </w:p>
        </w:tc>
        <w:tc>
          <w:tcPr>
            <w:tcW w:w="2027" w:type="dxa"/>
            <w:vAlign w:val="center"/>
            <w:shd w:val="clear" w:fill="F8FBFE" w:color="auto"/>
          </w:tcPr>
          <w:p w14:paraId="59B516B2" w14:textId="77777777" w:rsidR="005674A0" w:rsidRDefault="00000000">
            <w:pPr>
              <w:keepLines/>
              <w:spacing w:after="0" w:line="240" w:lineRule="auto" w:before="0"/>
              <w:jc w:val="left"/>
            </w:pPr>
            <w:r>
              <w:rPr>
                <w:rFonts w:ascii="Arial" w:hAnsi="Arial" w:cs="Arial" w:eastAsia="Arial"/>
                <w:b w:val="0"/>
                <w:sz w:val="14"/>
                <w:i w:val="0"/>
                <w:color w:val="203038"/>
              </w:rPr>
              <w:t>Paradise / Magalia pair</w:t>
            </w:r>
          </w:p>
        </w:tc>
        <w:tc>
          <w:tcPr>
            <w:tcW w:w="3572" w:type="dxa"/>
            <w:vAlign w:val="center"/>
            <w:shd w:val="clear" w:fill="F8FBFE" w:color="auto"/>
          </w:tcPr>
          <w:p w14:paraId="133481CF" w14:textId="77777777" w:rsidR="005674A0" w:rsidRDefault="00000000">
            <w:pPr>
              <w:keepLines/>
              <w:spacing w:after="0" w:line="240" w:lineRule="auto" w:before="0"/>
              <w:jc w:val="left"/>
            </w:pPr>
            <w:r>
              <w:rPr>
                <w:rFonts w:ascii="Arial" w:hAnsi="Arial" w:cs="Arial" w:eastAsia="Arial"/>
                <w:b w:val="0"/>
                <w:sz w:val="14"/>
                <w:i w:val="0"/>
                <w:color w:val="203038"/>
              </w:rPr>
              <w:t>Home-area EchoLink family and ridge continuity.</w:t>
            </w:r>
          </w:p>
        </w:tc>
      </w:tr>
      <w:tr w:rsidR="005674A0" w14:paraId="7D6E89C1" w14:textId="77777777">
        <w:trPr>
          <w:cantSplit/>
        </w:trPr>
        <w:tc>
          <w:tcPr>
            <w:tcW w:w="2003" w:type="dxa"/>
            <w:vAlign w:val="center"/>
            <w:shd w:val="clear" w:fill="DCEAF6" w:color="auto"/>
          </w:tcPr>
          <w:p w14:paraId="0F3BEF19" w14:textId="77777777" w:rsidR="005674A0" w:rsidRDefault="00000000">
            <w:pPr>
              <w:keepLines/>
              <w:spacing w:after="0" w:line="240" w:lineRule="auto" w:before="0"/>
              <w:jc w:val="left"/>
            </w:pPr>
            <w:r>
              <w:rPr>
                <w:rFonts w:ascii="Arial" w:hAnsi="Arial" w:cs="Arial" w:eastAsia="Arial"/>
                <w:b w:val="0"/>
                <w:sz w:val="14"/>
                <w:i w:val="0"/>
                <w:color w:val="203038"/>
              </w:rPr>
              <w:t>KE6QK-L</w:t>
            </w:r>
          </w:p>
        </w:tc>
        <w:tc>
          <w:tcPr>
            <w:tcW w:w="2012" w:type="dxa"/>
            <w:vAlign w:val="center"/>
            <w:shd w:val="clear" w:fill="DCEAF6" w:color="auto"/>
          </w:tcPr>
          <w:p w14:paraId="095052D3"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984" w:type="dxa"/>
            <w:vAlign w:val="center"/>
            <w:shd w:val="clear" w:fill="DCEAF6" w:color="auto"/>
          </w:tcPr>
          <w:p w14:paraId="698619BA" w14:textId="77777777" w:rsidR="005674A0" w:rsidRDefault="00000000">
            <w:pPr>
              <w:keepLines/>
              <w:spacing w:after="0" w:line="240" w:lineRule="auto" w:before="0"/>
              <w:jc w:val="center"/>
            </w:pPr>
            <w:r>
              <w:rPr>
                <w:rFonts w:ascii="Arial" w:hAnsi="Arial" w:cs="Arial" w:eastAsia="Arial"/>
                <w:b w:val="0"/>
                <w:sz w:val="14"/>
                <w:i w:val="0"/>
                <w:color w:val="203038"/>
              </w:rPr>
              <w:t>976012</w:t>
            </w:r>
          </w:p>
        </w:tc>
        <w:tc>
          <w:tcPr>
            <w:tcW w:w="2027" w:type="dxa"/>
            <w:vAlign w:val="center"/>
            <w:shd w:val="clear" w:fill="DCEAF6" w:color="auto"/>
          </w:tcPr>
          <w:p w14:paraId="5895F3CC" w14:textId="77777777" w:rsidR="005674A0" w:rsidRDefault="00000000">
            <w:pPr>
              <w:keepLines/>
              <w:spacing w:after="0" w:line="240" w:lineRule="auto" w:before="0"/>
              <w:jc w:val="left"/>
            </w:pPr>
            <w:r>
              <w:rPr>
                <w:rFonts w:ascii="Arial" w:hAnsi="Arial" w:cs="Arial" w:eastAsia="Arial"/>
                <w:b w:val="0"/>
                <w:sz w:val="14"/>
                <w:i w:val="0"/>
                <w:color w:val="203038"/>
              </w:rPr>
              <w:t>Fallon, Nevada</w:t>
            </w:r>
          </w:p>
        </w:tc>
        <w:tc>
          <w:tcPr>
            <w:tcW w:w="3572" w:type="dxa"/>
            <w:vAlign w:val="center"/>
            <w:shd w:val="clear" w:fill="DCEAF6" w:color="auto"/>
          </w:tcPr>
          <w:p w14:paraId="0BB6C349" w14:textId="77777777" w:rsidR="005674A0" w:rsidRDefault="00000000">
            <w:pPr>
              <w:keepLines/>
              <w:spacing w:after="0" w:line="240" w:lineRule="auto" w:before="0"/>
              <w:jc w:val="left"/>
            </w:pPr>
            <w:r>
              <w:rPr>
                <w:rFonts w:ascii="Arial" w:hAnsi="Arial" w:cs="Arial" w:eastAsia="Arial"/>
                <w:b w:val="0"/>
                <w:sz w:val="14"/>
                <w:i w:val="0"/>
                <w:color w:val="203038"/>
              </w:rPr>
              <w:t>NV / US-50 / Reno-to-desert corridor haunt and companion link.</w:t>
            </w:r>
          </w:p>
        </w:tc>
      </w:tr>
      <w:tr w:rsidR="005674A0" w14:paraId="642FA498" w14:textId="77777777">
        <w:trPr>
          <w:cantSplit/>
        </w:trPr>
        <w:tc>
          <w:tcPr>
            <w:tcW w:w="2003" w:type="dxa"/>
            <w:vAlign w:val="center"/>
            <w:shd w:val="clear" w:fill="F8FBFE" w:color="auto"/>
          </w:tcPr>
          <w:p w14:paraId="14A7A0D6" w14:textId="77777777" w:rsidR="005674A0" w:rsidRDefault="00000000">
            <w:pPr>
              <w:keepLines/>
              <w:spacing w:after="0" w:line="240" w:lineRule="auto" w:before="0"/>
              <w:jc w:val="left"/>
            </w:pPr>
            <w:r>
              <w:rPr>
                <w:rFonts w:ascii="Arial" w:hAnsi="Arial" w:cs="Arial" w:eastAsia="Arial"/>
                <w:b w:val="0"/>
                <w:sz w:val="14"/>
                <w:i w:val="0"/>
                <w:color w:val="203038"/>
              </w:rPr>
              <w:t>W7PRA-L</w:t>
            </w:r>
          </w:p>
        </w:tc>
        <w:tc>
          <w:tcPr>
            <w:tcW w:w="2012" w:type="dxa"/>
            <w:vAlign w:val="center"/>
            <w:shd w:val="clear" w:fill="F8FBFE" w:color="auto"/>
          </w:tcPr>
          <w:p w14:paraId="7DD1DE9F"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984" w:type="dxa"/>
            <w:vAlign w:val="center"/>
            <w:shd w:val="clear" w:fill="F8FBFE" w:color="auto"/>
          </w:tcPr>
          <w:p w14:paraId="77567265" w14:textId="77777777" w:rsidR="005674A0" w:rsidRDefault="00000000">
            <w:pPr>
              <w:keepLines/>
              <w:spacing w:after="0" w:line="240" w:lineRule="auto" w:before="0"/>
              <w:jc w:val="center"/>
            </w:pPr>
            <w:r>
              <w:rPr>
                <w:rFonts w:ascii="Arial" w:hAnsi="Arial" w:cs="Arial" w:eastAsia="Arial"/>
                <w:b w:val="0"/>
                <w:sz w:val="14"/>
                <w:i w:val="0"/>
                <w:color w:val="203038"/>
              </w:rPr>
              <w:t>521741</w:t>
            </w:r>
          </w:p>
        </w:tc>
        <w:tc>
          <w:tcPr>
            <w:tcW w:w="2027" w:type="dxa"/>
            <w:vAlign w:val="center"/>
            <w:shd w:val="clear" w:fill="F8FBFE" w:color="auto"/>
          </w:tcPr>
          <w:p w14:paraId="4A6F779D" w14:textId="77777777" w:rsidR="005674A0" w:rsidRDefault="00000000">
            <w:pPr>
              <w:keepLines/>
              <w:spacing w:after="0" w:line="240" w:lineRule="auto" w:before="0"/>
              <w:jc w:val="left"/>
            </w:pPr>
            <w:r>
              <w:rPr>
                <w:rFonts w:ascii="Arial" w:hAnsi="Arial" w:cs="Arial" w:eastAsia="Arial"/>
                <w:b w:val="0"/>
                <w:sz w:val="14"/>
                <w:i w:val="0"/>
                <w:color w:val="203038"/>
              </w:rPr>
              <w:t>Puget Sound / AB7BS admin</w:t>
            </w:r>
          </w:p>
        </w:tc>
        <w:tc>
          <w:tcPr>
            <w:tcW w:w="3572" w:type="dxa"/>
            <w:vAlign w:val="center"/>
            <w:shd w:val="clear" w:fill="F8FBFE" w:color="auto"/>
          </w:tcPr>
          <w:p w14:paraId="314CA3AB" w14:textId="77777777" w:rsidR="005674A0" w:rsidRDefault="00000000">
            <w:pPr>
              <w:keepLines/>
              <w:spacing w:after="0" w:line="240" w:lineRule="auto" w:before="0"/>
              <w:jc w:val="left"/>
            </w:pPr>
            <w:r>
              <w:rPr>
                <w:rFonts w:ascii="Arial" w:hAnsi="Arial" w:cs="Arial" w:eastAsia="Arial"/>
                <w:b w:val="0"/>
                <w:sz w:val="14"/>
                <w:i w:val="0"/>
                <w:color w:val="203038"/>
              </w:rPr>
              <w:t>Retained as companion link where RF system context matters.</w:t>
            </w:r>
          </w:p>
        </w:tc>
      </w:tr>
      <w:tr w:rsidR="005674A0" w14:paraId="45F7C0D3" w14:textId="77777777">
        <w:trPr>
          <w:cantSplit/>
        </w:trPr>
        <w:tc>
          <w:tcPr>
            <w:tcW w:w="2003" w:type="dxa"/>
            <w:vAlign w:val="center"/>
            <w:shd w:val="clear" w:fill="DCEAF6" w:color="auto"/>
          </w:tcPr>
          <w:p w14:paraId="12CA5462" w14:textId="77777777" w:rsidR="005674A0" w:rsidRDefault="00000000">
            <w:pPr>
              <w:keepLines/>
              <w:spacing w:after="0" w:line="240" w:lineRule="auto" w:before="0"/>
              <w:jc w:val="left"/>
            </w:pPr>
            <w:r>
              <w:rPr>
                <w:rFonts w:ascii="Arial" w:hAnsi="Arial" w:cs="Arial" w:eastAsia="Arial"/>
                <w:b w:val="0"/>
                <w:sz w:val="14"/>
                <w:i w:val="0"/>
                <w:color w:val="203038"/>
              </w:rPr>
              <w:t>WA7HXO-L</w:t>
            </w:r>
          </w:p>
        </w:tc>
        <w:tc>
          <w:tcPr>
            <w:tcW w:w="2012" w:type="dxa"/>
            <w:vAlign w:val="center"/>
            <w:shd w:val="clear" w:fill="DCEAF6" w:color="auto"/>
          </w:tcPr>
          <w:p w14:paraId="7713DC0F"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984" w:type="dxa"/>
            <w:vAlign w:val="center"/>
            <w:shd w:val="clear" w:fill="DCEAF6" w:color="auto"/>
          </w:tcPr>
          <w:p w14:paraId="4FEE2EF3" w14:textId="77777777" w:rsidR="005674A0" w:rsidRDefault="00000000">
            <w:pPr>
              <w:keepLines/>
              <w:spacing w:after="0" w:line="240" w:lineRule="auto" w:before="0"/>
              <w:jc w:val="center"/>
            </w:pPr>
            <w:r>
              <w:rPr>
                <w:rFonts w:ascii="Arial" w:hAnsi="Arial" w:cs="Arial" w:eastAsia="Arial"/>
                <w:b w:val="0"/>
                <w:sz w:val="14"/>
                <w:i w:val="0"/>
                <w:color w:val="203038"/>
              </w:rPr>
              <w:t>481877</w:t>
            </w:r>
          </w:p>
        </w:tc>
        <w:tc>
          <w:tcPr>
            <w:tcW w:w="2027" w:type="dxa"/>
            <w:vAlign w:val="center"/>
            <w:shd w:val="clear" w:fill="DCEAF6" w:color="auto"/>
          </w:tcPr>
          <w:p w14:paraId="7F8BF1B9" w14:textId="77777777" w:rsidR="005674A0" w:rsidRDefault="00000000">
            <w:pPr>
              <w:keepLines/>
              <w:spacing w:after="0" w:line="240" w:lineRule="auto" w:before="0"/>
              <w:jc w:val="left"/>
            </w:pPr>
            <w:r>
              <w:rPr>
                <w:rFonts w:ascii="Arial" w:hAnsi="Arial" w:cs="Arial" w:eastAsia="Arial"/>
                <w:b w:val="0"/>
                <w:sz w:val="14"/>
                <w:i w:val="0"/>
                <w:color w:val="203038"/>
              </w:rPr>
              <w:t>Las Vegas metro</w:t>
            </w:r>
          </w:p>
        </w:tc>
        <w:tc>
          <w:tcPr>
            <w:tcW w:w="3572" w:type="dxa"/>
            <w:vAlign w:val="center"/>
            <w:shd w:val="clear" w:fill="DCEAF6" w:color="auto"/>
          </w:tcPr>
          <w:p w14:paraId="36C5310E" w14:textId="77777777" w:rsidR="005674A0" w:rsidRDefault="00000000">
            <w:pPr>
              <w:keepLines/>
              <w:spacing w:after="0" w:line="240" w:lineRule="auto" w:before="0"/>
              <w:jc w:val="left"/>
            </w:pPr>
            <w:r>
              <w:rPr>
                <w:rFonts w:ascii="Arial" w:hAnsi="Arial" w:cs="Arial" w:eastAsia="Arial"/>
                <w:b w:val="0"/>
                <w:sz w:val="14"/>
                <w:i w:val="0"/>
                <w:color w:val="203038"/>
              </w:rPr>
              <w:t>Retained south-Nevada link reference.</w:t>
            </w:r>
          </w:p>
        </w:tc>
      </w:tr>
      <w:tr w:rsidR="005674A0" w14:paraId="45F7C0D3" w14:textId="77777777">
        <w:trPr>
          <w:cantSplit/>
        </w:trPr>
        <w:tc>
          <w:tcPr>
            <w:tcW w:w="2003" w:type="dxa"/>
            <w:vAlign w:val="center"/>
            <w:shd w:val="clear" w:fill="F8FBFE" w:color="auto"/>
          </w:tcPr>
          <w:p w14:paraId="12CA5462" w14:textId="77777777" w:rsidR="005674A0" w:rsidRDefault="00000000">
            <w:pPr>
              <w:keepLines/>
              <w:spacing w:after="0" w:line="240" w:lineRule="auto" w:before="0"/>
              <w:jc w:val="left"/>
            </w:pPr>
            <w:r>
              <w:rPr>
                <w:rFonts w:ascii="Arial" w:hAnsi="Arial" w:cs="Arial" w:eastAsia="Arial"/>
                <w:b w:val="0"/>
                <w:sz w:val="14"/>
                <w:i w:val="0"/>
                <w:color w:val="203038"/>
              </w:rPr>
              <w:t>W6EK 70cm / NorCal Repeater Group</w:t>
            </w:r>
          </w:p>
        </w:tc>
        <w:tc>
          <w:tcPr>
            <w:tcW w:w="2012" w:type="dxa"/>
            <w:vAlign w:val="center"/>
            <w:shd w:val="clear" w:fill="F8FBFE" w:color="auto"/>
          </w:tcPr>
          <w:p w14:paraId="7713DC0F" w14:textId="77777777" w:rsidR="005674A0" w:rsidRDefault="00000000">
            <w:pPr>
              <w:keepLines/>
              <w:spacing w:after="0" w:line="240" w:lineRule="auto" w:before="0"/>
              <w:jc w:val="left"/>
            </w:pPr>
            <w:r>
              <w:rPr>
                <w:rFonts w:ascii="Arial" w:hAnsi="Arial" w:cs="Arial" w:eastAsia="Arial"/>
                <w:b w:val="0"/>
                <w:sz w:val="14"/>
                <w:i w:val="0"/>
                <w:color w:val="203038"/>
              </w:rPr>
              <w:t>YSF / WIRES-X / C4FM RF</w:t>
            </w:r>
          </w:p>
        </w:tc>
        <w:tc>
          <w:tcPr>
            <w:tcW w:w="984" w:type="dxa"/>
            <w:vAlign w:val="center"/>
            <w:shd w:val="clear" w:fill="F8FBFE" w:color="auto"/>
          </w:tcPr>
          <w:p w14:paraId="4FEE2EF3" w14:textId="77777777" w:rsidR="005674A0" w:rsidRDefault="00000000">
            <w:pPr>
              <w:keepLines/>
              <w:spacing w:after="0" w:line="240" w:lineRule="auto" w:before="0"/>
              <w:jc w:val="center"/>
            </w:pPr>
            <w:r>
              <w:rPr>
                <w:rFonts w:ascii="Arial" w:hAnsi="Arial" w:cs="Arial" w:eastAsia="Arial"/>
                <w:b w:val="0"/>
                <w:sz w:val="14"/>
                <w:i w:val="0"/>
                <w:color w:val="203038"/>
              </w:rPr>
              <w:t>YSF 06040; WIRES-X 43847</w:t>
            </w:r>
          </w:p>
        </w:tc>
        <w:tc>
          <w:tcPr>
            <w:tcW w:w="2027" w:type="dxa"/>
            <w:vAlign w:val="center"/>
            <w:shd w:val="clear" w:fill="F8FBFE" w:color="auto"/>
          </w:tcPr>
          <w:p w14:paraId="7F8BF1B9" w14:textId="77777777" w:rsidR="005674A0" w:rsidRDefault="00000000">
            <w:pPr>
              <w:keepLines/>
              <w:spacing w:after="0" w:line="240" w:lineRule="auto" w:before="0"/>
              <w:jc w:val="left"/>
            </w:pPr>
            <w:r>
              <w:rPr>
                <w:rFonts w:ascii="Arial" w:hAnsi="Arial" w:cs="Arial" w:eastAsia="Arial"/>
                <w:b w:val="0"/>
                <w:sz w:val="14"/>
                <w:i w:val="0"/>
                <w:color w:val="203038"/>
              </w:rPr>
              <w:t>Auburn and NorCal linked repeaters</w:t>
            </w:r>
          </w:p>
        </w:tc>
        <w:tc>
          <w:tcPr>
            <w:tcW w:w="3572" w:type="dxa"/>
            <w:vAlign w:val="center"/>
            <w:shd w:val="clear" w:fill="F8FBFE" w:color="auto"/>
          </w:tcPr>
          <w:p w14:paraId="36C5310E" w14:textId="77777777" w:rsidR="005674A0" w:rsidRDefault="00000000">
            <w:pPr>
              <w:keepLines/>
              <w:spacing w:after="0" w:line="240" w:lineRule="auto" w:before="0"/>
              <w:jc w:val="left"/>
            </w:pPr>
            <w:r>
              <w:rPr>
                <w:rFonts w:ascii="Arial" w:hAnsi="Arial" w:cs="Arial" w:eastAsia="Arial"/>
                <w:b w:val="0"/>
                <w:sz w:val="14"/>
                <w:i w:val="0"/>
                <w:color w:val="203038"/>
              </w:rPr>
              <w:t>440.575 MHz +5 MHz, DN, DG-ID 00. Preserve the leading zero in 06040.</w:t>
            </w:r>
          </w:p>
        </w:tc>
      </w:tr>
    </w:tbl>
    <w:p w14:paraId="4CAD3738" w14:textId="77777777" w:rsidR="005674A0" w:rsidRDefault="005674A0">
      <w:pPr>
        <w:pageBreakBefore w:val="0"/>
        <w:widowControl/>
        <w:spacing w:after="0" w:line="240" w:lineRule="auto" w:before="0"/>
      </w:pPr>
    </w:p>
    <w:p w14:paraId="2C2C2DA5" w14:textId="77777777" w:rsidR="005674A0" w:rsidRDefault="00000000">
      <w:pPr>
        <w:pStyle w:val="Heading2"/>
        <w:keepNext w:val="1"/>
        <w:keepLines w:val="1"/>
        <w:pageBreakBefore w:val="0"/>
        <w:spacing w:before="60" w:line="240" w:lineRule="auto"/>
      </w:pPr>
      <w:bookmarkStart w:id="16" w:name="ts_pub_516"/>
      <w:r>
        <w:rPr>
          <w:rFonts w:ascii="Arial" w:eastAsia="Arial" w:hAnsi="Arial" w:cs="Arial"/>
          <w:b/>
          <w:i w:val="0"/>
          <w:color w:val="000000"/>
          <w:sz w:val="25"/>
          <w:szCs w:val="28"/>
        </w:rPr>
        <w:t>4.2 EchoLink Favorites and Companion Systems</w:t>
      </w:r>
      <w:bookmarkEnd w:id="16"/>
    </w:p>
    <w:p w14:paraId="614A0D00" w14:textId="77777777" w:rsidR="005674A0" w:rsidRDefault="00000000">
      <w:pPr>
        <w:pageBreakBefore w:val="0"/>
        <w:widowControl/>
        <w:jc w:val="both"/>
        <w:spacing w:after="30" w:line="240" w:lineRule="auto"/>
      </w:pPr>
      <w:r>
        <w:rPr>
          <w:rFonts w:ascii="Arial" w:hAnsi="Arial" w:eastAsia="Arial" w:cs="Arial"/>
          <w:i w:val="0"/>
          <w:color w:val="000000"/>
          <w:sz w:val="18"/>
        </w:rPr>
        <w:t>★ Team Stone EchoLink contact: K6RCS node 206608. Consistently monitored.</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50"/>
        <w:gridCol w:w="1900"/>
        <w:gridCol w:w="1350"/>
        <w:gridCol w:w="1900"/>
        <w:gridCol w:w="3598"/>
      </w:tblGrid>
      <w:tr w:rsidR="005674A0" w14:paraId="098A360D" w14:textId="77777777">
        <w:trPr>
          <w:cantSplit/>
          <w:tblHeader/>
        </w:trPr>
        <w:tc>
          <w:tcPr>
            <w:tcW w:w="1850" w:type="dxa"/>
            <w:vAlign w:val="center"/>
            <w:shd w:val="clear" w:fill="00446A" w:color="auto"/>
          </w:tcPr>
          <w:p w14:paraId="35DFE5AA" w14:textId="77777777" w:rsidR="005674A0" w:rsidRDefault="00000000">
            <w:pPr>
              <w:keepNext/>
              <w:keepLines/>
              <w:spacing w:after="0" w:line="240" w:lineRule="auto" w:before="0"/>
              <w:jc w:val="center"/>
            </w:pPr>
            <w:r>
              <w:rPr>
                <w:rFonts w:ascii="Arial" w:hAnsi="Arial" w:cs="Arial" w:eastAsia="Arial"/>
                <w:b/>
                <w:i w:val="0"/>
                <w:color w:val="FFFFFF"/>
                <w:sz w:val="14"/>
              </w:rPr>
              <w:t>System / callsign</w:t>
            </w:r>
          </w:p>
        </w:tc>
        <w:tc>
          <w:tcPr>
            <w:tcW w:w="1900" w:type="dxa"/>
            <w:vAlign w:val="center"/>
            <w:shd w:val="clear" w:fill="00446A" w:color="auto"/>
          </w:tcPr>
          <w:p w14:paraId="697A729D" w14:textId="77777777" w:rsidR="005674A0" w:rsidRDefault="00000000">
            <w:pPr>
              <w:keepNext/>
              <w:keepLines/>
              <w:spacing w:after="0" w:line="240" w:lineRule="auto" w:before="0"/>
              <w:jc w:val="center"/>
            </w:pPr>
            <w:r>
              <w:rPr>
                <w:rFonts w:ascii="Arial" w:hAnsi="Arial" w:cs="Arial" w:eastAsia="Arial"/>
                <w:b/>
                <w:i w:val="0"/>
                <w:color w:val="FFFFFF"/>
                <w:sz w:val="14"/>
              </w:rPr>
              <w:t>Companion system</w:t>
            </w:r>
          </w:p>
        </w:tc>
        <w:tc>
          <w:tcPr>
            <w:tcW w:w="1350" w:type="dxa"/>
            <w:vAlign w:val="center"/>
            <w:shd w:val="clear" w:fill="00446A" w:color="auto"/>
          </w:tcPr>
          <w:p w14:paraId="198BD24B" w14:textId="77777777" w:rsidR="005674A0" w:rsidRDefault="00000000">
            <w:pPr>
              <w:keepNext/>
              <w:keepLines/>
              <w:spacing w:after="0" w:line="240" w:lineRule="auto" w:before="0"/>
              <w:jc w:val="center"/>
            </w:pPr>
            <w:r>
              <w:rPr>
                <w:rFonts w:ascii="Arial" w:hAnsi="Arial" w:cs="Arial" w:eastAsia="Arial"/>
                <w:b/>
                <w:i w:val="0"/>
                <w:color w:val="FFFFFF"/>
                <w:sz w:val="14"/>
              </w:rPr>
              <w:t>Node / Room ID</w:t>
            </w:r>
          </w:p>
        </w:tc>
        <w:tc>
          <w:tcPr>
            <w:tcW w:w="1900" w:type="dxa"/>
            <w:vAlign w:val="center"/>
            <w:shd w:val="clear" w:fill="00446A" w:color="auto"/>
          </w:tcPr>
          <w:p w14:paraId="240F583F" w14:textId="77777777" w:rsidR="005674A0" w:rsidRDefault="00000000">
            <w:pPr>
              <w:keepNext/>
              <w:keepLines/>
              <w:spacing w:after="0" w:line="240" w:lineRule="auto" w:before="0"/>
              <w:jc w:val="center"/>
            </w:pPr>
            <w:r>
              <w:rPr>
                <w:rFonts w:ascii="Arial" w:hAnsi="Arial" w:cs="Arial" w:eastAsia="Arial"/>
                <w:b/>
                <w:i w:val="0"/>
                <w:color w:val="FFFFFF"/>
                <w:sz w:val="14"/>
              </w:rPr>
              <w:t>Location / family</w:t>
            </w:r>
          </w:p>
        </w:tc>
        <w:tc>
          <w:tcPr>
            <w:tcW w:w="3598" w:type="dxa"/>
            <w:vAlign w:val="center"/>
            <w:shd w:val="clear" w:fill="00446A" w:color="auto"/>
          </w:tcPr>
          <w:p w14:paraId="7BB929EC" w14:textId="77777777" w:rsidR="005674A0" w:rsidRDefault="00000000">
            <w:pPr>
              <w:keepNext/>
              <w:keepLines/>
              <w:spacing w:after="0" w:line="240" w:lineRule="auto" w:before="0"/>
              <w:jc w:val="center"/>
            </w:pPr>
            <w:r>
              <w:rPr>
                <w:rFonts w:ascii="Arial" w:hAnsi="Arial" w:cs="Arial" w:eastAsia="Arial"/>
                <w:b/>
                <w:i w:val="0"/>
                <w:color w:val="FFFFFF"/>
                <w:sz w:val="14"/>
              </w:rPr>
              <w:t>Doctrine handling</w:t>
            </w:r>
          </w:p>
        </w:tc>
      </w:tr>
      <w:tr w:rsidR="005674A0" w14:paraId="7C2223E9" w14:textId="77777777">
        <w:trPr>
          <w:cantSplit/>
        </w:trPr>
        <w:tc>
          <w:tcPr>
            <w:tcW w:w="1850" w:type="dxa"/>
            <w:vAlign w:val="center"/>
            <w:shd w:val="clear" w:fill="DCEAF6" w:color="auto"/>
          </w:tcPr>
          <w:p w14:paraId="1648592E" w14:textId="77777777" w:rsidR="005674A0" w:rsidRDefault="00000000">
            <w:pPr>
              <w:keepLines/>
              <w:spacing w:after="0" w:line="240" w:lineRule="auto" w:before="0"/>
              <w:jc w:val="left"/>
            </w:pPr>
            <w:r>
              <w:rPr>
                <w:rFonts w:ascii="Arial" w:hAnsi="Arial" w:cs="Arial" w:eastAsia="Arial"/>
                <w:b w:val="0"/>
                <w:sz w:val="14"/>
                <w:i w:val="0"/>
                <w:color w:val="203038"/>
              </w:rPr>
              <w:t>W6PAR-R</w:t>
            </w:r>
          </w:p>
        </w:tc>
        <w:tc>
          <w:tcPr>
            <w:tcW w:w="1900" w:type="dxa"/>
            <w:vAlign w:val="center"/>
            <w:shd w:val="clear" w:fill="DCEAF6" w:color="auto"/>
          </w:tcPr>
          <w:p w14:paraId="709205FC"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2CFC914E" w14:textId="77777777" w:rsidR="005674A0" w:rsidRDefault="00000000">
            <w:pPr>
              <w:keepLines/>
              <w:spacing w:after="0" w:line="240" w:lineRule="auto" w:before="0"/>
              <w:jc w:val="center"/>
            </w:pPr>
            <w:r>
              <w:rPr>
                <w:rFonts w:ascii="Arial" w:hAnsi="Arial" w:cs="Arial" w:eastAsia="Arial"/>
                <w:b w:val="0"/>
                <w:sz w:val="14"/>
                <w:i w:val="0"/>
                <w:color w:val="203038"/>
              </w:rPr>
              <w:t>234739</w:t>
            </w:r>
          </w:p>
        </w:tc>
        <w:tc>
          <w:tcPr>
            <w:tcW w:w="1900" w:type="dxa"/>
            <w:vAlign w:val="center"/>
            <w:shd w:val="clear" w:fill="DCEAF6" w:color="auto"/>
          </w:tcPr>
          <w:p w14:paraId="705F2171" w14:textId="77777777" w:rsidR="005674A0" w:rsidRDefault="00000000">
            <w:pPr>
              <w:keepLines/>
              <w:spacing w:after="0" w:line="240" w:lineRule="auto" w:before="0"/>
              <w:jc w:val="left"/>
            </w:pPr>
            <w:r>
              <w:rPr>
                <w:rFonts w:ascii="Arial" w:hAnsi="Arial" w:cs="Arial" w:eastAsia="Arial"/>
                <w:b w:val="0"/>
                <w:sz w:val="14"/>
                <w:i w:val="0"/>
                <w:color w:val="203038"/>
              </w:rPr>
              <w:t>Home QTH / Magalia-Paradise</w:t>
            </w:r>
          </w:p>
        </w:tc>
        <w:tc>
          <w:tcPr>
            <w:tcW w:w="3598" w:type="dxa"/>
            <w:vAlign w:val="center"/>
            <w:shd w:val="clear" w:fill="DCEAF6" w:color="auto"/>
          </w:tcPr>
          <w:p w14:paraId="0C92F087" w14:textId="77777777" w:rsidR="005674A0" w:rsidRDefault="00000000">
            <w:pPr>
              <w:keepLines/>
              <w:spacing w:after="0" w:line="240" w:lineRule="auto" w:before="0"/>
              <w:jc w:val="left"/>
            </w:pPr>
            <w:r>
              <w:rPr>
                <w:rFonts w:ascii="Arial" w:hAnsi="Arial" w:cs="Arial" w:eastAsia="Arial"/>
                <w:b w:val="0"/>
                <w:sz w:val="14"/>
                <w:i w:val="0"/>
                <w:color w:val="203038"/>
              </w:rPr>
              <w:t>Home-area ridge reference and family continuity.</w:t>
            </w:r>
          </w:p>
        </w:tc>
      </w:tr>
      <w:tr w:rsidR="005674A0" w14:paraId="0624CD19" w14:textId="77777777">
        <w:trPr>
          <w:cantSplit/>
        </w:trPr>
        <w:tc>
          <w:tcPr>
            <w:tcW w:w="1850" w:type="dxa"/>
            <w:vAlign w:val="center"/>
            <w:shd w:val="clear" w:fill="F8FBFE" w:color="auto"/>
          </w:tcPr>
          <w:p w14:paraId="44C89CAD" w14:textId="77777777" w:rsidR="005674A0" w:rsidRDefault="00000000">
            <w:pPr>
              <w:keepLines/>
              <w:spacing w:after="0" w:line="240" w:lineRule="auto" w:before="0"/>
              <w:jc w:val="left"/>
            </w:pPr>
            <w:r>
              <w:rPr>
                <w:rFonts w:ascii="Arial" w:hAnsi="Arial" w:cs="Arial" w:eastAsia="Arial"/>
                <w:b w:val="0"/>
                <w:sz w:val="14"/>
                <w:i w:val="0"/>
                <w:color w:val="203038"/>
              </w:rPr>
              <w:t>W6EK-R</w:t>
            </w:r>
          </w:p>
        </w:tc>
        <w:tc>
          <w:tcPr>
            <w:tcW w:w="1900" w:type="dxa"/>
            <w:vAlign w:val="center"/>
            <w:shd w:val="clear" w:fill="F8FBFE" w:color="auto"/>
          </w:tcPr>
          <w:p w14:paraId="5F2F7C93"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3BCB0A8A" w14:textId="77777777" w:rsidR="005674A0" w:rsidRDefault="00000000">
            <w:pPr>
              <w:keepLines/>
              <w:spacing w:after="0" w:line="240" w:lineRule="auto" w:before="0"/>
              <w:jc w:val="center"/>
            </w:pPr>
            <w:r>
              <w:rPr>
                <w:rFonts w:ascii="Arial" w:hAnsi="Arial" w:cs="Arial" w:eastAsia="Arial"/>
                <w:b w:val="0"/>
                <w:sz w:val="14"/>
                <w:i w:val="0"/>
                <w:color w:val="203038"/>
              </w:rPr>
              <w:t>4128</w:t>
            </w:r>
          </w:p>
        </w:tc>
        <w:tc>
          <w:tcPr>
            <w:tcW w:w="1900" w:type="dxa"/>
            <w:vAlign w:val="center"/>
            <w:shd w:val="clear" w:fill="F8FBFE" w:color="auto"/>
          </w:tcPr>
          <w:p w14:paraId="776022A0" w14:textId="77777777" w:rsidR="005674A0" w:rsidRDefault="00000000">
            <w:pPr>
              <w:keepLines/>
              <w:spacing w:after="0" w:line="240" w:lineRule="auto" w:before="0"/>
              <w:jc w:val="left"/>
            </w:pPr>
            <w:r>
              <w:rPr>
                <w:rFonts w:ascii="Arial" w:hAnsi="Arial" w:cs="Arial" w:eastAsia="Arial"/>
                <w:b w:val="0"/>
                <w:sz w:val="14"/>
                <w:i w:val="0"/>
                <w:color w:val="203038"/>
              </w:rPr>
              <w:t>Auburn / Sierra Foothills</w:t>
            </w:r>
          </w:p>
        </w:tc>
        <w:tc>
          <w:tcPr>
            <w:tcW w:w="3598" w:type="dxa"/>
            <w:vAlign w:val="center"/>
            <w:shd w:val="clear" w:fill="F8FBFE" w:color="auto"/>
          </w:tcPr>
          <w:p w14:paraId="3E1D53CE" w14:textId="77777777" w:rsidR="005674A0" w:rsidRDefault="00000000">
            <w:pPr>
              <w:keepLines/>
              <w:spacing w:after="0" w:line="240" w:lineRule="auto" w:before="0"/>
              <w:jc w:val="left"/>
            </w:pPr>
            <w:r>
              <w:rPr>
                <w:rFonts w:ascii="Arial" w:hAnsi="Arial" w:cs="Arial" w:eastAsia="Arial"/>
                <w:b w:val="0"/>
                <w:sz w:val="14"/>
                <w:i w:val="0"/>
                <w:color w:val="203038"/>
              </w:rPr>
              <w:t>Primary W6EK / SFARC doctrine anchor.</w:t>
            </w:r>
          </w:p>
        </w:tc>
      </w:tr>
      <w:tr w:rsidR="005674A0" w14:paraId="0624CD19" w14:textId="77777777">
        <w:trPr>
          <w:cantSplit/>
        </w:trPr>
        <w:tc>
          <w:tcPr>
            <w:tcW w:w="1850" w:type="dxa"/>
            <w:vAlign w:val="center"/>
            <w:shd w:val="clear" w:fill="DCEAF6" w:color="auto"/>
          </w:tcPr>
          <w:p w14:paraId="44C89CAD" w14:textId="77777777" w:rsidR="005674A0" w:rsidRDefault="00000000">
            <w:pPr>
              <w:keepLines/>
              <w:spacing w:after="0" w:line="240" w:lineRule="auto" w:before="0"/>
              <w:jc w:val="left"/>
            </w:pPr>
            <w:r>
              <w:rPr>
                <w:rFonts w:ascii="Arial" w:hAnsi="Arial" w:cs="Arial" w:eastAsia="Arial"/>
                <w:b w:val="0"/>
                <w:sz w:val="14"/>
                <w:i w:val="0"/>
                <w:color w:val="203038"/>
              </w:rPr>
              <w:t>W6RHC-R</w:t>
            </w:r>
          </w:p>
        </w:tc>
        <w:tc>
          <w:tcPr>
            <w:tcW w:w="1900" w:type="dxa"/>
            <w:vAlign w:val="center"/>
            <w:shd w:val="clear" w:fill="DCEAF6" w:color="auto"/>
          </w:tcPr>
          <w:p w14:paraId="5F2F7C93"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3BCB0A8A" w14:textId="77777777" w:rsidR="005674A0" w:rsidRDefault="00000000">
            <w:pPr>
              <w:keepLines/>
              <w:spacing w:after="0" w:line="240" w:lineRule="auto" w:before="0"/>
              <w:jc w:val="center"/>
            </w:pPr>
            <w:r>
              <w:rPr>
                <w:rFonts w:ascii="Arial" w:hAnsi="Arial" w:cs="Arial" w:eastAsia="Arial"/>
                <w:b w:val="0"/>
                <w:sz w:val="14"/>
                <w:i w:val="0"/>
                <w:color w:val="203038"/>
              </w:rPr>
              <w:t>7818</w:t>
            </w:r>
          </w:p>
        </w:tc>
        <w:tc>
          <w:tcPr>
            <w:tcW w:w="1900" w:type="dxa"/>
            <w:vAlign w:val="center"/>
            <w:shd w:val="clear" w:fill="DCEAF6" w:color="auto"/>
          </w:tcPr>
          <w:p w14:paraId="776022A0" w14:textId="77777777" w:rsidR="005674A0" w:rsidRDefault="00000000">
            <w:pPr>
              <w:keepLines/>
              <w:spacing w:after="0" w:line="240" w:lineRule="auto" w:before="0"/>
              <w:jc w:val="left"/>
            </w:pPr>
            <w:r>
              <w:rPr>
                <w:rFonts w:ascii="Arial" w:hAnsi="Arial" w:eastAsia="Arial" w:cs="Arial"/>
                <w:i w:val="0"/>
                <w:sz w:val="14"/>
              </w:rPr>
              <w:t>Chico / GEARS East</w:t>
            </w:r>
          </w:p>
        </w:tc>
        <w:tc>
          <w:tcPr>
            <w:tcW w:w="3598" w:type="dxa"/>
            <w:vAlign w:val="center"/>
            <w:shd w:val="clear" w:fill="DCEAF6" w:color="auto"/>
          </w:tcPr>
          <w:p w14:paraId="3E1D53CE" w14:textId="77777777" w:rsidR="005674A0" w:rsidRDefault="00000000">
            <w:pPr>
              <w:keepLines/>
              <w:spacing w:after="0" w:line="240" w:lineRule="auto" w:before="0"/>
              <w:jc w:val="left"/>
            </w:pPr>
            <w:r>
              <w:rPr>
                <w:rFonts w:ascii="Arial" w:hAnsi="Arial" w:cs="Arial" w:eastAsia="Arial"/>
                <w:b w:val="0"/>
                <w:sz w:val="14"/>
                <w:i w:val="0"/>
                <w:color w:val="203038"/>
              </w:rPr>
              <w:t>Current GEARS 146.850 companion path; paired with AllStar 57364.</w:t>
            </w:r>
          </w:p>
        </w:tc>
      </w:tr>
      <w:tr w:rsidR="005674A0" w14:paraId="0FF049D7" w14:textId="77777777">
        <w:trPr>
          <w:cantSplit/>
        </w:trPr>
        <w:tc>
          <w:tcPr>
            <w:tcW w:w="1850" w:type="dxa"/>
            <w:vAlign w:val="center"/>
            <w:shd w:val="clear" w:fill="F8FBFE" w:color="auto"/>
          </w:tcPr>
          <w:p w14:paraId="4CDCE198" w14:textId="77777777" w:rsidR="005674A0" w:rsidRDefault="00000000">
            <w:pPr>
              <w:keepLines/>
              <w:spacing w:after="0" w:line="240" w:lineRule="auto" w:before="0"/>
              <w:jc w:val="left"/>
            </w:pPr>
            <w:r>
              <w:rPr>
                <w:rFonts w:ascii="Arial" w:hAnsi="Arial" w:cs="Arial" w:eastAsia="Arial"/>
                <w:b w:val="0"/>
                <w:sz w:val="14"/>
                <w:i w:val="0"/>
                <w:color w:val="203038"/>
              </w:rPr>
              <w:t>KE6CHO-R</w:t>
            </w:r>
          </w:p>
        </w:tc>
        <w:tc>
          <w:tcPr>
            <w:tcW w:w="1900" w:type="dxa"/>
            <w:vAlign w:val="center"/>
            <w:shd w:val="clear" w:fill="F8FBFE" w:color="auto"/>
          </w:tcPr>
          <w:p w14:paraId="50C74FD2"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094E0FB2" w14:textId="77777777" w:rsidR="005674A0" w:rsidRDefault="00000000">
            <w:pPr>
              <w:keepLines/>
              <w:spacing w:after="0" w:line="240" w:lineRule="auto" w:before="0"/>
              <w:jc w:val="center"/>
            </w:pPr>
            <w:r>
              <w:rPr>
                <w:rFonts w:ascii="Arial" w:hAnsi="Arial" w:cs="Arial" w:eastAsia="Arial"/>
                <w:b w:val="0"/>
                <w:sz w:val="14"/>
                <w:i w:val="0"/>
                <w:color w:val="203038"/>
              </w:rPr>
              <w:t>390402</w:t>
            </w:r>
          </w:p>
        </w:tc>
        <w:tc>
          <w:tcPr>
            <w:tcW w:w="1900" w:type="dxa"/>
            <w:vAlign w:val="center"/>
            <w:shd w:val="clear" w:fill="F8FBFE" w:color="auto"/>
          </w:tcPr>
          <w:p w14:paraId="12BCE26E" w14:textId="77777777" w:rsidR="005674A0" w:rsidRDefault="00000000">
            <w:pPr>
              <w:keepLines/>
              <w:spacing w:after="0" w:line="240" w:lineRule="auto" w:before="0"/>
              <w:jc w:val="left"/>
            </w:pPr>
            <w:r>
              <w:rPr>
                <w:rFonts w:ascii="Arial" w:hAnsi="Arial" w:cs="Arial" w:eastAsia="Arial"/>
                <w:b w:val="0"/>
                <w:sz w:val="14"/>
                <w:i w:val="0"/>
                <w:color w:val="203038"/>
              </w:rPr>
              <w:t>North State / KE6CHO family</w:t>
            </w:r>
          </w:p>
        </w:tc>
        <w:tc>
          <w:tcPr>
            <w:tcW w:w="3598" w:type="dxa"/>
            <w:vAlign w:val="center"/>
            <w:shd w:val="clear" w:fill="F8FBFE" w:color="auto"/>
          </w:tcPr>
          <w:p w14:paraId="7347435D" w14:textId="77777777" w:rsidR="005674A0" w:rsidRDefault="00000000">
            <w:pPr>
              <w:keepLines/>
              <w:spacing w:after="0" w:line="240" w:lineRule="auto" w:before="0"/>
              <w:jc w:val="left"/>
            </w:pPr>
            <w:r>
              <w:rPr>
                <w:rFonts w:ascii="Arial" w:hAnsi="Arial" w:cs="Arial" w:eastAsia="Arial"/>
                <w:b w:val="0"/>
                <w:sz w:val="14"/>
                <w:i w:val="0"/>
                <w:color w:val="203038"/>
              </w:rPr>
              <w:t>WARREA lists KE6CHO-R 390402. Separate analog/EchoLink and digital YSF access records.</w:t>
            </w:r>
          </w:p>
        </w:tc>
      </w:tr>
      <w:tr w:rsidR="005674A0" w14:paraId="7EE34FBA" w14:textId="77777777">
        <w:trPr>
          <w:cantSplit/>
        </w:trPr>
        <w:tc>
          <w:tcPr>
            <w:tcW w:w="1850" w:type="dxa"/>
            <w:vAlign w:val="center"/>
            <w:shd w:val="clear" w:fill="DCEAF6" w:color="auto"/>
          </w:tcPr>
          <w:p w14:paraId="104D64BF" w14:textId="77777777" w:rsidR="005674A0" w:rsidRDefault="00000000">
            <w:pPr>
              <w:keepLines/>
              <w:spacing w:after="0" w:line="240" w:lineRule="auto" w:before="0"/>
              <w:jc w:val="left"/>
            </w:pPr>
            <w:r>
              <w:rPr>
                <w:rFonts w:ascii="Arial" w:hAnsi="Arial" w:cs="Arial" w:eastAsia="Arial"/>
                <w:b w:val="0"/>
                <w:sz w:val="14"/>
                <w:i w:val="0"/>
                <w:color w:val="203038"/>
              </w:rPr>
              <w:t>W6AF-R</w:t>
            </w:r>
          </w:p>
        </w:tc>
        <w:tc>
          <w:tcPr>
            <w:tcW w:w="1900" w:type="dxa"/>
            <w:vAlign w:val="center"/>
            <w:shd w:val="clear" w:fill="DCEAF6" w:color="auto"/>
          </w:tcPr>
          <w:p w14:paraId="041EAA3D"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27759824" w14:textId="77777777" w:rsidR="005674A0" w:rsidRDefault="00000000">
            <w:pPr>
              <w:keepLines/>
              <w:spacing w:after="0" w:line="240" w:lineRule="auto" w:before="0"/>
              <w:jc w:val="center"/>
            </w:pPr>
            <w:r>
              <w:rPr>
                <w:rFonts w:ascii="Arial" w:hAnsi="Arial" w:cs="Arial" w:eastAsia="Arial"/>
                <w:b w:val="0"/>
                <w:sz w:val="14"/>
                <w:i w:val="0"/>
                <w:color w:val="203038"/>
              </w:rPr>
              <w:t>197558</w:t>
            </w:r>
          </w:p>
        </w:tc>
        <w:tc>
          <w:tcPr>
            <w:tcW w:w="1900" w:type="dxa"/>
            <w:vAlign w:val="center"/>
            <w:shd w:val="clear" w:fill="DCEAF6" w:color="auto"/>
          </w:tcPr>
          <w:p w14:paraId="655A5679" w14:textId="77777777" w:rsidR="005674A0" w:rsidRDefault="00000000">
            <w:pPr>
              <w:keepLines/>
              <w:spacing w:after="0" w:line="240" w:lineRule="auto" w:before="0"/>
              <w:jc w:val="left"/>
            </w:pPr>
            <w:r>
              <w:rPr>
                <w:rFonts w:ascii="Arial" w:hAnsi="Arial" w:cs="Arial" w:eastAsia="Arial"/>
                <w:b w:val="0"/>
                <w:sz w:val="14"/>
                <w:i w:val="0"/>
                <w:color w:val="203038"/>
              </w:rPr>
              <w:t>Oroville / OARS family</w:t>
            </w:r>
          </w:p>
        </w:tc>
        <w:tc>
          <w:tcPr>
            <w:tcW w:w="3598" w:type="dxa"/>
            <w:vAlign w:val="center"/>
            <w:shd w:val="clear" w:fill="DCEAF6" w:color="auto"/>
          </w:tcPr>
          <w:p w14:paraId="55B43F0A" w14:textId="77777777" w:rsidR="005674A0" w:rsidRDefault="00000000">
            <w:pPr>
              <w:keepLines/>
              <w:spacing w:after="0" w:line="240" w:lineRule="auto" w:before="0"/>
              <w:jc w:val="left"/>
            </w:pPr>
            <w:r>
              <w:rPr>
                <w:rFonts w:ascii="Arial" w:hAnsi="Arial" w:cs="Arial" w:eastAsia="Arial"/>
                <w:b w:val="0"/>
                <w:sz w:val="14"/>
                <w:i w:val="0"/>
                <w:color w:val="203038"/>
              </w:rPr>
              <w:t>Published W6AF EchoLink node; repeater move is back on RF, but OARS says EchoLink completion at the new site is still pending. V before relying on it.</w:t>
            </w:r>
          </w:p>
        </w:tc>
      </w:tr>
      <w:tr w:rsidR="005674A0" w14:paraId="21C54F55" w14:textId="77777777">
        <w:trPr>
          <w:cantSplit/>
        </w:trPr>
        <w:tc>
          <w:tcPr>
            <w:tcW w:w="1850" w:type="dxa"/>
            <w:vAlign w:val="center"/>
            <w:shd w:val="clear" w:fill="F8FBFE" w:color="auto"/>
          </w:tcPr>
          <w:p w14:paraId="71767E64" w14:textId="77777777" w:rsidR="005674A0" w:rsidRDefault="00000000">
            <w:pPr>
              <w:keepLines/>
              <w:spacing w:after="0" w:line="240" w:lineRule="auto" w:before="0"/>
              <w:jc w:val="left"/>
            </w:pPr>
            <w:r>
              <w:rPr>
                <w:rFonts w:ascii="Arial" w:hAnsi="Arial" w:cs="Arial" w:eastAsia="Arial"/>
                <w:b w:val="0"/>
                <w:sz w:val="14"/>
                <w:i w:val="0"/>
                <w:color w:val="203038"/>
              </w:rPr>
              <w:t>W6BML-R</w:t>
            </w:r>
          </w:p>
        </w:tc>
        <w:tc>
          <w:tcPr>
            <w:tcW w:w="1900" w:type="dxa"/>
            <w:vAlign w:val="center"/>
            <w:shd w:val="clear" w:fill="F8FBFE" w:color="auto"/>
          </w:tcPr>
          <w:p w14:paraId="69DBAADA"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2B365606" w14:textId="77777777" w:rsidR="005674A0" w:rsidRDefault="00000000">
            <w:pPr>
              <w:keepLines/>
              <w:spacing w:after="0" w:line="240" w:lineRule="auto" w:before="0"/>
              <w:jc w:val="center"/>
            </w:pPr>
            <w:r>
              <w:rPr>
                <w:rFonts w:ascii="Arial" w:hAnsi="Arial" w:cs="Arial" w:eastAsia="Arial"/>
                <w:b w:val="0"/>
                <w:sz w:val="14"/>
                <w:i w:val="0"/>
                <w:color w:val="203038"/>
              </w:rPr>
              <w:t>Verify before programming</w:t>
            </w:r>
          </w:p>
        </w:tc>
        <w:tc>
          <w:tcPr>
            <w:tcW w:w="1900" w:type="dxa"/>
            <w:vAlign w:val="center"/>
            <w:shd w:val="clear" w:fill="F8FBFE" w:color="auto"/>
          </w:tcPr>
          <w:p w14:paraId="5E8EDC13" w14:textId="77777777" w:rsidR="005674A0" w:rsidRDefault="00000000">
            <w:pPr>
              <w:keepLines/>
              <w:spacing w:after="0" w:line="240" w:lineRule="auto" w:before="0"/>
              <w:jc w:val="left"/>
            </w:pPr>
            <w:r>
              <w:rPr>
                <w:rFonts w:ascii="Arial" w:hAnsi="Arial" w:cs="Arial" w:eastAsia="Arial"/>
                <w:b w:val="0"/>
                <w:sz w:val="14"/>
                <w:i w:val="0"/>
                <w:color w:val="203038"/>
              </w:rPr>
              <w:t>Mt Shasta candidate</w:t>
            </w:r>
          </w:p>
        </w:tc>
        <w:tc>
          <w:tcPr>
            <w:tcW w:w="3598" w:type="dxa"/>
            <w:vAlign w:val="center"/>
            <w:shd w:val="clear" w:fill="F8FBFE" w:color="auto"/>
          </w:tcPr>
          <w:p w14:paraId="299DB213" w14:textId="77777777" w:rsidR="005674A0" w:rsidRDefault="00000000">
            <w:pPr>
              <w:keepLines/>
              <w:spacing w:after="0" w:line="240" w:lineRule="auto" w:before="0"/>
              <w:jc w:val="left"/>
            </w:pPr>
            <w:r>
              <w:rPr>
                <w:rFonts w:ascii="Arial" w:hAnsi="Arial" w:cs="Arial" w:eastAsia="Arial"/>
                <w:b w:val="0"/>
                <w:sz w:val="14"/>
                <w:i w:val="0"/>
                <w:color w:val="203038"/>
              </w:rPr>
              <w:t>Verify current node and RF association before programming.</w:t>
            </w:r>
          </w:p>
        </w:tc>
      </w:tr>
      <w:tr w:rsidR="005674A0" w14:paraId="5AA71B27" w14:textId="77777777">
        <w:trPr>
          <w:cantSplit/>
        </w:trPr>
        <w:tc>
          <w:tcPr>
            <w:tcW w:w="1850" w:type="dxa"/>
            <w:vAlign w:val="center"/>
            <w:shd w:val="clear" w:fill="DCEAF6" w:color="auto"/>
          </w:tcPr>
          <w:p w14:paraId="29812DD9" w14:textId="77777777" w:rsidR="005674A0" w:rsidRDefault="00000000">
            <w:pPr>
              <w:keepLines/>
              <w:spacing w:after="0" w:line="240" w:lineRule="auto" w:before="0"/>
              <w:jc w:val="left"/>
            </w:pPr>
            <w:r>
              <w:rPr>
                <w:rFonts w:ascii="Arial" w:hAnsi="Arial" w:cs="Arial" w:eastAsia="Arial"/>
                <w:b w:val="0"/>
                <w:sz w:val="14"/>
                <w:i w:val="0"/>
                <w:color w:val="203038"/>
              </w:rPr>
              <w:t>N6NA-R</w:t>
            </w:r>
          </w:p>
        </w:tc>
        <w:tc>
          <w:tcPr>
            <w:tcW w:w="1900" w:type="dxa"/>
            <w:vAlign w:val="center"/>
            <w:shd w:val="clear" w:fill="DCEAF6" w:color="auto"/>
          </w:tcPr>
          <w:p w14:paraId="5BC899A0"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39BA6704" w14:textId="77777777" w:rsidR="005674A0" w:rsidRDefault="00000000">
            <w:pPr>
              <w:keepLines/>
              <w:spacing w:after="0" w:line="240" w:lineRule="auto" w:before="0"/>
              <w:jc w:val="center"/>
            </w:pPr>
            <w:r>
              <w:rPr>
                <w:rFonts w:ascii="Arial" w:hAnsi="Arial" w:cs="Arial" w:eastAsia="Arial"/>
                <w:b w:val="0"/>
                <w:sz w:val="14"/>
                <w:i w:val="0"/>
                <w:color w:val="203038"/>
              </w:rPr>
              <w:t>646535</w:t>
            </w:r>
          </w:p>
        </w:tc>
        <w:tc>
          <w:tcPr>
            <w:tcW w:w="1900" w:type="dxa"/>
            <w:vAlign w:val="center"/>
            <w:shd w:val="clear" w:fill="DCEAF6" w:color="auto"/>
          </w:tcPr>
          <w:p w14:paraId="3F0EE0C4" w14:textId="77777777" w:rsidR="005674A0" w:rsidRDefault="00000000">
            <w:pPr>
              <w:keepLines/>
              <w:spacing w:after="0" w:line="240" w:lineRule="auto" w:before="0"/>
              <w:jc w:val="left"/>
            </w:pPr>
            <w:r>
              <w:rPr>
                <w:rFonts w:ascii="Arial" w:hAnsi="Arial" w:cs="Arial" w:eastAsia="Arial"/>
                <w:b w:val="0"/>
                <w:sz w:val="14"/>
                <w:i w:val="0"/>
                <w:color w:val="203038"/>
              </w:rPr>
              <w:t>Shingle Springs / El Dorado</w:t>
            </w:r>
          </w:p>
        </w:tc>
        <w:tc>
          <w:tcPr>
            <w:tcW w:w="3598" w:type="dxa"/>
            <w:vAlign w:val="center"/>
            <w:shd w:val="clear" w:fill="DCEAF6" w:color="auto"/>
          </w:tcPr>
          <w:p w14:paraId="38D190A7" w14:textId="77777777" w:rsidR="005674A0" w:rsidRDefault="00000000">
            <w:pPr>
              <w:keepLines/>
              <w:spacing w:after="0" w:line="240" w:lineRule="auto" w:before="0"/>
              <w:jc w:val="left"/>
            </w:pPr>
            <w:r>
              <w:rPr>
                <w:rFonts w:ascii="Arial" w:hAnsi="Arial" w:cs="Arial" w:eastAsia="Arial"/>
                <w:b w:val="0"/>
                <w:sz w:val="14"/>
                <w:i w:val="0"/>
                <w:color w:val="203038"/>
              </w:rPr>
              <w:t>US-50 / foothill companion.</w:t>
            </w:r>
          </w:p>
        </w:tc>
      </w:tr>
      <w:tr w:rsidR="005674A0" w14:paraId="230078EC" w14:textId="77777777">
        <w:trPr>
          <w:cantSplit/>
        </w:trPr>
        <w:tc>
          <w:tcPr>
            <w:tcW w:w="1850" w:type="dxa"/>
            <w:vAlign w:val="center"/>
            <w:shd w:val="clear" w:fill="F8FBFE" w:color="auto"/>
          </w:tcPr>
          <w:p w14:paraId="57C981C1" w14:textId="77777777" w:rsidR="005674A0" w:rsidRDefault="00000000">
            <w:pPr>
              <w:keepLines/>
              <w:spacing w:after="0" w:line="240" w:lineRule="auto" w:before="0"/>
              <w:jc w:val="left"/>
            </w:pPr>
            <w:r>
              <w:rPr>
                <w:rFonts w:ascii="Arial" w:hAnsi="Arial" w:cs="Arial" w:eastAsia="Arial"/>
                <w:b w:val="0"/>
                <w:sz w:val="14"/>
                <w:i w:val="0"/>
                <w:color w:val="203038"/>
              </w:rPr>
              <w:t>W6VVR-R</w:t>
            </w:r>
          </w:p>
        </w:tc>
        <w:tc>
          <w:tcPr>
            <w:tcW w:w="1900" w:type="dxa"/>
            <w:vAlign w:val="center"/>
            <w:shd w:val="clear" w:fill="F8FBFE" w:color="auto"/>
          </w:tcPr>
          <w:p w14:paraId="6883BA1A"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2087745A" w14:textId="77777777" w:rsidR="005674A0" w:rsidRDefault="00000000">
            <w:pPr>
              <w:keepLines/>
              <w:spacing w:after="0" w:line="240" w:lineRule="auto" w:before="0"/>
              <w:jc w:val="center"/>
            </w:pPr>
            <w:r>
              <w:rPr>
                <w:rFonts w:ascii="Arial" w:hAnsi="Arial" w:cs="Arial" w:eastAsia="Arial"/>
                <w:b w:val="0"/>
                <w:sz w:val="14"/>
                <w:i w:val="0"/>
                <w:color w:val="203038"/>
              </w:rPr>
              <w:t>454312</w:t>
            </w:r>
          </w:p>
        </w:tc>
        <w:tc>
          <w:tcPr>
            <w:tcW w:w="1900" w:type="dxa"/>
            <w:vAlign w:val="center"/>
            <w:shd w:val="clear" w:fill="F8FBFE" w:color="auto"/>
          </w:tcPr>
          <w:p w14:paraId="078772AC" w14:textId="77777777" w:rsidR="005674A0" w:rsidRDefault="00000000">
            <w:pPr>
              <w:keepLines/>
              <w:spacing w:after="0" w:line="240" w:lineRule="auto" w:before="0"/>
              <w:jc w:val="left"/>
            </w:pPr>
            <w:r>
              <w:rPr>
                <w:rFonts w:ascii="Arial" w:hAnsi="Arial" w:cs="Arial" w:eastAsia="Arial"/>
                <w:b w:val="0"/>
                <w:sz w:val="14"/>
                <w:i w:val="0"/>
                <w:color w:val="203038"/>
              </w:rPr>
              <w:t>Vacaville / Solano</w:t>
            </w:r>
          </w:p>
        </w:tc>
        <w:tc>
          <w:tcPr>
            <w:tcW w:w="3598" w:type="dxa"/>
            <w:vAlign w:val="center"/>
            <w:shd w:val="clear" w:fill="F8FBFE" w:color="auto"/>
          </w:tcPr>
          <w:p w14:paraId="7246D905" w14:textId="77777777" w:rsidR="005674A0" w:rsidRDefault="00000000">
            <w:pPr>
              <w:keepLines/>
              <w:spacing w:after="0" w:line="240" w:lineRule="auto" w:before="0"/>
              <w:jc w:val="left"/>
            </w:pPr>
            <w:r>
              <w:rPr>
                <w:rFonts w:ascii="Arial" w:hAnsi="Arial" w:cs="Arial" w:eastAsia="Arial"/>
                <w:b w:val="0"/>
                <w:sz w:val="14"/>
                <w:i w:val="0"/>
                <w:color w:val="203038"/>
              </w:rPr>
              <w:t>I-80 / Solano corridor reference.</w:t>
            </w:r>
          </w:p>
        </w:tc>
      </w:tr>
      <w:tr w:rsidR="005674A0" w14:paraId="1A6F95B5" w14:textId="77777777">
        <w:trPr>
          <w:cantSplit/>
        </w:trPr>
        <w:tc>
          <w:tcPr>
            <w:tcW w:w="1850" w:type="dxa"/>
            <w:vAlign w:val="center"/>
            <w:shd w:val="clear" w:fill="DCEAF6" w:color="auto"/>
          </w:tcPr>
          <w:p w14:paraId="642BC2FC" w14:textId="77777777" w:rsidR="005674A0" w:rsidRDefault="00000000">
            <w:pPr>
              <w:keepLines/>
              <w:spacing w:after="0" w:line="240" w:lineRule="auto" w:before="0"/>
              <w:jc w:val="left"/>
            </w:pPr>
            <w:r>
              <w:rPr>
                <w:rFonts w:ascii="Arial" w:hAnsi="Arial" w:cs="Arial" w:eastAsia="Arial"/>
                <w:b w:val="0"/>
                <w:sz w:val="14"/>
                <w:i w:val="0"/>
                <w:color w:val="203038"/>
              </w:rPr>
              <w:t>W6CX-R</w:t>
            </w:r>
          </w:p>
        </w:tc>
        <w:tc>
          <w:tcPr>
            <w:tcW w:w="1900" w:type="dxa"/>
            <w:vAlign w:val="center"/>
            <w:shd w:val="clear" w:fill="DCEAF6" w:color="auto"/>
          </w:tcPr>
          <w:p w14:paraId="7DE421CC"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33F190A9" w14:textId="77777777" w:rsidR="005674A0" w:rsidRDefault="00000000">
            <w:pPr>
              <w:keepLines/>
              <w:spacing w:after="0" w:line="240" w:lineRule="auto" w:before="0"/>
              <w:jc w:val="center"/>
            </w:pPr>
            <w:r>
              <w:rPr>
                <w:rFonts w:ascii="Arial" w:hAnsi="Arial" w:cs="Arial" w:eastAsia="Arial"/>
                <w:b w:val="0"/>
                <w:sz w:val="14"/>
                <w:i w:val="0"/>
                <w:color w:val="203038"/>
              </w:rPr>
              <w:t>133896</w:t>
            </w:r>
          </w:p>
        </w:tc>
        <w:tc>
          <w:tcPr>
            <w:tcW w:w="1900" w:type="dxa"/>
            <w:vAlign w:val="center"/>
            <w:shd w:val="clear" w:fill="DCEAF6" w:color="auto"/>
          </w:tcPr>
          <w:p w14:paraId="55477F7B" w14:textId="77777777" w:rsidR="005674A0" w:rsidRDefault="00000000">
            <w:pPr>
              <w:keepLines/>
              <w:spacing w:after="0" w:line="240" w:lineRule="auto" w:before="0"/>
              <w:jc w:val="left"/>
            </w:pPr>
            <w:r>
              <w:rPr>
                <w:rFonts w:ascii="Arial" w:hAnsi="Arial" w:cs="Arial" w:eastAsia="Arial"/>
                <w:b w:val="0"/>
                <w:sz w:val="14"/>
                <w:i w:val="0"/>
                <w:color w:val="203038"/>
              </w:rPr>
              <w:t>Concord / Mt Diablo</w:t>
            </w:r>
          </w:p>
        </w:tc>
        <w:tc>
          <w:tcPr>
            <w:tcW w:w="3598" w:type="dxa"/>
            <w:vAlign w:val="center"/>
            <w:shd w:val="clear" w:fill="DCEAF6" w:color="auto"/>
          </w:tcPr>
          <w:p w14:paraId="32F27497" w14:textId="77777777" w:rsidR="005674A0" w:rsidRDefault="00000000">
            <w:pPr>
              <w:keepLines/>
              <w:spacing w:after="0" w:line="240" w:lineRule="auto" w:before="0"/>
              <w:jc w:val="left"/>
            </w:pPr>
            <w:r>
              <w:rPr>
                <w:rFonts w:ascii="Arial" w:hAnsi="Arial" w:cs="Arial" w:eastAsia="Arial"/>
                <w:b w:val="0"/>
                <w:sz w:val="14"/>
                <w:i w:val="0"/>
                <w:color w:val="203038"/>
              </w:rPr>
              <w:t>East Bay / Diablo anchor.</w:t>
            </w:r>
          </w:p>
        </w:tc>
      </w:tr>
      <w:tr w:rsidR="005674A0" w14:paraId="0A6A1519" w14:textId="77777777">
        <w:trPr>
          <w:cantSplit/>
        </w:trPr>
        <w:tc>
          <w:tcPr>
            <w:tcW w:w="1850" w:type="dxa"/>
            <w:vAlign w:val="center"/>
            <w:shd w:val="clear" w:fill="F8FBFE" w:color="auto"/>
          </w:tcPr>
          <w:p w14:paraId="45CEF3DB" w14:textId="77777777" w:rsidR="005674A0" w:rsidRDefault="00000000">
            <w:pPr>
              <w:keepLines/>
              <w:spacing w:after="0" w:line="240" w:lineRule="auto" w:before="0"/>
              <w:jc w:val="left"/>
            </w:pPr>
            <w:r>
              <w:rPr>
                <w:rFonts w:ascii="Arial" w:hAnsi="Arial" w:cs="Arial" w:eastAsia="Arial"/>
                <w:b w:val="0"/>
                <w:sz w:val="14"/>
                <w:i w:val="0"/>
                <w:color w:val="203038"/>
              </w:rPr>
              <w:t>W6BXN-R</w:t>
            </w:r>
          </w:p>
        </w:tc>
        <w:tc>
          <w:tcPr>
            <w:tcW w:w="1900" w:type="dxa"/>
            <w:vAlign w:val="center"/>
            <w:shd w:val="clear" w:fill="F8FBFE" w:color="auto"/>
          </w:tcPr>
          <w:p w14:paraId="2F6DEDC1"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2746CCBF" w14:textId="77777777" w:rsidR="005674A0" w:rsidRDefault="00000000">
            <w:pPr>
              <w:keepLines/>
              <w:spacing w:after="0" w:line="240" w:lineRule="auto" w:before="0"/>
              <w:jc w:val="center"/>
            </w:pPr>
            <w:r>
              <w:rPr>
                <w:rFonts w:ascii="Arial" w:hAnsi="Arial" w:cs="Arial" w:eastAsia="Arial"/>
                <w:b w:val="0"/>
                <w:sz w:val="14"/>
                <w:i w:val="0"/>
                <w:color w:val="203038"/>
              </w:rPr>
              <w:t>424068</w:t>
            </w:r>
          </w:p>
        </w:tc>
        <w:tc>
          <w:tcPr>
            <w:tcW w:w="1900" w:type="dxa"/>
            <w:vAlign w:val="center"/>
            <w:shd w:val="clear" w:fill="F8FBFE" w:color="auto"/>
          </w:tcPr>
          <w:p w14:paraId="622987BD" w14:textId="77777777" w:rsidR="005674A0" w:rsidRDefault="00000000">
            <w:pPr>
              <w:keepLines/>
              <w:spacing w:after="0" w:line="240" w:lineRule="auto" w:before="0"/>
              <w:jc w:val="left"/>
            </w:pPr>
            <w:r>
              <w:rPr>
                <w:rFonts w:ascii="Arial" w:hAnsi="Arial" w:cs="Arial" w:eastAsia="Arial"/>
                <w:b w:val="0"/>
                <w:sz w:val="14"/>
                <w:i w:val="0"/>
                <w:color w:val="203038"/>
              </w:rPr>
              <w:t>Turlock / Central Valley</w:t>
            </w:r>
          </w:p>
        </w:tc>
        <w:tc>
          <w:tcPr>
            <w:tcW w:w="3598" w:type="dxa"/>
            <w:vAlign w:val="center"/>
            <w:shd w:val="clear" w:fill="F8FBFE" w:color="auto"/>
          </w:tcPr>
          <w:p w14:paraId="6E493B05" w14:textId="77777777" w:rsidR="005674A0" w:rsidRDefault="00000000">
            <w:pPr>
              <w:keepLines/>
              <w:spacing w:after="0" w:line="240" w:lineRule="auto" w:before="0"/>
              <w:jc w:val="left"/>
            </w:pPr>
            <w:r>
              <w:rPr>
                <w:rFonts w:ascii="Arial" w:hAnsi="Arial" w:cs="Arial" w:eastAsia="Arial"/>
                <w:b w:val="0"/>
                <w:sz w:val="14"/>
                <w:i w:val="0"/>
                <w:color w:val="203038"/>
              </w:rPr>
              <w:t>Hwy 99 / Central Valley reference.</w:t>
            </w:r>
          </w:p>
        </w:tc>
      </w:tr>
      <w:tr w:rsidR="005674A0" w14:paraId="4E5EFCF0" w14:textId="77777777">
        <w:trPr>
          <w:cantSplit/>
        </w:trPr>
        <w:tc>
          <w:tcPr>
            <w:tcW w:w="1850" w:type="dxa"/>
            <w:vAlign w:val="center"/>
            <w:shd w:val="clear" w:fill="DCEAF6" w:color="auto"/>
          </w:tcPr>
          <w:p w14:paraId="22B81150" w14:textId="77777777" w:rsidR="005674A0" w:rsidRDefault="00000000">
            <w:pPr>
              <w:keepLines/>
              <w:spacing w:after="0" w:line="240" w:lineRule="auto" w:before="0"/>
              <w:jc w:val="left"/>
            </w:pPr>
            <w:r>
              <w:rPr>
                <w:rFonts w:ascii="Arial" w:hAnsi="Arial" w:cs="Arial" w:eastAsia="Arial"/>
                <w:b w:val="0"/>
                <w:sz w:val="14"/>
                <w:i w:val="0"/>
                <w:color w:val="203038"/>
              </w:rPr>
              <w:t>W6UU-R</w:t>
            </w:r>
          </w:p>
        </w:tc>
        <w:tc>
          <w:tcPr>
            <w:tcW w:w="1900" w:type="dxa"/>
            <w:vAlign w:val="center"/>
            <w:shd w:val="clear" w:fill="DCEAF6" w:color="auto"/>
          </w:tcPr>
          <w:p w14:paraId="0A7CEA81"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753D126E" w14:textId="77777777" w:rsidR="005674A0" w:rsidRDefault="00000000">
            <w:pPr>
              <w:keepLines/>
              <w:spacing w:after="0" w:line="240" w:lineRule="auto" w:before="0"/>
              <w:jc w:val="center"/>
            </w:pPr>
            <w:r>
              <w:rPr>
                <w:rFonts w:ascii="Arial" w:hAnsi="Arial" w:cs="Arial" w:eastAsia="Arial"/>
                <w:b w:val="0"/>
                <w:sz w:val="14"/>
                <w:i w:val="0"/>
                <w:color w:val="203038"/>
              </w:rPr>
              <w:t>688640</w:t>
            </w:r>
          </w:p>
        </w:tc>
        <w:tc>
          <w:tcPr>
            <w:tcW w:w="1900" w:type="dxa"/>
            <w:vAlign w:val="center"/>
            <w:shd w:val="clear" w:fill="DCEAF6" w:color="auto"/>
          </w:tcPr>
          <w:p w14:paraId="42F8EF4F" w14:textId="77777777" w:rsidR="005674A0" w:rsidRDefault="00000000">
            <w:pPr>
              <w:keepLines/>
              <w:spacing w:after="0" w:line="240" w:lineRule="auto" w:before="0"/>
              <w:jc w:val="left"/>
            </w:pPr>
            <w:r>
              <w:rPr>
                <w:rFonts w:ascii="Arial" w:hAnsi="Arial" w:cs="Arial" w:eastAsia="Arial"/>
                <w:b w:val="0"/>
                <w:sz w:val="14"/>
                <w:i w:val="0"/>
                <w:color w:val="203038"/>
              </w:rPr>
              <w:t>San Jose / South Bay</w:t>
            </w:r>
          </w:p>
        </w:tc>
        <w:tc>
          <w:tcPr>
            <w:tcW w:w="3598" w:type="dxa"/>
            <w:vAlign w:val="center"/>
            <w:shd w:val="clear" w:fill="DCEAF6" w:color="auto"/>
          </w:tcPr>
          <w:p w14:paraId="63019286" w14:textId="77777777" w:rsidR="005674A0" w:rsidRDefault="00000000">
            <w:pPr>
              <w:keepLines/>
              <w:spacing w:after="0" w:line="240" w:lineRule="auto" w:before="0"/>
              <w:jc w:val="left"/>
            </w:pPr>
            <w:r>
              <w:rPr>
                <w:rFonts w:ascii="Arial" w:hAnsi="Arial" w:cs="Arial" w:eastAsia="Arial"/>
                <w:b w:val="0"/>
                <w:sz w:val="14"/>
                <w:i w:val="0"/>
                <w:color w:val="203038"/>
              </w:rPr>
              <w:t>SJC / South Bay reference.</w:t>
            </w:r>
          </w:p>
        </w:tc>
      </w:tr>
      <w:tr w:rsidR="005674A0" w14:paraId="73E6A658" w14:textId="77777777">
        <w:trPr>
          <w:cantSplit/>
        </w:trPr>
        <w:tc>
          <w:tcPr>
            <w:tcW w:w="1850" w:type="dxa"/>
            <w:vAlign w:val="center"/>
            <w:shd w:val="clear" w:fill="F8FBFE" w:color="auto"/>
          </w:tcPr>
          <w:p w14:paraId="2D1A705C" w14:textId="77777777" w:rsidR="005674A0" w:rsidRDefault="00000000">
            <w:pPr>
              <w:keepLines/>
              <w:spacing w:after="0" w:line="240" w:lineRule="auto" w:before="0"/>
              <w:jc w:val="left"/>
            </w:pPr>
            <w:r>
              <w:rPr>
                <w:rFonts w:ascii="Arial" w:hAnsi="Arial" w:cs="Arial" w:eastAsia="Arial"/>
                <w:b w:val="0"/>
                <w:sz w:val="14"/>
                <w:i w:val="0"/>
                <w:color w:val="203038"/>
              </w:rPr>
              <w:t>KB6LED-R</w:t>
            </w:r>
          </w:p>
        </w:tc>
        <w:tc>
          <w:tcPr>
            <w:tcW w:w="1900" w:type="dxa"/>
            <w:vAlign w:val="center"/>
            <w:shd w:val="clear" w:fill="F8FBFE" w:color="auto"/>
          </w:tcPr>
          <w:p w14:paraId="6A5545D9"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64657A29" w14:textId="77777777" w:rsidR="005674A0" w:rsidRDefault="00000000">
            <w:pPr>
              <w:keepLines/>
              <w:spacing w:after="0" w:line="240" w:lineRule="auto" w:before="0"/>
              <w:jc w:val="center"/>
            </w:pPr>
            <w:r>
              <w:rPr>
                <w:rFonts w:ascii="Arial" w:hAnsi="Arial" w:cs="Arial" w:eastAsia="Arial"/>
                <w:b w:val="0"/>
                <w:sz w:val="14"/>
                <w:i w:val="0"/>
                <w:color w:val="203038"/>
              </w:rPr>
              <w:t>45808</w:t>
            </w:r>
          </w:p>
        </w:tc>
        <w:tc>
          <w:tcPr>
            <w:tcW w:w="1900" w:type="dxa"/>
            <w:vAlign w:val="center"/>
            <w:shd w:val="clear" w:fill="F8FBFE" w:color="auto"/>
          </w:tcPr>
          <w:p w14:paraId="240C590D" w14:textId="77777777" w:rsidR="005674A0" w:rsidRDefault="00000000">
            <w:pPr>
              <w:keepLines/>
              <w:spacing w:after="0" w:line="240" w:lineRule="auto" w:before="0"/>
              <w:jc w:val="left"/>
            </w:pPr>
            <w:r>
              <w:rPr>
                <w:rFonts w:ascii="Arial" w:hAnsi="Arial" w:cs="Arial" w:eastAsia="Arial"/>
                <w:b w:val="0"/>
                <w:sz w:val="14"/>
                <w:i w:val="0"/>
                <w:color w:val="203038"/>
              </w:rPr>
              <w:t>San Francisco Bay Area</w:t>
            </w:r>
          </w:p>
        </w:tc>
        <w:tc>
          <w:tcPr>
            <w:tcW w:w="3598" w:type="dxa"/>
            <w:vAlign w:val="center"/>
            <w:shd w:val="clear" w:fill="F8FBFE" w:color="auto"/>
          </w:tcPr>
          <w:p w14:paraId="08C11F9E" w14:textId="77777777" w:rsidR="005674A0" w:rsidRDefault="00000000">
            <w:pPr>
              <w:keepLines/>
              <w:spacing w:after="0" w:line="240" w:lineRule="auto" w:before="0"/>
              <w:jc w:val="left"/>
            </w:pPr>
            <w:r>
              <w:rPr>
                <w:rFonts w:ascii="Arial" w:hAnsi="Arial" w:cs="Arial" w:eastAsia="Arial"/>
                <w:b w:val="0"/>
                <w:sz w:val="14"/>
                <w:i w:val="0"/>
                <w:color w:val="203038"/>
              </w:rPr>
              <w:t>Bay Area reference.</w:t>
            </w:r>
          </w:p>
        </w:tc>
      </w:tr>
      <w:tr w:rsidR="005674A0" w14:paraId="5BBF5FAE" w14:textId="77777777">
        <w:trPr>
          <w:cantSplit/>
        </w:trPr>
        <w:tc>
          <w:tcPr>
            <w:tcW w:w="1850" w:type="dxa"/>
            <w:vAlign w:val="center"/>
            <w:shd w:val="clear" w:fill="DCEAF6" w:color="auto"/>
          </w:tcPr>
          <w:p w14:paraId="728875C7" w14:textId="77777777" w:rsidR="005674A0" w:rsidRDefault="00000000">
            <w:pPr>
              <w:keepLines/>
              <w:spacing w:after="0" w:line="240" w:lineRule="auto" w:before="0"/>
              <w:jc w:val="left"/>
            </w:pPr>
            <w:r>
              <w:rPr>
                <w:rFonts w:ascii="Arial" w:hAnsi="Arial" w:cs="Arial" w:eastAsia="Arial"/>
                <w:b w:val="0"/>
                <w:sz w:val="14"/>
                <w:i w:val="0"/>
                <w:color w:val="203038"/>
              </w:rPr>
              <w:t>N6SPD-R</w:t>
            </w:r>
          </w:p>
        </w:tc>
        <w:tc>
          <w:tcPr>
            <w:tcW w:w="1900" w:type="dxa"/>
            <w:vAlign w:val="center"/>
            <w:shd w:val="clear" w:fill="DCEAF6" w:color="auto"/>
          </w:tcPr>
          <w:p w14:paraId="781B3E36"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482EA59D" w14:textId="77777777" w:rsidR="005674A0" w:rsidRDefault="00000000">
            <w:pPr>
              <w:keepLines/>
              <w:spacing w:after="0" w:line="240" w:lineRule="auto" w:before="0"/>
              <w:jc w:val="center"/>
            </w:pPr>
            <w:r>
              <w:rPr>
                <w:rFonts w:ascii="Arial" w:hAnsi="Arial" w:cs="Arial" w:eastAsia="Arial"/>
                <w:b w:val="0"/>
                <w:sz w:val="14"/>
                <w:i w:val="0"/>
                <w:color w:val="203038"/>
              </w:rPr>
              <w:t>202044</w:t>
            </w:r>
          </w:p>
        </w:tc>
        <w:tc>
          <w:tcPr>
            <w:tcW w:w="1900" w:type="dxa"/>
            <w:vAlign w:val="center"/>
            <w:shd w:val="clear" w:fill="DCEAF6" w:color="auto"/>
          </w:tcPr>
          <w:p w14:paraId="40944596" w14:textId="77777777" w:rsidR="005674A0" w:rsidRDefault="00000000">
            <w:pPr>
              <w:keepLines/>
              <w:spacing w:after="0" w:line="240" w:lineRule="auto" w:before="0"/>
              <w:jc w:val="left"/>
            </w:pPr>
            <w:r>
              <w:rPr>
                <w:rFonts w:ascii="Arial" w:hAnsi="Arial" w:cs="Arial" w:eastAsia="Arial"/>
                <w:b w:val="0"/>
                <w:sz w:val="14"/>
                <w:i w:val="0"/>
                <w:color w:val="203038"/>
              </w:rPr>
              <w:t>Monterey Bay</w:t>
            </w:r>
          </w:p>
        </w:tc>
        <w:tc>
          <w:tcPr>
            <w:tcW w:w="3598" w:type="dxa"/>
            <w:vAlign w:val="center"/>
            <w:shd w:val="clear" w:fill="DCEAF6" w:color="auto"/>
          </w:tcPr>
          <w:p w14:paraId="133E6542" w14:textId="77777777" w:rsidR="005674A0" w:rsidRDefault="00000000">
            <w:pPr>
              <w:keepLines/>
              <w:spacing w:after="0" w:line="240" w:lineRule="auto" w:before="0"/>
              <w:jc w:val="left"/>
            </w:pPr>
            <w:r>
              <w:rPr>
                <w:rFonts w:ascii="Arial" w:hAnsi="Arial" w:cs="Arial" w:eastAsia="Arial"/>
                <w:b w:val="0"/>
                <w:sz w:val="14"/>
                <w:i w:val="0"/>
                <w:color w:val="203038"/>
              </w:rPr>
              <w:t>Monterey / Salinas / coast reference.</w:t>
            </w:r>
          </w:p>
        </w:tc>
      </w:tr>
      <w:tr w:rsidR="005674A0" w14:paraId="0850DF3E" w14:textId="77777777">
        <w:trPr>
          <w:cantSplit/>
        </w:trPr>
        <w:tc>
          <w:tcPr>
            <w:tcW w:w="1850" w:type="dxa"/>
            <w:vAlign w:val="center"/>
            <w:shd w:val="clear" w:fill="F8FBFE" w:color="auto"/>
          </w:tcPr>
          <w:p w14:paraId="57C673B8" w14:textId="77777777" w:rsidR="005674A0" w:rsidRDefault="00000000">
            <w:pPr>
              <w:keepLines/>
              <w:spacing w:after="0" w:line="240" w:lineRule="auto" w:before="0"/>
              <w:jc w:val="left"/>
            </w:pPr>
            <w:r>
              <w:rPr>
                <w:rFonts w:ascii="Arial" w:hAnsi="Arial" w:cs="Arial" w:eastAsia="Arial"/>
                <w:b w:val="0"/>
                <w:sz w:val="14"/>
                <w:i w:val="0"/>
                <w:color w:val="203038"/>
              </w:rPr>
              <w:t>WB6QAZ-R</w:t>
            </w:r>
          </w:p>
        </w:tc>
        <w:tc>
          <w:tcPr>
            <w:tcW w:w="1900" w:type="dxa"/>
            <w:vAlign w:val="center"/>
            <w:shd w:val="clear" w:fill="F8FBFE" w:color="auto"/>
          </w:tcPr>
          <w:p w14:paraId="73524E0E"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378964B9" w14:textId="77777777" w:rsidR="005674A0" w:rsidRDefault="00000000">
            <w:pPr>
              <w:keepLines/>
              <w:spacing w:after="0" w:line="240" w:lineRule="auto" w:before="0"/>
              <w:jc w:val="center"/>
            </w:pPr>
            <w:r>
              <w:rPr>
                <w:rFonts w:ascii="Arial" w:hAnsi="Arial" w:cs="Arial" w:eastAsia="Arial"/>
                <w:b w:val="0"/>
                <w:sz w:val="14"/>
                <w:i w:val="0"/>
                <w:color w:val="203038"/>
              </w:rPr>
              <w:t>288318</w:t>
            </w:r>
          </w:p>
        </w:tc>
        <w:tc>
          <w:tcPr>
            <w:tcW w:w="1900" w:type="dxa"/>
            <w:vAlign w:val="center"/>
            <w:shd w:val="clear" w:fill="F8FBFE" w:color="auto"/>
          </w:tcPr>
          <w:p w14:paraId="2CE9EDF1" w14:textId="77777777" w:rsidR="005674A0" w:rsidRDefault="00000000">
            <w:pPr>
              <w:keepLines/>
              <w:spacing w:after="0" w:line="240" w:lineRule="auto" w:before="0"/>
              <w:jc w:val="left"/>
            </w:pPr>
            <w:r>
              <w:rPr>
                <w:rFonts w:ascii="Arial" w:hAnsi="Arial" w:cs="Arial" w:eastAsia="Arial"/>
                <w:b w:val="0"/>
                <w:sz w:val="14"/>
                <w:i w:val="0"/>
                <w:color w:val="203038"/>
              </w:rPr>
              <w:t>Cloverdale / US-101</w:t>
            </w:r>
          </w:p>
        </w:tc>
        <w:tc>
          <w:tcPr>
            <w:tcW w:w="3598" w:type="dxa"/>
            <w:vAlign w:val="center"/>
            <w:shd w:val="clear" w:fill="F8FBFE" w:color="auto"/>
          </w:tcPr>
          <w:p w14:paraId="2559FD23" w14:textId="77777777" w:rsidR="005674A0" w:rsidRDefault="00000000">
            <w:pPr>
              <w:keepLines/>
              <w:spacing w:after="0" w:line="240" w:lineRule="auto" w:before="0"/>
              <w:jc w:val="left"/>
            </w:pPr>
            <w:r>
              <w:rPr>
                <w:rFonts w:ascii="Arial" w:hAnsi="Arial" w:cs="Arial" w:eastAsia="Arial"/>
                <w:b w:val="0"/>
                <w:sz w:val="14"/>
                <w:i w:val="0"/>
                <w:color w:val="203038"/>
              </w:rPr>
              <w:t>US-101 / Sonoma-Mendocino corridor.</w:t>
            </w:r>
          </w:p>
        </w:tc>
      </w:tr>
      <w:tr w:rsidR="005674A0" w14:paraId="10A5C860" w14:textId="77777777">
        <w:trPr>
          <w:cantSplit/>
        </w:trPr>
        <w:tc>
          <w:tcPr>
            <w:tcW w:w="1850" w:type="dxa"/>
            <w:vAlign w:val="center"/>
            <w:shd w:val="clear" w:fill="DCEAF6" w:color="auto"/>
          </w:tcPr>
          <w:p w14:paraId="2190F17E" w14:textId="77777777" w:rsidR="005674A0" w:rsidRDefault="00000000">
            <w:pPr>
              <w:keepLines/>
              <w:spacing w:after="0" w:line="240" w:lineRule="auto" w:before="0"/>
              <w:jc w:val="left"/>
            </w:pPr>
            <w:r>
              <w:rPr>
                <w:rFonts w:ascii="Arial" w:hAnsi="Arial" w:cs="Arial" w:eastAsia="Arial"/>
                <w:b w:val="0"/>
                <w:sz w:val="14"/>
                <w:i w:val="0"/>
                <w:color w:val="203038"/>
              </w:rPr>
              <w:t>KA6SUB-R</w:t>
            </w:r>
          </w:p>
        </w:tc>
        <w:tc>
          <w:tcPr>
            <w:tcW w:w="1900" w:type="dxa"/>
            <w:vAlign w:val="center"/>
            <w:shd w:val="clear" w:fill="DCEAF6" w:color="auto"/>
          </w:tcPr>
          <w:p w14:paraId="508D2971"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527BB681" w14:textId="77777777" w:rsidR="005674A0" w:rsidRDefault="00000000">
            <w:pPr>
              <w:keepLines/>
              <w:spacing w:after="0" w:line="240" w:lineRule="auto" w:before="0"/>
              <w:jc w:val="center"/>
            </w:pPr>
            <w:r>
              <w:rPr>
                <w:rFonts w:ascii="Arial" w:hAnsi="Arial" w:cs="Arial" w:eastAsia="Arial"/>
                <w:b w:val="0"/>
                <w:sz w:val="14"/>
                <w:i w:val="0"/>
                <w:color w:val="203038"/>
              </w:rPr>
              <w:t>983970</w:t>
            </w:r>
          </w:p>
        </w:tc>
        <w:tc>
          <w:tcPr>
            <w:tcW w:w="1900" w:type="dxa"/>
            <w:vAlign w:val="center"/>
            <w:shd w:val="clear" w:fill="DCEAF6" w:color="auto"/>
          </w:tcPr>
          <w:p w14:paraId="6F1566A0" w14:textId="77777777" w:rsidR="005674A0" w:rsidRDefault="00000000">
            <w:pPr>
              <w:keepLines/>
              <w:spacing w:after="0" w:line="240" w:lineRule="auto" w:before="0"/>
              <w:jc w:val="left"/>
            </w:pPr>
            <w:r>
              <w:rPr>
                <w:rFonts w:ascii="Arial" w:hAnsi="Arial" w:cs="Arial" w:eastAsia="Arial"/>
                <w:b w:val="0"/>
                <w:sz w:val="14"/>
                <w:i w:val="0"/>
                <w:color w:val="203038"/>
              </w:rPr>
              <w:t>Gold Run / I-80 Sierra</w:t>
            </w:r>
          </w:p>
        </w:tc>
        <w:tc>
          <w:tcPr>
            <w:tcW w:w="3598" w:type="dxa"/>
            <w:vAlign w:val="center"/>
            <w:shd w:val="clear" w:fill="DCEAF6" w:color="auto"/>
          </w:tcPr>
          <w:p w14:paraId="230EFA51" w14:textId="77777777" w:rsidR="005674A0" w:rsidRDefault="00000000">
            <w:pPr>
              <w:keepLines/>
              <w:spacing w:after="0" w:line="240" w:lineRule="auto" w:before="0"/>
              <w:jc w:val="left"/>
            </w:pPr>
            <w:r>
              <w:rPr>
                <w:rFonts w:ascii="Arial" w:hAnsi="Arial" w:cs="Arial" w:eastAsia="Arial"/>
                <w:b w:val="0"/>
                <w:sz w:val="14"/>
                <w:i w:val="0"/>
                <w:color w:val="203038"/>
              </w:rPr>
              <w:t>I-80 / Sierra foothill reference.</w:t>
            </w:r>
          </w:p>
        </w:tc>
      </w:tr>
      <w:tr w:rsidR="005674A0" w:rsidRPr="00E25BE9" w14:paraId="274A77D4" w14:textId="77777777">
        <w:trPr>
          <w:cantSplit/>
        </w:trPr>
        <w:tc>
          <w:tcPr>
            <w:tcW w:w="1850" w:type="dxa"/>
            <w:vAlign w:val="center"/>
            <w:shd w:val="clear" w:fill="F8FBFE" w:color="auto"/>
          </w:tcPr>
          <w:p w14:paraId="4304C146" w14:textId="77777777" w:rsidR="005674A0" w:rsidRDefault="00000000">
            <w:pPr>
              <w:keepLines/>
              <w:spacing w:after="0" w:line="240" w:lineRule="auto" w:before="0"/>
              <w:jc w:val="left"/>
            </w:pPr>
            <w:r>
              <w:rPr>
                <w:rFonts w:ascii="Arial" w:hAnsi="Arial" w:cs="Arial" w:eastAsia="Arial"/>
                <w:b w:val="0"/>
                <w:sz w:val="14"/>
                <w:i w:val="0"/>
                <w:color w:val="203038"/>
              </w:rPr>
              <w:t>KA6GWY-R</w:t>
            </w:r>
          </w:p>
        </w:tc>
        <w:tc>
          <w:tcPr>
            <w:tcW w:w="1900" w:type="dxa"/>
            <w:vAlign w:val="center"/>
            <w:shd w:val="clear" w:fill="F8FBFE" w:color="auto"/>
          </w:tcPr>
          <w:p w14:paraId="28776F53"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08F69547" w14:textId="77777777" w:rsidR="005674A0" w:rsidRDefault="00000000">
            <w:pPr>
              <w:keepLines/>
              <w:spacing w:after="0" w:line="240" w:lineRule="auto" w:before="0"/>
              <w:jc w:val="center"/>
            </w:pPr>
            <w:r>
              <w:rPr>
                <w:rFonts w:ascii="Arial" w:hAnsi="Arial" w:cs="Arial" w:eastAsia="Arial"/>
                <w:b w:val="0"/>
                <w:sz w:val="14"/>
                <w:i w:val="0"/>
                <w:color w:val="203038"/>
              </w:rPr>
              <w:t>95726</w:t>
            </w:r>
          </w:p>
        </w:tc>
        <w:tc>
          <w:tcPr>
            <w:tcW w:w="1900" w:type="dxa"/>
            <w:vAlign w:val="center"/>
            <w:shd w:val="clear" w:fill="F8FBFE" w:color="auto"/>
          </w:tcPr>
          <w:p w14:paraId="76C97B43" w14:textId="77777777" w:rsidR="005674A0" w:rsidRDefault="00000000">
            <w:pPr>
              <w:keepLines/>
              <w:spacing w:after="0" w:line="240" w:lineRule="auto" w:before="0"/>
              <w:jc w:val="left"/>
            </w:pPr>
            <w:r>
              <w:rPr>
                <w:rFonts w:ascii="Arial" w:hAnsi="Arial" w:cs="Arial" w:eastAsia="Arial"/>
                <w:b w:val="0"/>
                <w:sz w:val="14"/>
                <w:i w:val="0"/>
                <w:color w:val="203038"/>
              </w:rPr>
              <w:t>Pollock Pines / US-50</w:t>
            </w:r>
          </w:p>
        </w:tc>
        <w:tc>
          <w:tcPr>
            <w:tcW w:w="3598" w:type="dxa"/>
            <w:vAlign w:val="center"/>
            <w:shd w:val="clear" w:fill="F8FBFE" w:color="auto"/>
          </w:tcPr>
          <w:p w14:paraId="2A8ABB91" w14:textId="77777777" w:rsidR="005674A0" w:rsidRPr="00342F18" w:rsidRDefault="00000000">
            <w:pPr>
              <w:keepLines/>
              <w:spacing w:after="0" w:line="240" w:lineRule="auto" w:before="0"/>
              <w:jc w:val="left"/>
              <w:rPr>
                <w:lang w:val="es-ES"/>
              </w:rPr>
            </w:pPr>
            <w:r w:rsidRPr="00342F18">
              <w:rPr>
                <w:rFonts w:ascii="Arial" w:hAnsi="Arial" w:cs="Arial" w:eastAsia="Arial"/>
                <w:b w:val="0"/>
                <w:sz w:val="14"/>
                <w:lang w:val="es-ES"/>
                <w:i w:val="0"/>
                <w:color w:val="203038"/>
              </w:rPr>
              <w:t>Sierra / El Dorado foothill reference.</w:t>
            </w:r>
          </w:p>
        </w:tc>
      </w:tr>
      <w:tr w:rsidR="005674A0" w14:paraId="1330583F" w14:textId="77777777">
        <w:trPr>
          <w:cantSplit/>
        </w:trPr>
        <w:tc>
          <w:tcPr>
            <w:tcW w:w="1850" w:type="dxa"/>
            <w:vAlign w:val="center"/>
            <w:shd w:val="clear" w:fill="DCEAF6" w:color="auto"/>
          </w:tcPr>
          <w:p w14:paraId="6EE3C4CC" w14:textId="77777777" w:rsidR="005674A0" w:rsidRDefault="00000000">
            <w:pPr>
              <w:keepLines/>
              <w:spacing w:after="0" w:line="240" w:lineRule="auto" w:before="0"/>
              <w:jc w:val="left"/>
            </w:pPr>
            <w:r>
              <w:rPr>
                <w:rFonts w:ascii="Arial" w:hAnsi="Arial" w:cs="Arial" w:eastAsia="Arial"/>
                <w:b w:val="0"/>
                <w:sz w:val="14"/>
                <w:i w:val="0"/>
                <w:color w:val="203038"/>
              </w:rPr>
              <w:t>WA6EWV-R</w:t>
            </w:r>
          </w:p>
        </w:tc>
        <w:tc>
          <w:tcPr>
            <w:tcW w:w="1900" w:type="dxa"/>
            <w:vAlign w:val="center"/>
            <w:shd w:val="clear" w:fill="DCEAF6" w:color="auto"/>
          </w:tcPr>
          <w:p w14:paraId="3301BC92"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64AC0D9F" w14:textId="77777777" w:rsidR="005674A0" w:rsidRDefault="00000000">
            <w:pPr>
              <w:keepLines/>
              <w:spacing w:after="0" w:line="240" w:lineRule="auto" w:before="0"/>
              <w:jc w:val="center"/>
            </w:pPr>
            <w:r>
              <w:rPr>
                <w:rFonts w:ascii="Arial" w:hAnsi="Arial" w:cs="Arial" w:eastAsia="Arial"/>
                <w:b w:val="0"/>
                <w:sz w:val="14"/>
                <w:i w:val="0"/>
                <w:color w:val="203038"/>
              </w:rPr>
              <w:t>7240</w:t>
            </w:r>
          </w:p>
        </w:tc>
        <w:tc>
          <w:tcPr>
            <w:tcW w:w="1900" w:type="dxa"/>
            <w:vAlign w:val="center"/>
            <w:shd w:val="clear" w:fill="DCEAF6" w:color="auto"/>
          </w:tcPr>
          <w:p w14:paraId="37936BC6" w14:textId="77777777" w:rsidR="005674A0" w:rsidRDefault="00000000">
            <w:pPr>
              <w:keepLines/>
              <w:spacing w:after="0" w:line="240" w:lineRule="auto" w:before="0"/>
              <w:jc w:val="left"/>
            </w:pPr>
            <w:r>
              <w:rPr>
                <w:rFonts w:ascii="Arial" w:hAnsi="Arial" w:cs="Arial" w:eastAsia="Arial"/>
                <w:b w:val="0"/>
                <w:sz w:val="14"/>
                <w:i w:val="0"/>
                <w:color w:val="203038"/>
              </w:rPr>
              <w:t>South Lake Tahoe</w:t>
            </w:r>
          </w:p>
        </w:tc>
        <w:tc>
          <w:tcPr>
            <w:tcW w:w="3598" w:type="dxa"/>
            <w:vAlign w:val="center"/>
            <w:shd w:val="clear" w:fill="DCEAF6" w:color="auto"/>
          </w:tcPr>
          <w:p w14:paraId="2D9A4AB2" w14:textId="77777777" w:rsidR="005674A0" w:rsidRDefault="00000000">
            <w:pPr>
              <w:keepLines/>
              <w:spacing w:after="0" w:line="240" w:lineRule="auto" w:before="0"/>
              <w:jc w:val="left"/>
            </w:pPr>
            <w:r>
              <w:rPr>
                <w:rFonts w:ascii="Arial" w:hAnsi="Arial" w:cs="Arial" w:eastAsia="Arial"/>
                <w:b w:val="0"/>
                <w:sz w:val="14"/>
                <w:i w:val="0"/>
                <w:color w:val="203038"/>
              </w:rPr>
              <w:t>Tahoe / Sierra reference.</w:t>
            </w:r>
          </w:p>
        </w:tc>
      </w:tr>
      <w:tr w:rsidR="005674A0" w14:paraId="22E42B54" w14:textId="77777777">
        <w:trPr>
          <w:cantSplit/>
        </w:trPr>
        <w:tc>
          <w:tcPr>
            <w:tcW w:w="1850" w:type="dxa"/>
            <w:vAlign w:val="center"/>
            <w:shd w:val="clear" w:fill="F8FBFE" w:color="auto"/>
          </w:tcPr>
          <w:p w14:paraId="40B62A99" w14:textId="77777777" w:rsidR="005674A0" w:rsidRDefault="00000000">
            <w:pPr>
              <w:keepLines/>
              <w:spacing w:after="0" w:line="240" w:lineRule="auto" w:before="0"/>
              <w:jc w:val="left"/>
            </w:pPr>
            <w:r>
              <w:rPr>
                <w:rFonts w:ascii="Arial" w:hAnsi="Arial" w:cs="Arial" w:eastAsia="Arial"/>
                <w:b w:val="0"/>
                <w:sz w:val="14"/>
                <w:i w:val="0"/>
                <w:color w:val="203038"/>
              </w:rPr>
              <w:lastRenderedPageBreak/>
              <w:t>W6DWY-R</w:t>
            </w:r>
          </w:p>
        </w:tc>
        <w:tc>
          <w:tcPr>
            <w:tcW w:w="1900" w:type="dxa"/>
            <w:vAlign w:val="center"/>
            <w:shd w:val="clear" w:fill="F8FBFE" w:color="auto"/>
          </w:tcPr>
          <w:p w14:paraId="278D14E3"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6A67121E" w14:textId="77777777" w:rsidR="005674A0" w:rsidRDefault="00000000">
            <w:pPr>
              <w:keepLines/>
              <w:spacing w:after="0" w:line="240" w:lineRule="auto" w:before="0"/>
              <w:jc w:val="center"/>
            </w:pPr>
            <w:r>
              <w:rPr>
                <w:rFonts w:ascii="Arial" w:hAnsi="Arial" w:cs="Arial" w:eastAsia="Arial"/>
                <w:b w:val="0"/>
                <w:sz w:val="14"/>
                <w:i w:val="0"/>
                <w:color w:val="203038"/>
              </w:rPr>
              <w:t>793849</w:t>
            </w:r>
          </w:p>
        </w:tc>
        <w:tc>
          <w:tcPr>
            <w:tcW w:w="1900" w:type="dxa"/>
            <w:vAlign w:val="center"/>
            <w:shd w:val="clear" w:fill="F8FBFE" w:color="auto"/>
          </w:tcPr>
          <w:p w14:paraId="0F2EF7F2" w14:textId="77777777" w:rsidR="005674A0" w:rsidRDefault="00000000">
            <w:pPr>
              <w:keepLines/>
              <w:spacing w:after="0" w:line="240" w:lineRule="auto" w:before="0"/>
              <w:jc w:val="left"/>
            </w:pPr>
            <w:r>
              <w:rPr>
                <w:rFonts w:ascii="Arial" w:hAnsi="Arial" w:cs="Arial" w:eastAsia="Arial"/>
                <w:b w:val="0"/>
                <w:sz w:val="14"/>
                <w:i w:val="0"/>
                <w:color w:val="203038"/>
              </w:rPr>
              <w:t>Brookings, OR</w:t>
            </w:r>
          </w:p>
        </w:tc>
        <w:tc>
          <w:tcPr>
            <w:tcW w:w="3598" w:type="dxa"/>
            <w:vAlign w:val="center"/>
            <w:shd w:val="clear" w:fill="F8FBFE" w:color="auto"/>
          </w:tcPr>
          <w:p w14:paraId="17EAB9BC" w14:textId="77777777" w:rsidR="005674A0" w:rsidRDefault="00000000">
            <w:pPr>
              <w:keepLines/>
              <w:spacing w:after="0" w:line="240" w:lineRule="auto" w:before="0"/>
              <w:jc w:val="left"/>
            </w:pPr>
            <w:r>
              <w:rPr>
                <w:rFonts w:ascii="Arial" w:hAnsi="Arial" w:cs="Arial" w:eastAsia="Arial"/>
                <w:b w:val="0"/>
                <w:sz w:val="14"/>
                <w:i w:val="0"/>
                <w:color w:val="203038"/>
              </w:rPr>
              <w:t>Southern Oregon coast reference.</w:t>
            </w:r>
          </w:p>
        </w:tc>
      </w:tr>
      <w:tr w:rsidR="005674A0" w14:paraId="2F3DDE13" w14:textId="77777777">
        <w:trPr>
          <w:cantSplit/>
        </w:trPr>
        <w:tc>
          <w:tcPr>
            <w:tcW w:w="1850" w:type="dxa"/>
            <w:vAlign w:val="center"/>
            <w:shd w:val="clear" w:fill="DCEAF6" w:color="auto"/>
          </w:tcPr>
          <w:p w14:paraId="265EFAAD" w14:textId="77777777" w:rsidR="005674A0" w:rsidRDefault="00000000">
            <w:pPr>
              <w:keepLines/>
              <w:spacing w:after="0" w:line="240" w:lineRule="auto" w:before="0"/>
              <w:jc w:val="left"/>
            </w:pPr>
            <w:r>
              <w:rPr>
                <w:rFonts w:ascii="Arial" w:hAnsi="Arial" w:cs="Arial" w:eastAsia="Arial"/>
                <w:b w:val="0"/>
                <w:sz w:val="14"/>
                <w:i w:val="0"/>
                <w:color w:val="203038"/>
              </w:rPr>
              <w:t>W7VW-R</w:t>
            </w:r>
          </w:p>
        </w:tc>
        <w:tc>
          <w:tcPr>
            <w:tcW w:w="1900" w:type="dxa"/>
            <w:vAlign w:val="center"/>
            <w:shd w:val="clear" w:fill="DCEAF6" w:color="auto"/>
          </w:tcPr>
          <w:p w14:paraId="24C38B6D"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7CC8A07F" w14:textId="77777777" w:rsidR="005674A0" w:rsidRDefault="00000000">
            <w:pPr>
              <w:keepLines/>
              <w:spacing w:after="0" w:line="240" w:lineRule="auto" w:before="0"/>
              <w:jc w:val="center"/>
            </w:pPr>
            <w:r>
              <w:rPr>
                <w:rFonts w:ascii="Arial" w:hAnsi="Arial" w:cs="Arial" w:eastAsia="Arial"/>
                <w:b w:val="0"/>
                <w:sz w:val="14"/>
                <w:i w:val="0"/>
                <w:color w:val="203038"/>
              </w:rPr>
              <w:t>470009</w:t>
            </w:r>
          </w:p>
        </w:tc>
        <w:tc>
          <w:tcPr>
            <w:tcW w:w="1900" w:type="dxa"/>
            <w:vAlign w:val="center"/>
            <w:shd w:val="clear" w:fill="DCEAF6" w:color="auto"/>
          </w:tcPr>
          <w:p w14:paraId="37C2286A" w14:textId="77777777" w:rsidR="005674A0" w:rsidRDefault="00000000">
            <w:pPr>
              <w:keepLines/>
              <w:spacing w:after="0" w:line="240" w:lineRule="auto" w:before="0"/>
              <w:jc w:val="left"/>
            </w:pPr>
            <w:r>
              <w:rPr>
                <w:rFonts w:ascii="Arial" w:hAnsi="Arial" w:cs="Arial" w:eastAsia="Arial"/>
                <w:b w:val="0"/>
                <w:sz w:val="14"/>
                <w:i w:val="0"/>
                <w:color w:val="203038"/>
              </w:rPr>
              <w:t>Klamath Falls, OR</w:t>
            </w:r>
          </w:p>
        </w:tc>
        <w:tc>
          <w:tcPr>
            <w:tcW w:w="3598" w:type="dxa"/>
            <w:vAlign w:val="center"/>
            <w:shd w:val="clear" w:fill="DCEAF6" w:color="auto"/>
          </w:tcPr>
          <w:p w14:paraId="2E954326" w14:textId="77777777" w:rsidR="005674A0" w:rsidRDefault="00000000">
            <w:pPr>
              <w:keepLines/>
              <w:spacing w:after="0" w:line="240" w:lineRule="auto" w:before="0"/>
              <w:jc w:val="left"/>
            </w:pPr>
            <w:r>
              <w:rPr>
                <w:rFonts w:ascii="Arial" w:hAnsi="Arial" w:cs="Arial" w:eastAsia="Arial"/>
                <w:b w:val="0"/>
                <w:sz w:val="14"/>
                <w:i w:val="0"/>
                <w:color w:val="203038"/>
              </w:rPr>
              <w:t>Southern Oregon / Klamath corridor.</w:t>
            </w:r>
          </w:p>
        </w:tc>
      </w:tr>
      <w:tr w:rsidR="005674A0" w14:paraId="78CB70EF" w14:textId="77777777">
        <w:trPr>
          <w:cantSplit/>
        </w:trPr>
        <w:tc>
          <w:tcPr>
            <w:tcW w:w="1850" w:type="dxa"/>
            <w:vAlign w:val="center"/>
            <w:shd w:val="clear" w:fill="F8FBFE" w:color="auto"/>
          </w:tcPr>
          <w:p w14:paraId="737D4D80" w14:textId="77777777" w:rsidR="005674A0" w:rsidRDefault="00000000">
            <w:pPr>
              <w:keepLines/>
              <w:spacing w:after="0" w:line="240" w:lineRule="auto" w:before="0"/>
              <w:jc w:val="left"/>
            </w:pPr>
            <w:r>
              <w:rPr>
                <w:rFonts w:ascii="Arial" w:hAnsi="Arial" w:cs="Arial" w:eastAsia="Arial"/>
                <w:b w:val="0"/>
                <w:sz w:val="14"/>
                <w:i w:val="0"/>
                <w:color w:val="203038"/>
              </w:rPr>
              <w:t>W7JVO-R</w:t>
            </w:r>
          </w:p>
        </w:tc>
        <w:tc>
          <w:tcPr>
            <w:tcW w:w="1900" w:type="dxa"/>
            <w:vAlign w:val="center"/>
            <w:shd w:val="clear" w:fill="F8FBFE" w:color="auto"/>
          </w:tcPr>
          <w:p w14:paraId="29131619"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5C437474" w14:textId="77777777" w:rsidR="005674A0" w:rsidRDefault="00000000">
            <w:pPr>
              <w:keepLines/>
              <w:spacing w:after="0" w:line="240" w:lineRule="auto" w:before="0"/>
              <w:jc w:val="center"/>
            </w:pPr>
            <w:r>
              <w:rPr>
                <w:rFonts w:ascii="Arial" w:hAnsi="Arial" w:cs="Arial" w:eastAsia="Arial"/>
                <w:b w:val="0"/>
                <w:sz w:val="14"/>
                <w:i w:val="0"/>
                <w:color w:val="203038"/>
              </w:rPr>
              <w:t>159091</w:t>
            </w:r>
          </w:p>
        </w:tc>
        <w:tc>
          <w:tcPr>
            <w:tcW w:w="1900" w:type="dxa"/>
            <w:vAlign w:val="center"/>
            <w:shd w:val="clear" w:fill="F8FBFE" w:color="auto"/>
          </w:tcPr>
          <w:p w14:paraId="22D768E6" w14:textId="77777777" w:rsidR="005674A0" w:rsidRDefault="00000000">
            <w:pPr>
              <w:keepLines/>
              <w:spacing w:after="0" w:line="240" w:lineRule="auto" w:before="0"/>
              <w:jc w:val="left"/>
            </w:pPr>
            <w:r>
              <w:rPr>
                <w:rFonts w:ascii="Arial" w:hAnsi="Arial" w:cs="Arial" w:eastAsia="Arial"/>
                <w:b w:val="0"/>
                <w:sz w:val="14"/>
                <w:i w:val="0"/>
                <w:color w:val="203038"/>
              </w:rPr>
              <w:t>Bend, OR</w:t>
            </w:r>
          </w:p>
        </w:tc>
        <w:tc>
          <w:tcPr>
            <w:tcW w:w="3598" w:type="dxa"/>
            <w:vAlign w:val="center"/>
            <w:shd w:val="clear" w:fill="F8FBFE" w:color="auto"/>
          </w:tcPr>
          <w:p w14:paraId="3CE00277" w14:textId="77777777" w:rsidR="005674A0" w:rsidRDefault="00000000">
            <w:pPr>
              <w:keepLines/>
              <w:spacing w:after="0" w:line="240" w:lineRule="auto" w:before="0"/>
              <w:jc w:val="left"/>
            </w:pPr>
            <w:r>
              <w:rPr>
                <w:rFonts w:ascii="Arial" w:hAnsi="Arial" w:cs="Arial" w:eastAsia="Arial"/>
                <w:b w:val="0"/>
                <w:sz w:val="14"/>
                <w:i w:val="0"/>
                <w:color w:val="203038"/>
              </w:rPr>
              <w:t>Central Oregon / Bend reference.</w:t>
            </w:r>
          </w:p>
        </w:tc>
      </w:tr>
      <w:tr w:rsidR="005674A0" w14:paraId="2D8C9298" w14:textId="77777777">
        <w:trPr>
          <w:cantSplit/>
        </w:trPr>
        <w:tc>
          <w:tcPr>
            <w:tcW w:w="1850" w:type="dxa"/>
            <w:vAlign w:val="center"/>
            <w:shd w:val="clear" w:fill="DCEAF6" w:color="auto"/>
          </w:tcPr>
          <w:p w14:paraId="2FB87BA2" w14:textId="77777777" w:rsidR="005674A0" w:rsidRDefault="00000000">
            <w:pPr>
              <w:keepLines/>
              <w:spacing w:after="0" w:line="240" w:lineRule="auto" w:before="0"/>
              <w:jc w:val="left"/>
            </w:pPr>
            <w:r>
              <w:rPr>
                <w:rFonts w:ascii="Arial" w:hAnsi="Arial" w:cs="Arial" w:eastAsia="Arial"/>
                <w:b w:val="0"/>
                <w:sz w:val="14"/>
                <w:i w:val="0"/>
                <w:color w:val="203038"/>
              </w:rPr>
              <w:t>N7NPA-R</w:t>
            </w:r>
          </w:p>
        </w:tc>
        <w:tc>
          <w:tcPr>
            <w:tcW w:w="1900" w:type="dxa"/>
            <w:vAlign w:val="center"/>
            <w:shd w:val="clear" w:fill="DCEAF6" w:color="auto"/>
          </w:tcPr>
          <w:p w14:paraId="536BC49A"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68621E1C" w14:textId="77777777" w:rsidR="005674A0" w:rsidRDefault="00000000">
            <w:pPr>
              <w:keepLines/>
              <w:spacing w:after="0" w:line="240" w:lineRule="auto" w:before="0"/>
              <w:jc w:val="center"/>
            </w:pPr>
            <w:r>
              <w:rPr>
                <w:rFonts w:ascii="Arial" w:hAnsi="Arial" w:cs="Arial" w:eastAsia="Arial"/>
                <w:b w:val="0"/>
                <w:sz w:val="14"/>
                <w:i w:val="0"/>
                <w:color w:val="203038"/>
              </w:rPr>
              <w:t>188961</w:t>
            </w:r>
          </w:p>
        </w:tc>
        <w:tc>
          <w:tcPr>
            <w:tcW w:w="1900" w:type="dxa"/>
            <w:vAlign w:val="center"/>
            <w:shd w:val="clear" w:fill="DCEAF6" w:color="auto"/>
          </w:tcPr>
          <w:p w14:paraId="172A1408" w14:textId="77777777" w:rsidR="005674A0" w:rsidRDefault="00000000">
            <w:pPr>
              <w:keepLines/>
              <w:spacing w:after="0" w:line="240" w:lineRule="auto" w:before="0"/>
              <w:jc w:val="left"/>
            </w:pPr>
            <w:r>
              <w:rPr>
                <w:rFonts w:ascii="Arial" w:hAnsi="Arial" w:cs="Arial" w:eastAsia="Arial"/>
                <w:b w:val="0"/>
                <w:sz w:val="14"/>
                <w:i w:val="0"/>
                <w:color w:val="203038"/>
              </w:rPr>
              <w:t>Thurston Hills, OR</w:t>
            </w:r>
          </w:p>
        </w:tc>
        <w:tc>
          <w:tcPr>
            <w:tcW w:w="3598" w:type="dxa"/>
            <w:vAlign w:val="center"/>
            <w:shd w:val="clear" w:fill="DCEAF6" w:color="auto"/>
          </w:tcPr>
          <w:p w14:paraId="444F340C" w14:textId="77777777" w:rsidR="005674A0" w:rsidRDefault="00000000">
            <w:pPr>
              <w:keepLines/>
              <w:spacing w:after="0" w:line="240" w:lineRule="auto" w:before="0"/>
              <w:jc w:val="left"/>
            </w:pPr>
            <w:r>
              <w:rPr>
                <w:rFonts w:ascii="Arial" w:hAnsi="Arial" w:cs="Arial" w:eastAsia="Arial"/>
                <w:b w:val="0"/>
                <w:sz w:val="14"/>
                <w:i w:val="0"/>
                <w:color w:val="203038"/>
              </w:rPr>
              <w:t>Oregon I-5 / Willamette Valley reference.</w:t>
            </w:r>
          </w:p>
        </w:tc>
      </w:tr>
      <w:tr w:rsidR="005674A0" w14:paraId="18690887" w14:textId="77777777">
        <w:trPr>
          <w:cantSplit/>
        </w:trPr>
        <w:tc>
          <w:tcPr>
            <w:tcW w:w="1850" w:type="dxa"/>
            <w:vAlign w:val="center"/>
            <w:shd w:val="clear" w:fill="F8FBFE" w:color="auto"/>
          </w:tcPr>
          <w:p w14:paraId="04E089B8" w14:textId="77777777" w:rsidR="005674A0" w:rsidRDefault="00000000">
            <w:pPr>
              <w:keepLines/>
              <w:spacing w:after="0" w:line="240" w:lineRule="auto" w:before="0"/>
              <w:jc w:val="left"/>
            </w:pPr>
            <w:r>
              <w:rPr>
                <w:rFonts w:ascii="Arial" w:hAnsi="Arial" w:cs="Arial" w:eastAsia="Arial"/>
                <w:b w:val="0"/>
                <w:sz w:val="14"/>
                <w:i w:val="0"/>
                <w:color w:val="203038"/>
              </w:rPr>
              <w:t>W7PRA-L</w:t>
            </w:r>
          </w:p>
        </w:tc>
        <w:tc>
          <w:tcPr>
            <w:tcW w:w="1900" w:type="dxa"/>
            <w:vAlign w:val="center"/>
            <w:shd w:val="clear" w:fill="F8FBFE" w:color="auto"/>
          </w:tcPr>
          <w:p w14:paraId="351009AC"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1350" w:type="dxa"/>
            <w:vAlign w:val="center"/>
            <w:shd w:val="clear" w:fill="F8FBFE" w:color="auto"/>
          </w:tcPr>
          <w:p w14:paraId="434FDD4E" w14:textId="77777777" w:rsidR="005674A0" w:rsidRDefault="00000000">
            <w:pPr>
              <w:keepLines/>
              <w:spacing w:after="0" w:line="240" w:lineRule="auto" w:before="0"/>
              <w:jc w:val="center"/>
            </w:pPr>
            <w:r>
              <w:rPr>
                <w:rFonts w:ascii="Arial" w:hAnsi="Arial" w:cs="Arial" w:eastAsia="Arial"/>
                <w:b w:val="0"/>
                <w:sz w:val="14"/>
                <w:i w:val="0"/>
                <w:color w:val="203038"/>
              </w:rPr>
              <w:t>521741</w:t>
            </w:r>
          </w:p>
        </w:tc>
        <w:tc>
          <w:tcPr>
            <w:tcW w:w="1900" w:type="dxa"/>
            <w:vAlign w:val="center"/>
            <w:shd w:val="clear" w:fill="F8FBFE" w:color="auto"/>
          </w:tcPr>
          <w:p w14:paraId="69E9E0A9" w14:textId="77777777" w:rsidR="005674A0" w:rsidRDefault="00000000">
            <w:pPr>
              <w:keepLines/>
              <w:spacing w:after="0" w:line="240" w:lineRule="auto" w:before="0"/>
              <w:jc w:val="left"/>
            </w:pPr>
            <w:r>
              <w:rPr>
                <w:rFonts w:ascii="Arial" w:hAnsi="Arial" w:cs="Arial" w:eastAsia="Arial"/>
                <w:b w:val="0"/>
                <w:sz w:val="14"/>
                <w:i w:val="0"/>
                <w:color w:val="203038"/>
              </w:rPr>
              <w:t>Puget Sound / AB7BS</w:t>
            </w:r>
          </w:p>
        </w:tc>
        <w:tc>
          <w:tcPr>
            <w:tcW w:w="3598" w:type="dxa"/>
            <w:vAlign w:val="center"/>
            <w:shd w:val="clear" w:fill="F8FBFE" w:color="auto"/>
          </w:tcPr>
          <w:p w14:paraId="4C5C9FBE" w14:textId="77777777" w:rsidR="005674A0" w:rsidRDefault="00000000">
            <w:pPr>
              <w:keepLines/>
              <w:spacing w:after="0" w:line="240" w:lineRule="auto" w:before="0"/>
              <w:jc w:val="left"/>
            </w:pPr>
            <w:r>
              <w:rPr>
                <w:rFonts w:ascii="Arial" w:hAnsi="Arial" w:cs="Arial" w:eastAsia="Arial"/>
                <w:b w:val="0"/>
                <w:sz w:val="14"/>
                <w:i w:val="0"/>
                <w:color w:val="203038"/>
              </w:rPr>
              <w:t>Puget Sound companion link.</w:t>
            </w:r>
          </w:p>
        </w:tc>
      </w:tr>
      <w:tr w:rsidR="005674A0" w14:paraId="533FFF34" w14:textId="77777777">
        <w:trPr>
          <w:cantSplit/>
        </w:trPr>
        <w:tc>
          <w:tcPr>
            <w:tcW w:w="1850" w:type="dxa"/>
            <w:vAlign w:val="center"/>
            <w:shd w:val="clear" w:fill="DCEAF6" w:color="auto"/>
          </w:tcPr>
          <w:p w14:paraId="1078E7FB" w14:textId="77777777" w:rsidR="005674A0" w:rsidRDefault="00000000">
            <w:pPr>
              <w:keepLines/>
              <w:spacing w:after="0" w:line="240" w:lineRule="auto" w:before="0"/>
              <w:jc w:val="left"/>
            </w:pPr>
            <w:r>
              <w:rPr>
                <w:rFonts w:ascii="Arial" w:hAnsi="Arial" w:cs="Arial" w:eastAsia="Arial"/>
                <w:b w:val="0"/>
                <w:sz w:val="14"/>
                <w:i w:val="0"/>
                <w:color w:val="203038"/>
              </w:rPr>
              <w:t>N7JN-R</w:t>
            </w:r>
          </w:p>
        </w:tc>
        <w:tc>
          <w:tcPr>
            <w:tcW w:w="1900" w:type="dxa"/>
            <w:vAlign w:val="center"/>
            <w:shd w:val="clear" w:fill="DCEAF6" w:color="auto"/>
          </w:tcPr>
          <w:p w14:paraId="09683FDC"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7F668CD2" w14:textId="77777777" w:rsidR="005674A0" w:rsidRDefault="00000000">
            <w:pPr>
              <w:keepLines/>
              <w:spacing w:after="0" w:line="240" w:lineRule="auto" w:before="0"/>
              <w:jc w:val="center"/>
            </w:pPr>
            <w:r>
              <w:rPr>
                <w:rFonts w:ascii="Arial" w:hAnsi="Arial" w:cs="Arial" w:eastAsia="Arial"/>
                <w:b w:val="0"/>
                <w:sz w:val="14"/>
                <w:i w:val="0"/>
                <w:color w:val="203038"/>
              </w:rPr>
              <w:t>441527</w:t>
            </w:r>
          </w:p>
        </w:tc>
        <w:tc>
          <w:tcPr>
            <w:tcW w:w="1900" w:type="dxa"/>
            <w:vAlign w:val="center"/>
            <w:shd w:val="clear" w:fill="DCEAF6" w:color="auto"/>
          </w:tcPr>
          <w:p w14:paraId="1C355372" w14:textId="77777777" w:rsidR="005674A0" w:rsidRDefault="00000000">
            <w:pPr>
              <w:keepLines/>
              <w:spacing w:after="0" w:line="240" w:lineRule="auto" w:before="0"/>
              <w:jc w:val="left"/>
            </w:pPr>
            <w:r>
              <w:rPr>
                <w:rFonts w:ascii="Arial" w:hAnsi="Arial" w:cs="Arial" w:eastAsia="Arial"/>
                <w:b w:val="0"/>
                <w:sz w:val="14"/>
                <w:i w:val="0"/>
                <w:color w:val="203038"/>
              </w:rPr>
              <w:t>San Juan Islands, WA</w:t>
            </w:r>
          </w:p>
        </w:tc>
        <w:tc>
          <w:tcPr>
            <w:tcW w:w="3598" w:type="dxa"/>
            <w:vAlign w:val="center"/>
            <w:shd w:val="clear" w:fill="DCEAF6" w:color="auto"/>
          </w:tcPr>
          <w:p w14:paraId="44CEF955" w14:textId="77777777" w:rsidR="005674A0" w:rsidRDefault="00000000">
            <w:pPr>
              <w:keepLines/>
              <w:spacing w:after="0" w:line="240" w:lineRule="auto" w:before="0"/>
              <w:jc w:val="left"/>
            </w:pPr>
            <w:r>
              <w:rPr>
                <w:rFonts w:ascii="Arial" w:hAnsi="Arial" w:cs="Arial" w:eastAsia="Arial"/>
                <w:b w:val="0"/>
                <w:sz w:val="14"/>
                <w:i w:val="0"/>
                <w:color w:val="203038"/>
              </w:rPr>
              <w:t>Puget Sound / islands reference.</w:t>
            </w:r>
          </w:p>
        </w:tc>
      </w:tr>
      <w:tr w:rsidR="005674A0" w14:paraId="42A8536C" w14:textId="77777777">
        <w:trPr>
          <w:cantSplit/>
        </w:trPr>
        <w:tc>
          <w:tcPr>
            <w:tcW w:w="1850" w:type="dxa"/>
            <w:vAlign w:val="center"/>
            <w:shd w:val="clear" w:fill="F8FBFE" w:color="auto"/>
          </w:tcPr>
          <w:p w14:paraId="592E591D" w14:textId="77777777" w:rsidR="005674A0" w:rsidRDefault="00000000">
            <w:pPr>
              <w:keepLines/>
              <w:spacing w:after="0" w:line="240" w:lineRule="auto" w:before="0"/>
              <w:jc w:val="left"/>
            </w:pPr>
            <w:r>
              <w:rPr>
                <w:rFonts w:ascii="Arial" w:hAnsi="Arial" w:cs="Arial" w:eastAsia="Arial"/>
                <w:b w:val="0"/>
                <w:sz w:val="14"/>
                <w:i w:val="0"/>
                <w:color w:val="203038"/>
              </w:rPr>
              <w:t>W7ACS-R</w:t>
            </w:r>
          </w:p>
        </w:tc>
        <w:tc>
          <w:tcPr>
            <w:tcW w:w="1900" w:type="dxa"/>
            <w:vAlign w:val="center"/>
            <w:shd w:val="clear" w:fill="F8FBFE" w:color="auto"/>
          </w:tcPr>
          <w:p w14:paraId="621D849A"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2174E456" w14:textId="77777777" w:rsidR="005674A0" w:rsidRDefault="00000000">
            <w:pPr>
              <w:keepLines/>
              <w:spacing w:after="0" w:line="240" w:lineRule="auto" w:before="0"/>
              <w:jc w:val="center"/>
            </w:pPr>
            <w:r>
              <w:rPr>
                <w:rFonts w:ascii="Arial" w:hAnsi="Arial" w:cs="Arial" w:eastAsia="Arial"/>
                <w:b w:val="0"/>
                <w:sz w:val="14"/>
                <w:i w:val="0"/>
                <w:color w:val="203038"/>
              </w:rPr>
              <w:t>146713</w:t>
            </w:r>
          </w:p>
        </w:tc>
        <w:tc>
          <w:tcPr>
            <w:tcW w:w="1900" w:type="dxa"/>
            <w:vAlign w:val="center"/>
            <w:shd w:val="clear" w:fill="F8FBFE" w:color="auto"/>
          </w:tcPr>
          <w:p w14:paraId="1C68694C" w14:textId="77777777" w:rsidR="005674A0" w:rsidRDefault="00000000">
            <w:pPr>
              <w:keepLines/>
              <w:spacing w:after="0" w:line="240" w:lineRule="auto" w:before="0"/>
              <w:jc w:val="left"/>
            </w:pPr>
            <w:r>
              <w:rPr>
                <w:rFonts w:ascii="Arial" w:hAnsi="Arial" w:cs="Arial" w:eastAsia="Arial"/>
                <w:b w:val="0"/>
                <w:sz w:val="14"/>
                <w:i w:val="0"/>
                <w:color w:val="203038"/>
              </w:rPr>
              <w:t>Seattle metro</w:t>
            </w:r>
          </w:p>
        </w:tc>
        <w:tc>
          <w:tcPr>
            <w:tcW w:w="3598" w:type="dxa"/>
            <w:vAlign w:val="center"/>
            <w:shd w:val="clear" w:fill="F8FBFE" w:color="auto"/>
          </w:tcPr>
          <w:p w14:paraId="6C9C48F8" w14:textId="77777777" w:rsidR="005674A0" w:rsidRDefault="00000000">
            <w:pPr>
              <w:keepLines/>
              <w:spacing w:after="0" w:line="240" w:lineRule="auto" w:before="0"/>
              <w:jc w:val="left"/>
            </w:pPr>
            <w:r>
              <w:rPr>
                <w:rFonts w:ascii="Arial" w:hAnsi="Arial" w:cs="Arial" w:eastAsia="Arial"/>
                <w:b w:val="0"/>
                <w:sz w:val="14"/>
                <w:i w:val="0"/>
                <w:color w:val="203038"/>
              </w:rPr>
              <w:t>Seattle metro reference.</w:t>
            </w:r>
          </w:p>
        </w:tc>
      </w:tr>
      <w:tr w:rsidR="005674A0" w14:paraId="09A099CD" w14:textId="77777777">
        <w:trPr>
          <w:cantSplit/>
        </w:trPr>
        <w:tc>
          <w:tcPr>
            <w:tcW w:w="1850" w:type="dxa"/>
            <w:vAlign w:val="center"/>
            <w:shd w:val="clear" w:fill="DCEAF6" w:color="auto"/>
          </w:tcPr>
          <w:p w14:paraId="4E951D7E" w14:textId="77777777" w:rsidR="005674A0" w:rsidRDefault="00000000">
            <w:pPr>
              <w:keepLines/>
              <w:spacing w:after="0" w:line="240" w:lineRule="auto" w:before="0"/>
              <w:jc w:val="left"/>
            </w:pPr>
            <w:r>
              <w:rPr>
                <w:rFonts w:ascii="Arial" w:hAnsi="Arial" w:cs="Arial" w:eastAsia="Arial"/>
                <w:b w:val="0"/>
                <w:sz w:val="14"/>
                <w:i w:val="0"/>
                <w:color w:val="203038"/>
              </w:rPr>
              <w:t>W7AW-R</w:t>
            </w:r>
          </w:p>
        </w:tc>
        <w:tc>
          <w:tcPr>
            <w:tcW w:w="1900" w:type="dxa"/>
            <w:vAlign w:val="center"/>
            <w:shd w:val="clear" w:fill="DCEAF6" w:color="auto"/>
          </w:tcPr>
          <w:p w14:paraId="49993AA6"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166BBDE9" w14:textId="77777777" w:rsidR="005674A0" w:rsidRDefault="00000000">
            <w:pPr>
              <w:keepLines/>
              <w:spacing w:after="0" w:line="240" w:lineRule="auto" w:before="0"/>
              <w:jc w:val="center"/>
            </w:pPr>
            <w:r>
              <w:rPr>
                <w:rFonts w:ascii="Arial" w:hAnsi="Arial" w:cs="Arial" w:eastAsia="Arial"/>
                <w:b w:val="0"/>
                <w:sz w:val="14"/>
                <w:i w:val="0"/>
                <w:color w:val="203038"/>
              </w:rPr>
              <w:t>56575</w:t>
            </w:r>
          </w:p>
        </w:tc>
        <w:tc>
          <w:tcPr>
            <w:tcW w:w="1900" w:type="dxa"/>
            <w:vAlign w:val="center"/>
            <w:shd w:val="clear" w:fill="DCEAF6" w:color="auto"/>
          </w:tcPr>
          <w:p w14:paraId="3E6151B0" w14:textId="77777777" w:rsidR="005674A0" w:rsidRDefault="00000000">
            <w:pPr>
              <w:keepLines/>
              <w:spacing w:after="0" w:line="240" w:lineRule="auto" w:before="0"/>
              <w:jc w:val="left"/>
            </w:pPr>
            <w:r>
              <w:rPr>
                <w:rFonts w:ascii="Arial" w:hAnsi="Arial" w:cs="Arial" w:eastAsia="Arial"/>
                <w:b w:val="0"/>
                <w:sz w:val="14"/>
                <w:i w:val="0"/>
                <w:color w:val="203038"/>
              </w:rPr>
              <w:t>Seattle / Western WA</w:t>
            </w:r>
          </w:p>
        </w:tc>
        <w:tc>
          <w:tcPr>
            <w:tcW w:w="3598" w:type="dxa"/>
            <w:vAlign w:val="center"/>
            <w:shd w:val="clear" w:fill="DCEAF6" w:color="auto"/>
          </w:tcPr>
          <w:p w14:paraId="36878FB3" w14:textId="77777777" w:rsidR="005674A0" w:rsidRDefault="00000000">
            <w:pPr>
              <w:keepLines/>
              <w:spacing w:after="0" w:line="240" w:lineRule="auto" w:before="0"/>
              <w:jc w:val="left"/>
            </w:pPr>
            <w:r>
              <w:rPr>
                <w:rFonts w:ascii="Arial" w:hAnsi="Arial" w:cs="Arial" w:eastAsia="Arial"/>
                <w:b w:val="0"/>
                <w:sz w:val="14"/>
                <w:i w:val="0"/>
                <w:color w:val="203038"/>
              </w:rPr>
              <w:t>Western WA reference.</w:t>
            </w:r>
          </w:p>
        </w:tc>
      </w:tr>
      <w:tr w:rsidR="005674A0" w14:paraId="232C386B" w14:textId="77777777">
        <w:trPr>
          <w:cantSplit/>
        </w:trPr>
        <w:tc>
          <w:tcPr>
            <w:tcW w:w="1850" w:type="dxa"/>
            <w:vAlign w:val="center"/>
            <w:shd w:val="clear" w:fill="F8FBFE" w:color="auto"/>
          </w:tcPr>
          <w:p w14:paraId="713903CB" w14:textId="77777777" w:rsidR="005674A0" w:rsidRDefault="00000000">
            <w:pPr>
              <w:keepLines/>
              <w:spacing w:after="0" w:line="240" w:lineRule="auto" w:before="0"/>
              <w:jc w:val="left"/>
            </w:pPr>
            <w:r>
              <w:rPr>
                <w:rFonts w:ascii="Arial" w:hAnsi="Arial" w:cs="Arial" w:eastAsia="Arial"/>
                <w:b w:val="0"/>
                <w:sz w:val="14"/>
                <w:i w:val="0"/>
                <w:color w:val="203038"/>
              </w:rPr>
              <w:t>W7EAT-R</w:t>
            </w:r>
          </w:p>
        </w:tc>
        <w:tc>
          <w:tcPr>
            <w:tcW w:w="1900" w:type="dxa"/>
            <w:vAlign w:val="center"/>
            <w:shd w:val="clear" w:fill="F8FBFE" w:color="auto"/>
          </w:tcPr>
          <w:p w14:paraId="33537709"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240A6A84" w14:textId="77777777" w:rsidR="005674A0" w:rsidRDefault="00000000">
            <w:pPr>
              <w:keepLines/>
              <w:spacing w:after="0" w:line="240" w:lineRule="auto" w:before="0"/>
              <w:jc w:val="center"/>
            </w:pPr>
            <w:r>
              <w:rPr>
                <w:rFonts w:ascii="Arial" w:hAnsi="Arial" w:cs="Arial" w:eastAsia="Arial"/>
                <w:b w:val="0"/>
                <w:sz w:val="14"/>
                <w:i w:val="0"/>
                <w:color w:val="203038"/>
              </w:rPr>
              <w:t>229737</w:t>
            </w:r>
          </w:p>
        </w:tc>
        <w:tc>
          <w:tcPr>
            <w:tcW w:w="1900" w:type="dxa"/>
            <w:vAlign w:val="center"/>
            <w:shd w:val="clear" w:fill="F8FBFE" w:color="auto"/>
          </w:tcPr>
          <w:p w14:paraId="3EA5000D" w14:textId="77777777" w:rsidR="005674A0" w:rsidRDefault="00000000">
            <w:pPr>
              <w:keepLines/>
              <w:spacing w:after="0" w:line="240" w:lineRule="auto" w:before="0"/>
              <w:jc w:val="left"/>
            </w:pPr>
            <w:r>
              <w:rPr>
                <w:rFonts w:ascii="Arial" w:hAnsi="Arial" w:cs="Arial" w:eastAsia="Arial"/>
                <w:b w:val="0"/>
                <w:sz w:val="14"/>
                <w:i w:val="0"/>
                <w:color w:val="203038"/>
              </w:rPr>
              <w:t>Pierce County, WA</w:t>
            </w:r>
          </w:p>
        </w:tc>
        <w:tc>
          <w:tcPr>
            <w:tcW w:w="3598" w:type="dxa"/>
            <w:vAlign w:val="center"/>
            <w:shd w:val="clear" w:fill="F8FBFE" w:color="auto"/>
          </w:tcPr>
          <w:p w14:paraId="5AFFD21B" w14:textId="77777777" w:rsidR="005674A0" w:rsidRDefault="00000000">
            <w:pPr>
              <w:keepLines/>
              <w:spacing w:after="0" w:line="240" w:lineRule="auto" w:before="0"/>
              <w:jc w:val="left"/>
            </w:pPr>
            <w:r>
              <w:rPr>
                <w:rFonts w:ascii="Arial" w:hAnsi="Arial" w:cs="Arial" w:eastAsia="Arial"/>
                <w:b w:val="0"/>
                <w:sz w:val="14"/>
                <w:i w:val="0"/>
                <w:color w:val="203038"/>
              </w:rPr>
              <w:t>Tacoma / Pierce County reference.</w:t>
            </w:r>
          </w:p>
        </w:tc>
      </w:tr>
      <w:tr w:rsidR="005674A0" w14:paraId="522D0202" w14:textId="77777777">
        <w:trPr>
          <w:cantSplit/>
        </w:trPr>
        <w:tc>
          <w:tcPr>
            <w:tcW w:w="1850" w:type="dxa"/>
            <w:vAlign w:val="center"/>
            <w:shd w:val="clear" w:fill="DCEAF6" w:color="auto"/>
          </w:tcPr>
          <w:p w14:paraId="727D15D8" w14:textId="77777777" w:rsidR="005674A0" w:rsidRDefault="00000000">
            <w:pPr>
              <w:keepLines/>
              <w:spacing w:after="0" w:line="240" w:lineRule="auto" w:before="0"/>
              <w:jc w:val="left"/>
            </w:pPr>
            <w:r>
              <w:rPr>
                <w:rFonts w:ascii="Arial" w:hAnsi="Arial" w:cs="Arial" w:eastAsia="Arial"/>
                <w:b w:val="0"/>
                <w:sz w:val="14"/>
                <w:i w:val="0"/>
                <w:color w:val="203038"/>
              </w:rPr>
              <w:t>WW7PSR-L</w:t>
            </w:r>
          </w:p>
        </w:tc>
        <w:tc>
          <w:tcPr>
            <w:tcW w:w="1900" w:type="dxa"/>
            <w:vAlign w:val="center"/>
            <w:shd w:val="clear" w:fill="DCEAF6" w:color="auto"/>
          </w:tcPr>
          <w:p w14:paraId="43BBE96B"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1350" w:type="dxa"/>
            <w:vAlign w:val="center"/>
            <w:shd w:val="clear" w:fill="DCEAF6" w:color="auto"/>
          </w:tcPr>
          <w:p w14:paraId="1AF681B8" w14:textId="77777777" w:rsidR="005674A0" w:rsidRDefault="00000000">
            <w:pPr>
              <w:keepLines/>
              <w:spacing w:after="0" w:line="240" w:lineRule="auto" w:before="0"/>
              <w:jc w:val="center"/>
            </w:pPr>
            <w:r>
              <w:rPr>
                <w:rFonts w:ascii="Arial" w:hAnsi="Arial" w:cs="Arial" w:eastAsia="Arial"/>
                <w:b w:val="0"/>
                <w:sz w:val="14"/>
                <w:i w:val="0"/>
                <w:color w:val="203038"/>
              </w:rPr>
              <w:t>770247</w:t>
            </w:r>
          </w:p>
        </w:tc>
        <w:tc>
          <w:tcPr>
            <w:tcW w:w="1900" w:type="dxa"/>
            <w:vAlign w:val="center"/>
            <w:shd w:val="clear" w:fill="DCEAF6" w:color="auto"/>
          </w:tcPr>
          <w:p w14:paraId="7DDB2D22" w14:textId="77777777" w:rsidR="005674A0" w:rsidRDefault="00000000">
            <w:pPr>
              <w:keepLines/>
              <w:spacing w:after="0" w:line="240" w:lineRule="auto" w:before="0"/>
              <w:jc w:val="left"/>
            </w:pPr>
            <w:r>
              <w:rPr>
                <w:rFonts w:ascii="Arial" w:hAnsi="Arial" w:cs="Arial" w:eastAsia="Arial"/>
                <w:b w:val="0"/>
                <w:sz w:val="14"/>
                <w:i w:val="0"/>
                <w:color w:val="203038"/>
              </w:rPr>
              <w:t>Seattle / Puget Sound</w:t>
            </w:r>
          </w:p>
        </w:tc>
        <w:tc>
          <w:tcPr>
            <w:tcW w:w="3598" w:type="dxa"/>
            <w:vAlign w:val="center"/>
            <w:shd w:val="clear" w:fill="DCEAF6" w:color="auto"/>
          </w:tcPr>
          <w:p w14:paraId="5C5F6185" w14:textId="77777777" w:rsidR="005674A0" w:rsidRDefault="00000000">
            <w:pPr>
              <w:keepLines/>
              <w:spacing w:after="0" w:line="240" w:lineRule="auto" w:before="0"/>
              <w:jc w:val="left"/>
            </w:pPr>
            <w:r>
              <w:rPr>
                <w:rFonts w:ascii="Arial" w:hAnsi="Arial" w:cs="Arial" w:eastAsia="Arial"/>
                <w:b w:val="0"/>
                <w:sz w:val="14"/>
                <w:i w:val="0"/>
                <w:color w:val="203038"/>
              </w:rPr>
              <w:t>Puget Sound Repeater Group link.</w:t>
            </w:r>
          </w:p>
        </w:tc>
      </w:tr>
      <w:tr w:rsidR="005674A0" w14:paraId="22C982AB" w14:textId="77777777">
        <w:trPr>
          <w:cantSplit/>
        </w:trPr>
        <w:tc>
          <w:tcPr>
            <w:tcW w:w="1850" w:type="dxa"/>
            <w:vAlign w:val="center"/>
            <w:shd w:val="clear" w:fill="F8FBFE" w:color="auto"/>
          </w:tcPr>
          <w:p w14:paraId="23B2E6A3" w14:textId="77777777" w:rsidR="005674A0" w:rsidRDefault="00000000">
            <w:pPr>
              <w:keepLines/>
              <w:spacing w:after="0" w:line="240" w:lineRule="auto" w:before="0"/>
              <w:jc w:val="left"/>
            </w:pPr>
            <w:r>
              <w:rPr>
                <w:rFonts w:ascii="Arial" w:hAnsi="Arial" w:cs="Arial" w:eastAsia="Arial"/>
                <w:b w:val="0"/>
                <w:sz w:val="14"/>
                <w:i w:val="0"/>
                <w:color w:val="203038"/>
              </w:rPr>
              <w:t>WW7PSR-R</w:t>
            </w:r>
          </w:p>
        </w:tc>
        <w:tc>
          <w:tcPr>
            <w:tcW w:w="1900" w:type="dxa"/>
            <w:vAlign w:val="center"/>
            <w:shd w:val="clear" w:fill="F8FBFE" w:color="auto"/>
          </w:tcPr>
          <w:p w14:paraId="2146C1E0"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32886CDE" w14:textId="77777777" w:rsidR="005674A0" w:rsidRDefault="00000000">
            <w:pPr>
              <w:keepLines/>
              <w:spacing w:after="0" w:line="240" w:lineRule="auto" w:before="0"/>
              <w:jc w:val="center"/>
            </w:pPr>
            <w:r>
              <w:rPr>
                <w:rFonts w:ascii="Arial" w:hAnsi="Arial" w:cs="Arial" w:eastAsia="Arial"/>
                <w:b w:val="0"/>
                <w:sz w:val="14"/>
                <w:i w:val="0"/>
                <w:color w:val="203038"/>
              </w:rPr>
              <w:t>447770</w:t>
            </w:r>
          </w:p>
        </w:tc>
        <w:tc>
          <w:tcPr>
            <w:tcW w:w="1900" w:type="dxa"/>
            <w:vAlign w:val="center"/>
            <w:shd w:val="clear" w:fill="F8FBFE" w:color="auto"/>
          </w:tcPr>
          <w:p w14:paraId="36C546DB" w14:textId="77777777" w:rsidR="005674A0" w:rsidRDefault="00000000">
            <w:pPr>
              <w:keepLines/>
              <w:spacing w:after="0" w:line="240" w:lineRule="auto" w:before="0"/>
              <w:jc w:val="left"/>
            </w:pPr>
            <w:r>
              <w:rPr>
                <w:rFonts w:ascii="Arial" w:hAnsi="Arial" w:cs="Arial" w:eastAsia="Arial"/>
                <w:b w:val="0"/>
                <w:sz w:val="14"/>
                <w:i w:val="0"/>
                <w:color w:val="203038"/>
              </w:rPr>
              <w:t>Seattle / Puget Sound</w:t>
            </w:r>
          </w:p>
        </w:tc>
        <w:tc>
          <w:tcPr>
            <w:tcW w:w="3598" w:type="dxa"/>
            <w:vAlign w:val="center"/>
            <w:shd w:val="clear" w:fill="F8FBFE" w:color="auto"/>
          </w:tcPr>
          <w:p w14:paraId="493C20F7" w14:textId="77777777" w:rsidR="005674A0" w:rsidRDefault="00000000">
            <w:pPr>
              <w:keepLines/>
              <w:spacing w:after="0" w:line="240" w:lineRule="auto" w:before="0"/>
              <w:jc w:val="left"/>
            </w:pPr>
            <w:r>
              <w:rPr>
                <w:rFonts w:ascii="Arial" w:hAnsi="Arial" w:cs="Arial" w:eastAsia="Arial"/>
                <w:b w:val="0"/>
                <w:sz w:val="14"/>
                <w:i w:val="0"/>
                <w:color w:val="203038"/>
              </w:rPr>
              <w:t>Puget Sound Repeater Group repeater.</w:t>
            </w:r>
          </w:p>
        </w:tc>
      </w:tr>
      <w:tr w:rsidR="005674A0" w14:paraId="0DE3F603" w14:textId="77777777">
        <w:trPr>
          <w:cantSplit/>
        </w:trPr>
        <w:tc>
          <w:tcPr>
            <w:tcW w:w="1850" w:type="dxa"/>
            <w:vAlign w:val="center"/>
            <w:shd w:val="clear" w:fill="DCEAF6" w:color="auto"/>
          </w:tcPr>
          <w:p w14:paraId="27A692EB" w14:textId="77777777" w:rsidR="005674A0" w:rsidRDefault="00000000">
            <w:pPr>
              <w:keepLines/>
              <w:spacing w:after="0" w:line="240" w:lineRule="auto" w:before="0"/>
              <w:jc w:val="left"/>
            </w:pPr>
            <w:r>
              <w:rPr>
                <w:rFonts w:ascii="Arial" w:hAnsi="Arial" w:cs="Arial" w:eastAsia="Arial"/>
                <w:b w:val="0"/>
                <w:sz w:val="14"/>
                <w:i w:val="0"/>
                <w:color w:val="203038"/>
              </w:rPr>
              <w:t>WW7SEA-R</w:t>
            </w:r>
          </w:p>
        </w:tc>
        <w:tc>
          <w:tcPr>
            <w:tcW w:w="1900" w:type="dxa"/>
            <w:vAlign w:val="center"/>
            <w:shd w:val="clear" w:fill="DCEAF6" w:color="auto"/>
          </w:tcPr>
          <w:p w14:paraId="3C5F0F13"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25D20D3E" w14:textId="77777777" w:rsidR="005674A0" w:rsidRDefault="00000000">
            <w:pPr>
              <w:keepLines/>
              <w:spacing w:after="0" w:line="240" w:lineRule="auto" w:before="0"/>
              <w:jc w:val="center"/>
            </w:pPr>
            <w:r>
              <w:rPr>
                <w:rFonts w:ascii="Arial" w:hAnsi="Arial" w:cs="Arial" w:eastAsia="Arial"/>
                <w:b w:val="0"/>
                <w:sz w:val="14"/>
                <w:i w:val="0"/>
                <w:color w:val="203038"/>
              </w:rPr>
              <w:t>48845</w:t>
            </w:r>
          </w:p>
        </w:tc>
        <w:tc>
          <w:tcPr>
            <w:tcW w:w="1900" w:type="dxa"/>
            <w:vAlign w:val="center"/>
            <w:shd w:val="clear" w:fill="DCEAF6" w:color="auto"/>
          </w:tcPr>
          <w:p w14:paraId="0652C5FD" w14:textId="77777777" w:rsidR="005674A0" w:rsidRDefault="00000000">
            <w:pPr>
              <w:keepLines/>
              <w:spacing w:after="0" w:line="240" w:lineRule="auto" w:before="0"/>
              <w:jc w:val="left"/>
            </w:pPr>
            <w:r>
              <w:rPr>
                <w:rFonts w:ascii="Arial" w:hAnsi="Arial" w:cs="Arial" w:eastAsia="Arial"/>
                <w:b w:val="0"/>
                <w:sz w:val="14"/>
                <w:i w:val="0"/>
                <w:color w:val="203038"/>
              </w:rPr>
              <w:t>Seattle / Queen Anne</w:t>
            </w:r>
          </w:p>
        </w:tc>
        <w:tc>
          <w:tcPr>
            <w:tcW w:w="3598" w:type="dxa"/>
            <w:vAlign w:val="center"/>
            <w:shd w:val="clear" w:fill="DCEAF6" w:color="auto"/>
          </w:tcPr>
          <w:p w14:paraId="308232CF" w14:textId="77777777" w:rsidR="005674A0" w:rsidRDefault="00000000">
            <w:pPr>
              <w:keepLines/>
              <w:spacing w:after="0" w:line="240" w:lineRule="auto" w:before="0"/>
              <w:jc w:val="left"/>
            </w:pPr>
            <w:r>
              <w:rPr>
                <w:rFonts w:ascii="Arial" w:hAnsi="Arial" w:cs="Arial" w:eastAsia="Arial"/>
                <w:b w:val="0"/>
                <w:sz w:val="14"/>
                <w:i w:val="0"/>
                <w:color w:val="203038"/>
              </w:rPr>
              <w:t>Seattle QA-area repeater reference.</w:t>
            </w:r>
          </w:p>
        </w:tc>
      </w:tr>
      <w:tr w:rsidR="005674A0" w14:paraId="5D57B331" w14:textId="77777777">
        <w:trPr>
          <w:cantSplit/>
        </w:trPr>
        <w:tc>
          <w:tcPr>
            <w:tcW w:w="1850" w:type="dxa"/>
            <w:vAlign w:val="center"/>
            <w:shd w:val="clear" w:fill="F8FBFE" w:color="auto"/>
          </w:tcPr>
          <w:p w14:paraId="7D617726" w14:textId="77777777" w:rsidR="005674A0" w:rsidRDefault="00000000">
            <w:pPr>
              <w:keepLines/>
              <w:spacing w:after="0" w:line="240" w:lineRule="auto" w:before="0"/>
              <w:jc w:val="left"/>
            </w:pPr>
            <w:r>
              <w:rPr>
                <w:rFonts w:ascii="Arial" w:hAnsi="Arial" w:cs="Arial" w:eastAsia="Arial"/>
                <w:b w:val="0"/>
                <w:sz w:val="14"/>
                <w:i w:val="0"/>
                <w:color w:val="203038"/>
              </w:rPr>
              <w:t>KE6QK-L</w:t>
            </w:r>
          </w:p>
        </w:tc>
        <w:tc>
          <w:tcPr>
            <w:tcW w:w="1900" w:type="dxa"/>
            <w:vAlign w:val="center"/>
            <w:shd w:val="clear" w:fill="F8FBFE" w:color="auto"/>
          </w:tcPr>
          <w:p w14:paraId="1F24F780"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1350" w:type="dxa"/>
            <w:vAlign w:val="center"/>
            <w:shd w:val="clear" w:fill="F8FBFE" w:color="auto"/>
          </w:tcPr>
          <w:p w14:paraId="6837A55E" w14:textId="77777777" w:rsidR="005674A0" w:rsidRDefault="00000000">
            <w:pPr>
              <w:keepLines/>
              <w:spacing w:after="0" w:line="240" w:lineRule="auto" w:before="0"/>
              <w:jc w:val="center"/>
            </w:pPr>
            <w:r>
              <w:rPr>
                <w:rFonts w:ascii="Arial" w:hAnsi="Arial" w:cs="Arial" w:eastAsia="Arial"/>
                <w:b w:val="0"/>
                <w:sz w:val="14"/>
                <w:i w:val="0"/>
                <w:color w:val="203038"/>
              </w:rPr>
              <w:t>976012</w:t>
            </w:r>
          </w:p>
        </w:tc>
        <w:tc>
          <w:tcPr>
            <w:tcW w:w="1900" w:type="dxa"/>
            <w:vAlign w:val="center"/>
            <w:shd w:val="clear" w:fill="F8FBFE" w:color="auto"/>
          </w:tcPr>
          <w:p w14:paraId="39CFE602" w14:textId="77777777" w:rsidR="005674A0" w:rsidRDefault="00000000">
            <w:pPr>
              <w:keepLines/>
              <w:spacing w:after="0" w:line="240" w:lineRule="auto" w:before="0"/>
              <w:jc w:val="left"/>
            </w:pPr>
            <w:r>
              <w:rPr>
                <w:rFonts w:ascii="Arial" w:hAnsi="Arial" w:cs="Arial" w:eastAsia="Arial"/>
                <w:b w:val="0"/>
                <w:sz w:val="14"/>
                <w:i w:val="0"/>
                <w:color w:val="203038"/>
              </w:rPr>
              <w:t>Fallon, Nevada</w:t>
            </w:r>
          </w:p>
        </w:tc>
        <w:tc>
          <w:tcPr>
            <w:tcW w:w="3598" w:type="dxa"/>
            <w:vAlign w:val="center"/>
            <w:shd w:val="clear" w:fill="F8FBFE" w:color="auto"/>
          </w:tcPr>
          <w:p w14:paraId="77B7B2EA" w14:textId="77777777" w:rsidR="005674A0" w:rsidRDefault="00000000">
            <w:pPr>
              <w:keepLines/>
              <w:spacing w:after="0" w:line="240" w:lineRule="auto" w:before="0"/>
              <w:jc w:val="left"/>
            </w:pPr>
            <w:r>
              <w:rPr>
                <w:rFonts w:ascii="Arial" w:hAnsi="Arial" w:cs="Arial" w:eastAsia="Arial"/>
                <w:b w:val="0"/>
                <w:sz w:val="14"/>
                <w:i w:val="0"/>
                <w:color w:val="203038"/>
              </w:rPr>
              <w:t>Nevada / US-50 corridor haunt.</w:t>
            </w:r>
          </w:p>
        </w:tc>
      </w:tr>
      <w:tr w:rsidR="005674A0" w:rsidRPr="006B78FA" w14:paraId="6AE1E011" w14:textId="77777777">
        <w:trPr>
          <w:cantSplit/>
        </w:trPr>
        <w:tc>
          <w:tcPr>
            <w:tcW w:w="1850" w:type="dxa"/>
            <w:vAlign w:val="center"/>
            <w:shd w:val="clear" w:fill="DCEAF6" w:color="auto"/>
          </w:tcPr>
          <w:p w14:paraId="08824621" w14:textId="77777777" w:rsidR="005674A0" w:rsidRDefault="00000000">
            <w:pPr>
              <w:keepLines/>
              <w:spacing w:after="0" w:line="240" w:lineRule="auto" w:before="0"/>
              <w:jc w:val="left"/>
            </w:pPr>
            <w:r>
              <w:rPr>
                <w:rFonts w:ascii="Arial" w:hAnsi="Arial" w:cs="Arial" w:eastAsia="Arial"/>
                <w:b w:val="0"/>
                <w:sz w:val="14"/>
                <w:i w:val="0"/>
                <w:color w:val="203038"/>
              </w:rPr>
              <w:t>W7JCA-L</w:t>
            </w:r>
          </w:p>
        </w:tc>
        <w:tc>
          <w:tcPr>
            <w:tcW w:w="1900" w:type="dxa"/>
            <w:vAlign w:val="center"/>
            <w:shd w:val="clear" w:fill="DCEAF6" w:color="auto"/>
          </w:tcPr>
          <w:p w14:paraId="08C925FA"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1350" w:type="dxa"/>
            <w:vAlign w:val="center"/>
            <w:shd w:val="clear" w:fill="DCEAF6" w:color="auto"/>
          </w:tcPr>
          <w:p w14:paraId="27C28DF6" w14:textId="77777777" w:rsidR="005674A0" w:rsidRDefault="00000000">
            <w:pPr>
              <w:keepLines/>
              <w:spacing w:after="0" w:line="240" w:lineRule="auto" w:before="0"/>
              <w:jc w:val="center"/>
            </w:pPr>
            <w:r>
              <w:rPr>
                <w:rFonts w:ascii="Arial" w:hAnsi="Arial" w:cs="Arial" w:eastAsia="Arial"/>
                <w:b w:val="0"/>
                <w:sz w:val="14"/>
                <w:i w:val="0"/>
                <w:color w:val="203038"/>
              </w:rPr>
              <w:t>294842</w:t>
            </w:r>
          </w:p>
        </w:tc>
        <w:tc>
          <w:tcPr>
            <w:tcW w:w="1900" w:type="dxa"/>
            <w:vAlign w:val="center"/>
            <w:shd w:val="clear" w:fill="DCEAF6" w:color="auto"/>
          </w:tcPr>
          <w:p w14:paraId="6DCCDB4C" w14:textId="77777777" w:rsidR="005674A0" w:rsidRDefault="00000000">
            <w:pPr>
              <w:keepLines/>
              <w:spacing w:after="0" w:line="240" w:lineRule="auto" w:before="0"/>
              <w:jc w:val="left"/>
            </w:pPr>
            <w:r>
              <w:rPr>
                <w:rFonts w:ascii="Arial" w:hAnsi="Arial" w:cs="Arial" w:eastAsia="Arial"/>
                <w:b w:val="0"/>
                <w:sz w:val="14"/>
                <w:i w:val="0"/>
                <w:color w:val="203038"/>
              </w:rPr>
              <w:t>Las Vegas, NV</w:t>
            </w:r>
          </w:p>
        </w:tc>
        <w:tc>
          <w:tcPr>
            <w:tcW w:w="3598" w:type="dxa"/>
            <w:vAlign w:val="center"/>
            <w:shd w:val="clear" w:fill="DCEAF6" w:color="auto"/>
          </w:tcPr>
          <w:p w14:paraId="6705F701" w14:textId="77777777" w:rsidR="005674A0" w:rsidRPr="00342F18" w:rsidRDefault="00000000">
            <w:pPr>
              <w:keepLines/>
              <w:spacing w:after="0" w:line="240" w:lineRule="auto" w:before="0"/>
              <w:jc w:val="left"/>
              <w:rPr>
                <w:lang w:val="es-ES"/>
              </w:rPr>
            </w:pPr>
            <w:r w:rsidRPr="00342F18">
              <w:rPr>
                <w:rFonts w:ascii="Arial" w:hAnsi="Arial" w:cs="Arial" w:eastAsia="Arial"/>
                <w:b w:val="0"/>
                <w:sz w:val="14"/>
                <w:lang w:val="es-ES"/>
                <w:i w:val="0"/>
                <w:color w:val="203038"/>
              </w:rPr>
              <w:t>Las Vegas link-node reference.</w:t>
            </w:r>
          </w:p>
        </w:tc>
      </w:tr>
      <w:tr w:rsidR="005674A0" w:rsidRPr="006B78FA" w14:paraId="526BDB42" w14:textId="77777777">
        <w:trPr>
          <w:cantSplit/>
        </w:trPr>
        <w:tc>
          <w:tcPr>
            <w:tcW w:w="1850" w:type="dxa"/>
            <w:vAlign w:val="center"/>
            <w:shd w:val="clear" w:fill="F8FBFE" w:color="auto"/>
          </w:tcPr>
          <w:p w14:paraId="765DCBEE" w14:textId="77777777" w:rsidR="005674A0" w:rsidRDefault="00000000">
            <w:pPr>
              <w:keepLines/>
              <w:spacing w:after="0" w:line="240" w:lineRule="auto" w:before="0"/>
              <w:jc w:val="left"/>
            </w:pPr>
            <w:r>
              <w:rPr>
                <w:rFonts w:ascii="Arial" w:hAnsi="Arial" w:cs="Arial" w:eastAsia="Arial"/>
                <w:b w:val="0"/>
                <w:sz w:val="14"/>
                <w:i w:val="0"/>
                <w:color w:val="203038"/>
              </w:rPr>
              <w:t>WA7HXO-L</w:t>
            </w:r>
          </w:p>
        </w:tc>
        <w:tc>
          <w:tcPr>
            <w:tcW w:w="1900" w:type="dxa"/>
            <w:vAlign w:val="center"/>
            <w:shd w:val="clear" w:fill="F8FBFE" w:color="auto"/>
          </w:tcPr>
          <w:p w14:paraId="07656F10" w14:textId="77777777" w:rsidR="005674A0" w:rsidRDefault="00000000">
            <w:pPr>
              <w:keepLines/>
              <w:spacing w:after="0" w:line="240" w:lineRule="auto" w:before="0"/>
              <w:jc w:val="left"/>
            </w:pPr>
            <w:r>
              <w:rPr>
                <w:rFonts w:ascii="Arial" w:hAnsi="Arial" w:cs="Arial" w:eastAsia="Arial"/>
                <w:b w:val="0"/>
                <w:sz w:val="14"/>
                <w:i w:val="0"/>
                <w:color w:val="203038"/>
              </w:rPr>
              <w:t>EchoLink link</w:t>
            </w:r>
          </w:p>
        </w:tc>
        <w:tc>
          <w:tcPr>
            <w:tcW w:w="1350" w:type="dxa"/>
            <w:vAlign w:val="center"/>
            <w:shd w:val="clear" w:fill="F8FBFE" w:color="auto"/>
          </w:tcPr>
          <w:p w14:paraId="59626731" w14:textId="77777777" w:rsidR="005674A0" w:rsidRDefault="00000000">
            <w:pPr>
              <w:keepLines/>
              <w:spacing w:after="0" w:line="240" w:lineRule="auto" w:before="0"/>
              <w:jc w:val="center"/>
            </w:pPr>
            <w:r>
              <w:rPr>
                <w:rFonts w:ascii="Arial" w:hAnsi="Arial" w:cs="Arial" w:eastAsia="Arial"/>
                <w:b w:val="0"/>
                <w:sz w:val="14"/>
                <w:i w:val="0"/>
                <w:color w:val="203038"/>
              </w:rPr>
              <w:t>481877</w:t>
            </w:r>
          </w:p>
        </w:tc>
        <w:tc>
          <w:tcPr>
            <w:tcW w:w="1900" w:type="dxa"/>
            <w:vAlign w:val="center"/>
            <w:shd w:val="clear" w:fill="F8FBFE" w:color="auto"/>
          </w:tcPr>
          <w:p w14:paraId="2F1DAD5A" w14:textId="77777777" w:rsidR="005674A0" w:rsidRDefault="00000000">
            <w:pPr>
              <w:keepLines/>
              <w:spacing w:after="0" w:line="240" w:lineRule="auto" w:before="0"/>
              <w:jc w:val="left"/>
            </w:pPr>
            <w:r>
              <w:rPr>
                <w:rFonts w:ascii="Arial" w:hAnsi="Arial" w:cs="Arial" w:eastAsia="Arial"/>
                <w:b w:val="0"/>
                <w:sz w:val="14"/>
                <w:i w:val="0"/>
                <w:color w:val="203038"/>
              </w:rPr>
              <w:t>Las Vegas, NV</w:t>
            </w:r>
          </w:p>
        </w:tc>
        <w:tc>
          <w:tcPr>
            <w:tcW w:w="3598" w:type="dxa"/>
            <w:vAlign w:val="center"/>
            <w:shd w:val="clear" w:fill="F8FBFE" w:color="auto"/>
          </w:tcPr>
          <w:p w14:paraId="2090146A" w14:textId="77777777" w:rsidR="005674A0" w:rsidRPr="00342F18" w:rsidRDefault="00000000">
            <w:pPr>
              <w:keepLines/>
              <w:spacing w:after="0" w:line="240" w:lineRule="auto" w:before="0"/>
              <w:jc w:val="left"/>
              <w:rPr>
                <w:lang w:val="es-ES"/>
              </w:rPr>
            </w:pPr>
            <w:r w:rsidRPr="00342F18">
              <w:rPr>
                <w:rFonts w:ascii="Arial" w:hAnsi="Arial" w:cs="Arial" w:eastAsia="Arial"/>
                <w:b w:val="0"/>
                <w:sz w:val="14"/>
                <w:lang w:val="es-ES"/>
                <w:i w:val="0"/>
                <w:color w:val="203038"/>
              </w:rPr>
              <w:t>Las Vegas link-node reference.</w:t>
            </w:r>
          </w:p>
        </w:tc>
      </w:tr>
      <w:tr w:rsidR="005674A0" w14:paraId="15C4D47C" w14:textId="77777777">
        <w:trPr>
          <w:cantSplit/>
        </w:trPr>
        <w:tc>
          <w:tcPr>
            <w:tcW w:w="1850" w:type="dxa"/>
            <w:vAlign w:val="center"/>
            <w:shd w:val="clear" w:fill="DCEAF6" w:color="auto"/>
          </w:tcPr>
          <w:p w14:paraId="0EC74806" w14:textId="77777777" w:rsidR="005674A0" w:rsidRDefault="00000000">
            <w:pPr>
              <w:keepLines/>
              <w:spacing w:after="0" w:line="240" w:lineRule="auto" w:before="0"/>
              <w:jc w:val="left"/>
            </w:pPr>
            <w:r>
              <w:rPr>
                <w:rFonts w:ascii="Arial" w:hAnsi="Arial" w:cs="Arial" w:eastAsia="Arial"/>
                <w:b w:val="0"/>
                <w:sz w:val="14"/>
                <w:i w:val="0"/>
                <w:color w:val="203038"/>
              </w:rPr>
              <w:t>W7HEN-R</w:t>
            </w:r>
          </w:p>
        </w:tc>
        <w:tc>
          <w:tcPr>
            <w:tcW w:w="1900" w:type="dxa"/>
            <w:vAlign w:val="center"/>
            <w:shd w:val="clear" w:fill="DCEAF6" w:color="auto"/>
          </w:tcPr>
          <w:p w14:paraId="0E22C7E1"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675AB0F8" w14:textId="77777777" w:rsidR="005674A0" w:rsidRDefault="00000000">
            <w:pPr>
              <w:keepLines/>
              <w:spacing w:after="0" w:line="240" w:lineRule="auto" w:before="0"/>
              <w:jc w:val="center"/>
            </w:pPr>
            <w:r>
              <w:rPr>
                <w:rFonts w:ascii="Arial" w:hAnsi="Arial" w:cs="Arial" w:eastAsia="Arial"/>
                <w:b w:val="0"/>
                <w:sz w:val="14"/>
                <w:i w:val="0"/>
                <w:color w:val="203038"/>
              </w:rPr>
              <w:t>740644</w:t>
            </w:r>
          </w:p>
        </w:tc>
        <w:tc>
          <w:tcPr>
            <w:tcW w:w="1900" w:type="dxa"/>
            <w:vAlign w:val="center"/>
            <w:shd w:val="clear" w:fill="DCEAF6" w:color="auto"/>
          </w:tcPr>
          <w:p w14:paraId="1D43F6B5" w14:textId="77777777" w:rsidR="005674A0" w:rsidRDefault="00000000">
            <w:pPr>
              <w:keepLines/>
              <w:spacing w:after="0" w:line="240" w:lineRule="auto" w:before="0"/>
              <w:jc w:val="left"/>
            </w:pPr>
            <w:r>
              <w:rPr>
                <w:rFonts w:ascii="Arial" w:hAnsi="Arial" w:cs="Arial" w:eastAsia="Arial"/>
                <w:b w:val="0"/>
                <w:sz w:val="14"/>
                <w:i w:val="0"/>
                <w:color w:val="203038"/>
              </w:rPr>
              <w:t>Henderson, NV</w:t>
            </w:r>
          </w:p>
        </w:tc>
        <w:tc>
          <w:tcPr>
            <w:tcW w:w="3598" w:type="dxa"/>
            <w:vAlign w:val="center"/>
            <w:shd w:val="clear" w:fill="DCEAF6" w:color="auto"/>
          </w:tcPr>
          <w:p w14:paraId="535C44B6" w14:textId="77777777" w:rsidR="005674A0" w:rsidRDefault="00000000">
            <w:pPr>
              <w:keepLines/>
              <w:spacing w:after="0" w:line="240" w:lineRule="auto" w:before="0"/>
              <w:jc w:val="left"/>
            </w:pPr>
            <w:r>
              <w:rPr>
                <w:rFonts w:ascii="Arial" w:hAnsi="Arial" w:cs="Arial" w:eastAsia="Arial"/>
                <w:b w:val="0"/>
                <w:sz w:val="14"/>
                <w:i w:val="0"/>
                <w:color w:val="203038"/>
              </w:rPr>
              <w:t>Las Vegas / Henderson reference.</w:t>
            </w:r>
          </w:p>
        </w:tc>
      </w:tr>
      <w:tr w:rsidR="005674A0" w14:paraId="701D0C40" w14:textId="77777777">
        <w:trPr>
          <w:cantSplit/>
        </w:trPr>
        <w:tc>
          <w:tcPr>
            <w:tcW w:w="1850" w:type="dxa"/>
            <w:vAlign w:val="center"/>
            <w:shd w:val="clear" w:fill="F8FBFE" w:color="auto"/>
          </w:tcPr>
          <w:p w14:paraId="3B184EC5" w14:textId="77777777" w:rsidR="005674A0" w:rsidRDefault="00000000">
            <w:pPr>
              <w:keepLines/>
              <w:spacing w:after="0" w:line="240" w:lineRule="auto" w:before="0"/>
              <w:jc w:val="left"/>
            </w:pPr>
            <w:r>
              <w:rPr>
                <w:rFonts w:ascii="Arial" w:hAnsi="Arial" w:cs="Arial" w:eastAsia="Arial"/>
                <w:b w:val="0"/>
                <w:sz w:val="14"/>
                <w:i w:val="0"/>
                <w:color w:val="203038"/>
              </w:rPr>
              <w:t>WA7SCA-R</w:t>
            </w:r>
          </w:p>
        </w:tc>
        <w:tc>
          <w:tcPr>
            <w:tcW w:w="1900" w:type="dxa"/>
            <w:vAlign w:val="center"/>
            <w:shd w:val="clear" w:fill="F8FBFE" w:color="auto"/>
          </w:tcPr>
          <w:p w14:paraId="2E92BE79"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4EA1F8CE" w14:textId="77777777" w:rsidR="005674A0" w:rsidRDefault="00000000">
            <w:pPr>
              <w:keepLines/>
              <w:spacing w:after="0" w:line="240" w:lineRule="auto" w:before="0"/>
              <w:jc w:val="center"/>
            </w:pPr>
            <w:r>
              <w:rPr>
                <w:rFonts w:ascii="Arial" w:hAnsi="Arial" w:cs="Arial" w:eastAsia="Arial"/>
                <w:b w:val="0"/>
                <w:sz w:val="14"/>
                <w:i w:val="0"/>
                <w:color w:val="203038"/>
              </w:rPr>
              <w:t>479173</w:t>
            </w:r>
          </w:p>
        </w:tc>
        <w:tc>
          <w:tcPr>
            <w:tcW w:w="1900" w:type="dxa"/>
            <w:vAlign w:val="center"/>
            <w:shd w:val="clear" w:fill="F8FBFE" w:color="auto"/>
          </w:tcPr>
          <w:p w14:paraId="36D2D04D" w14:textId="77777777" w:rsidR="005674A0" w:rsidRDefault="00000000">
            <w:pPr>
              <w:keepLines/>
              <w:spacing w:after="0" w:line="240" w:lineRule="auto" w:before="0"/>
              <w:jc w:val="left"/>
            </w:pPr>
            <w:r>
              <w:rPr>
                <w:rFonts w:ascii="Arial" w:hAnsi="Arial" w:cs="Arial" w:eastAsia="Arial"/>
                <w:b w:val="0"/>
                <w:sz w:val="14"/>
                <w:i w:val="0"/>
                <w:color w:val="203038"/>
              </w:rPr>
              <w:t>Sun City Anthem / Henderson</w:t>
            </w:r>
          </w:p>
        </w:tc>
        <w:tc>
          <w:tcPr>
            <w:tcW w:w="3598" w:type="dxa"/>
            <w:vAlign w:val="center"/>
            <w:shd w:val="clear" w:fill="F8FBFE" w:color="auto"/>
          </w:tcPr>
          <w:p w14:paraId="508DEF2A" w14:textId="77777777" w:rsidR="005674A0" w:rsidRDefault="00000000">
            <w:pPr>
              <w:keepLines/>
              <w:spacing w:after="0" w:line="240" w:lineRule="auto" w:before="0"/>
              <w:jc w:val="left"/>
            </w:pPr>
            <w:r>
              <w:rPr>
                <w:rFonts w:ascii="Arial" w:hAnsi="Arial" w:cs="Arial" w:eastAsia="Arial"/>
                <w:b w:val="0"/>
                <w:sz w:val="14"/>
                <w:i w:val="0"/>
                <w:color w:val="203038"/>
              </w:rPr>
              <w:t>Henderson / Las Vegas-area reference.</w:t>
            </w:r>
          </w:p>
        </w:tc>
      </w:tr>
      <w:tr w:rsidR="005674A0" w14:paraId="54A7539B" w14:textId="77777777">
        <w:trPr>
          <w:cantSplit/>
        </w:trPr>
        <w:tc>
          <w:tcPr>
            <w:tcW w:w="1850" w:type="dxa"/>
            <w:vAlign w:val="center"/>
            <w:shd w:val="clear" w:fill="DCEAF6" w:color="auto"/>
          </w:tcPr>
          <w:p w14:paraId="256BE5F8" w14:textId="77777777" w:rsidR="005674A0" w:rsidRDefault="00000000">
            <w:pPr>
              <w:keepLines/>
              <w:spacing w:after="0" w:line="240" w:lineRule="auto" w:before="0"/>
              <w:jc w:val="left"/>
            </w:pPr>
            <w:r>
              <w:rPr>
                <w:rFonts w:ascii="Arial" w:hAnsi="Arial" w:cs="Arial" w:eastAsia="Arial"/>
                <w:b w:val="0"/>
                <w:sz w:val="14"/>
                <w:i w:val="0"/>
                <w:color w:val="203038"/>
              </w:rPr>
              <w:t>N7RSL-R</w:t>
            </w:r>
          </w:p>
        </w:tc>
        <w:tc>
          <w:tcPr>
            <w:tcW w:w="1900" w:type="dxa"/>
            <w:vAlign w:val="center"/>
            <w:shd w:val="clear" w:fill="DCEAF6" w:color="auto"/>
          </w:tcPr>
          <w:p w14:paraId="3762122B"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485FC281" w14:textId="77777777" w:rsidR="005674A0" w:rsidRDefault="00000000">
            <w:pPr>
              <w:keepLines/>
              <w:spacing w:after="0" w:line="240" w:lineRule="auto" w:before="0"/>
              <w:jc w:val="center"/>
            </w:pPr>
            <w:r>
              <w:rPr>
                <w:rFonts w:ascii="Arial" w:hAnsi="Arial" w:cs="Arial" w:eastAsia="Arial"/>
                <w:b w:val="0"/>
                <w:sz w:val="14"/>
                <w:i w:val="0"/>
                <w:color w:val="203038"/>
              </w:rPr>
              <w:t>553217</w:t>
            </w:r>
          </w:p>
        </w:tc>
        <w:tc>
          <w:tcPr>
            <w:tcW w:w="1900" w:type="dxa"/>
            <w:vAlign w:val="center"/>
            <w:shd w:val="clear" w:fill="DCEAF6" w:color="auto"/>
          </w:tcPr>
          <w:p w14:paraId="1CB5A243" w14:textId="77777777" w:rsidR="005674A0" w:rsidRDefault="00000000">
            <w:pPr>
              <w:keepLines/>
              <w:spacing w:after="0" w:line="240" w:lineRule="auto" w:before="0"/>
              <w:jc w:val="left"/>
            </w:pPr>
            <w:r>
              <w:rPr>
                <w:rFonts w:ascii="Arial" w:hAnsi="Arial" w:cs="Arial" w:eastAsia="Arial"/>
                <w:b w:val="0"/>
                <w:sz w:val="14"/>
                <w:i w:val="0"/>
                <w:color w:val="203038"/>
              </w:rPr>
              <w:t>Las Vegas, NV</w:t>
            </w:r>
          </w:p>
        </w:tc>
        <w:tc>
          <w:tcPr>
            <w:tcW w:w="3598" w:type="dxa"/>
            <w:vAlign w:val="center"/>
            <w:shd w:val="clear" w:fill="DCEAF6" w:color="auto"/>
          </w:tcPr>
          <w:p w14:paraId="7F1E9E2E" w14:textId="77777777" w:rsidR="005674A0" w:rsidRDefault="00000000">
            <w:pPr>
              <w:keepLines/>
              <w:spacing w:after="0" w:line="240" w:lineRule="auto" w:before="0"/>
              <w:jc w:val="left"/>
            </w:pPr>
            <w:r>
              <w:rPr>
                <w:rFonts w:ascii="Arial" w:hAnsi="Arial" w:cs="Arial" w:eastAsia="Arial"/>
                <w:b w:val="0"/>
                <w:sz w:val="14"/>
                <w:i w:val="0"/>
                <w:color w:val="203038"/>
              </w:rPr>
              <w:t>Southern Nevada reference.</w:t>
            </w:r>
          </w:p>
        </w:tc>
      </w:tr>
      <w:tr w:rsidR="005674A0" w14:paraId="4E66CDEC" w14:textId="77777777">
        <w:trPr>
          <w:cantSplit/>
        </w:trPr>
        <w:tc>
          <w:tcPr>
            <w:tcW w:w="1850" w:type="dxa"/>
            <w:vAlign w:val="center"/>
            <w:shd w:val="clear" w:fill="F8FBFE" w:color="auto"/>
          </w:tcPr>
          <w:p w14:paraId="323F35C1" w14:textId="77777777" w:rsidR="005674A0" w:rsidRDefault="00000000">
            <w:pPr>
              <w:keepLines/>
              <w:spacing w:after="0" w:line="240" w:lineRule="auto" w:before="0"/>
              <w:jc w:val="left"/>
            </w:pPr>
            <w:r>
              <w:rPr>
                <w:rFonts w:ascii="Arial" w:hAnsi="Arial" w:cs="Arial" w:eastAsia="Arial"/>
                <w:b w:val="0"/>
                <w:sz w:val="14"/>
                <w:i w:val="0"/>
                <w:color w:val="203038"/>
              </w:rPr>
              <w:t>KP4UZ-R</w:t>
            </w:r>
          </w:p>
        </w:tc>
        <w:tc>
          <w:tcPr>
            <w:tcW w:w="1900" w:type="dxa"/>
            <w:vAlign w:val="center"/>
            <w:shd w:val="clear" w:fill="F8FBFE" w:color="auto"/>
          </w:tcPr>
          <w:p w14:paraId="3DFDFBCA"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F8FBFE" w:color="auto"/>
          </w:tcPr>
          <w:p w14:paraId="53B14395" w14:textId="77777777" w:rsidR="005674A0" w:rsidRDefault="00000000">
            <w:pPr>
              <w:keepLines/>
              <w:spacing w:after="0" w:line="240" w:lineRule="auto" w:before="0"/>
              <w:jc w:val="center"/>
            </w:pPr>
            <w:r>
              <w:rPr>
                <w:rFonts w:ascii="Arial" w:hAnsi="Arial" w:cs="Arial" w:eastAsia="Arial"/>
                <w:b w:val="0"/>
                <w:sz w:val="14"/>
                <w:i w:val="0"/>
                <w:color w:val="203038"/>
              </w:rPr>
              <w:t>9212</w:t>
            </w:r>
          </w:p>
        </w:tc>
        <w:tc>
          <w:tcPr>
            <w:tcW w:w="1900" w:type="dxa"/>
            <w:vAlign w:val="center"/>
            <w:shd w:val="clear" w:fill="F8FBFE" w:color="auto"/>
          </w:tcPr>
          <w:p w14:paraId="527A84BE" w14:textId="77777777" w:rsidR="005674A0" w:rsidRDefault="00000000">
            <w:pPr>
              <w:keepLines/>
              <w:spacing w:after="0" w:line="240" w:lineRule="auto" w:before="0"/>
              <w:jc w:val="left"/>
            </w:pPr>
            <w:r>
              <w:rPr>
                <w:rFonts w:ascii="Arial" w:hAnsi="Arial" w:cs="Arial" w:eastAsia="Arial"/>
                <w:b w:val="0"/>
                <w:sz w:val="14"/>
                <w:i w:val="0"/>
                <w:color w:val="203038"/>
              </w:rPr>
              <w:t>Las Vegas, NV</w:t>
            </w:r>
          </w:p>
        </w:tc>
        <w:tc>
          <w:tcPr>
            <w:tcW w:w="3598" w:type="dxa"/>
            <w:vAlign w:val="center"/>
            <w:shd w:val="clear" w:fill="F8FBFE" w:color="auto"/>
          </w:tcPr>
          <w:p w14:paraId="41435027" w14:textId="77777777" w:rsidR="005674A0" w:rsidRDefault="00000000">
            <w:pPr>
              <w:keepLines/>
              <w:spacing w:after="0" w:line="240" w:lineRule="auto" w:before="0"/>
              <w:jc w:val="left"/>
            </w:pPr>
            <w:r>
              <w:rPr>
                <w:rFonts w:ascii="Arial" w:hAnsi="Arial" w:cs="Arial" w:eastAsia="Arial"/>
                <w:b w:val="0"/>
                <w:sz w:val="14"/>
                <w:i w:val="0"/>
                <w:color w:val="203038"/>
              </w:rPr>
              <w:t>Southern Nevada reference.</w:t>
            </w:r>
          </w:p>
        </w:tc>
      </w:tr>
      <w:tr w:rsidR="005674A0" w14:paraId="266AF300" w14:textId="77777777">
        <w:trPr>
          <w:cantSplit/>
        </w:trPr>
        <w:tc>
          <w:tcPr>
            <w:tcW w:w="1850" w:type="dxa"/>
            <w:vAlign w:val="center"/>
            <w:shd w:val="clear" w:fill="DCEAF6" w:color="auto"/>
          </w:tcPr>
          <w:p w14:paraId="58F6A3D6" w14:textId="77777777" w:rsidR="005674A0" w:rsidRDefault="00000000">
            <w:pPr>
              <w:keepLines/>
              <w:spacing w:after="0" w:line="240" w:lineRule="auto" w:before="0"/>
              <w:jc w:val="left"/>
            </w:pPr>
            <w:r>
              <w:rPr>
                <w:rFonts w:ascii="Arial" w:hAnsi="Arial" w:cs="Arial" w:eastAsia="Arial"/>
                <w:b w:val="0"/>
                <w:sz w:val="14"/>
                <w:i w:val="0"/>
                <w:color w:val="203038"/>
              </w:rPr>
              <w:t>K7SDC-R</w:t>
            </w:r>
          </w:p>
        </w:tc>
        <w:tc>
          <w:tcPr>
            <w:tcW w:w="1900" w:type="dxa"/>
            <w:vAlign w:val="center"/>
            <w:shd w:val="clear" w:fill="DCEAF6" w:color="auto"/>
          </w:tcPr>
          <w:p w14:paraId="08F81F10" w14:textId="77777777" w:rsidR="005674A0" w:rsidRDefault="00000000">
            <w:pPr>
              <w:keepLines/>
              <w:spacing w:after="0" w:line="240" w:lineRule="auto" w:before="0"/>
              <w:jc w:val="left"/>
            </w:pPr>
            <w:r>
              <w:rPr>
                <w:rFonts w:ascii="Arial" w:hAnsi="Arial" w:cs="Arial" w:eastAsia="Arial"/>
                <w:b w:val="0"/>
                <w:sz w:val="14"/>
                <w:i w:val="0"/>
                <w:color w:val="203038"/>
              </w:rPr>
              <w:t>EchoLink repeater</w:t>
            </w:r>
          </w:p>
        </w:tc>
        <w:tc>
          <w:tcPr>
            <w:tcW w:w="1350" w:type="dxa"/>
            <w:vAlign w:val="center"/>
            <w:shd w:val="clear" w:fill="DCEAF6" w:color="auto"/>
          </w:tcPr>
          <w:p w14:paraId="31CC65E1" w14:textId="77777777" w:rsidR="005674A0" w:rsidRDefault="00000000">
            <w:pPr>
              <w:keepLines/>
              <w:spacing w:after="0" w:line="240" w:lineRule="auto" w:before="0"/>
              <w:jc w:val="center"/>
            </w:pPr>
            <w:r>
              <w:rPr>
                <w:rFonts w:ascii="Arial" w:hAnsi="Arial" w:cs="Arial" w:eastAsia="Arial"/>
                <w:b w:val="0"/>
                <w:sz w:val="14"/>
                <w:i w:val="0"/>
                <w:color w:val="203038"/>
              </w:rPr>
              <w:t>64264</w:t>
            </w:r>
          </w:p>
        </w:tc>
        <w:tc>
          <w:tcPr>
            <w:tcW w:w="1900" w:type="dxa"/>
            <w:vAlign w:val="center"/>
            <w:shd w:val="clear" w:fill="DCEAF6" w:color="auto"/>
          </w:tcPr>
          <w:p w14:paraId="096D4401" w14:textId="77777777" w:rsidR="005674A0" w:rsidRDefault="00000000">
            <w:pPr>
              <w:keepLines/>
              <w:spacing w:after="0" w:line="240" w:lineRule="auto" w:before="0"/>
              <w:jc w:val="left"/>
            </w:pPr>
            <w:r>
              <w:rPr>
                <w:rFonts w:ascii="Arial" w:hAnsi="Arial" w:cs="Arial" w:eastAsia="Arial"/>
                <w:b w:val="0"/>
                <w:sz w:val="14"/>
                <w:i w:val="0"/>
                <w:color w:val="203038"/>
              </w:rPr>
              <w:t>Eastern Utah</w:t>
            </w:r>
          </w:p>
        </w:tc>
        <w:tc>
          <w:tcPr>
            <w:tcW w:w="3598" w:type="dxa"/>
            <w:vAlign w:val="center"/>
            <w:shd w:val="clear" w:fill="DCEAF6" w:color="auto"/>
          </w:tcPr>
          <w:p w14:paraId="3FD696FB" w14:textId="77777777" w:rsidR="005674A0" w:rsidRDefault="00000000">
            <w:pPr>
              <w:keepLines/>
              <w:spacing w:after="0" w:line="240" w:lineRule="auto" w:before="0"/>
              <w:jc w:val="left"/>
            </w:pPr>
            <w:r>
              <w:rPr>
                <w:rFonts w:ascii="Arial" w:hAnsi="Arial" w:cs="Arial" w:eastAsia="Arial"/>
                <w:b w:val="0"/>
                <w:sz w:val="14"/>
                <w:i w:val="0"/>
                <w:color w:val="203038"/>
              </w:rPr>
              <w:t>Utah / NV corridor candidate.</w:t>
            </w:r>
          </w:p>
        </w:tc>
      </w:tr>
    </w:tbl>
    <w:p w14:paraId="6FF91C57" w14:textId="77777777" w:rsidR="005674A0" w:rsidRDefault="005674A0">
      <w:pPr>
        <w:pageBreakBefore w:val="0"/>
        <w:widowControl/>
        <w:spacing w:after="0" w:line="240" w:lineRule="auto" w:before="0"/>
      </w:pPr>
    </w:p>
    <w:p w14:paraId="42C13189" w14:textId="77777777" w:rsidR="005674A0" w:rsidRDefault="00000000">
      <w:pPr>
        <w:pStyle w:val="Heading2"/>
        <w:keepNext w:val="1"/>
        <w:keepLines w:val="1"/>
        <w:pageBreakBefore w:val="0"/>
        <w:spacing w:before="60" w:line="240" w:lineRule="auto"/>
      </w:pPr>
      <w:bookmarkStart w:id="17" w:name="ts_pub_517"/>
      <w:r>
        <w:rPr>
          <w:rFonts w:ascii="Arial" w:eastAsia="Arial" w:hAnsi="Arial" w:cs="Arial"/>
          <w:b/>
          <w:i w:val="0"/>
          <w:color w:val="000000"/>
          <w:sz w:val="25"/>
          <w:szCs w:val="28"/>
        </w:rPr>
        <w:t>4.3 WIRES-X / YSF / C4FM Reference Set</w:t>
      </w:r>
      <w:bookmarkEnd w:id="17"/>
    </w:p>
    <w:p w14:paraId="614A0D00" w14:textId="77777777" w:rsidR="005674A0" w:rsidRDefault="00000000">
      <w:pPr>
        <w:pageBreakBefore w:val="0"/>
        <w:widowControl/>
        <w:jc w:val="both"/>
        <w:spacing w:after="30" w:line="240" w:lineRule="auto"/>
      </w:pPr>
      <w:r>
        <w:rPr>
          <w:rFonts w:ascii="Arial" w:hAnsi="Arial" w:eastAsia="Arial" w:cs="Arial"/>
          <w:i w:val="0"/>
          <w:color w:val="000000"/>
          <w:sz w:val="18"/>
        </w:rPr>
        <w:t>★ Team Stone Fusion meeting place: YSF 06040 NorCal Repeater Group / WIRES-X 43847. Direct Team Stone C4FM uses DN, DG-ID TX 73 / RX 73; hotspot memory 1 retains TX/RX 00. Use each repeater’s own DG-ID on repeater channels.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520"/>
        <w:gridCol w:w="2520"/>
        <w:gridCol w:w="5558"/>
      </w:tblGrid>
      <w:tr w:rsidR="005674A0" w14:paraId="72E03210" w14:textId="77777777">
        <w:trPr>
          <w:cantSplit/>
          <w:tblHeader/>
        </w:trPr>
        <w:tc>
          <w:tcPr>
            <w:tcW w:w="2520" w:type="dxa"/>
            <w:vAlign w:val="center"/>
            <w:shd w:val="clear" w:fill="00446A" w:color="auto"/>
          </w:tcPr>
          <w:p w14:paraId="08963F65" w14:textId="77777777" w:rsidR="005674A0" w:rsidRDefault="00000000">
            <w:pPr>
              <w:keepNext/>
              <w:keepLines/>
              <w:spacing w:after="0" w:line="240" w:lineRule="auto" w:before="0"/>
              <w:jc w:val="center"/>
            </w:pPr>
            <w:r>
              <w:rPr>
                <w:rFonts w:ascii="Arial" w:hAnsi="Arial" w:cs="Arial" w:eastAsia="Arial"/>
                <w:b/>
                <w:i w:val="0"/>
                <w:color w:val="FFFFFF"/>
                <w:sz w:val="15"/>
              </w:rPr>
              <w:t>Callsign / room / memory</w:t>
            </w:r>
          </w:p>
        </w:tc>
        <w:tc>
          <w:tcPr>
            <w:tcW w:w="2520" w:type="dxa"/>
            <w:vAlign w:val="center"/>
            <w:shd w:val="clear" w:fill="00446A" w:color="auto"/>
          </w:tcPr>
          <w:p w14:paraId="070ACB61" w14:textId="77777777" w:rsidR="005674A0" w:rsidRDefault="00000000">
            <w:pPr>
              <w:keepNext/>
              <w:keepLines/>
              <w:spacing w:after="0" w:line="240" w:lineRule="auto" w:before="0"/>
              <w:jc w:val="center"/>
            </w:pPr>
            <w:r>
              <w:rPr>
                <w:rFonts w:ascii="Arial" w:hAnsi="Arial" w:cs="Arial" w:eastAsia="Arial"/>
                <w:b/>
                <w:i w:val="0"/>
                <w:color w:val="FFFFFF"/>
                <w:sz w:val="15"/>
              </w:rPr>
              <w:t>Node / room IDs / frequency</w:t>
            </w:r>
          </w:p>
        </w:tc>
        <w:tc>
          <w:tcPr>
            <w:tcW w:w="5558" w:type="dxa"/>
            <w:vAlign w:val="center"/>
            <w:shd w:val="clear" w:fill="00446A" w:color="auto"/>
          </w:tcPr>
          <w:p w14:paraId="4428F8DE" w14:textId="77777777" w:rsidR="005674A0" w:rsidRDefault="00000000">
            <w:pPr>
              <w:keepNext/>
              <w:keepLines/>
              <w:spacing w:after="0" w:line="240" w:lineRule="auto" w:before="0"/>
              <w:jc w:val="center"/>
            </w:pPr>
            <w:r>
              <w:rPr>
                <w:rFonts w:ascii="Arial" w:hAnsi="Arial" w:cs="Arial" w:eastAsia="Arial"/>
                <w:b/>
                <w:i w:val="0"/>
                <w:color w:val="FFFFFF"/>
                <w:sz w:val="15"/>
              </w:rPr>
              <w:t>Location / notes</w:t>
            </w:r>
          </w:p>
        </w:tc>
      </w:tr>
      <w:tr w:rsidR="005674A0" w14:paraId="4CA1DCDE" w14:textId="77777777">
        <w:trPr>
          <w:cantSplit/>
        </w:trPr>
        <w:tc>
          <w:tcPr>
            <w:tcW w:w="2520" w:type="dxa"/>
            <w:vAlign w:val="center"/>
            <w:shd w:val="clear" w:fill="DCEAF6" w:color="auto"/>
          </w:tcPr>
          <w:p w14:paraId="1DED92B7" w14:textId="77777777" w:rsidR="005674A0" w:rsidRDefault="00000000">
            <w:pPr>
              <w:keepLines/>
              <w:spacing w:after="0" w:line="240" w:lineRule="auto" w:before="0"/>
              <w:jc w:val="left"/>
            </w:pPr>
            <w:r>
              <w:rPr>
                <w:rFonts w:ascii="Arial" w:hAnsi="Arial" w:cs="Arial" w:eastAsia="Arial"/>
                <w:b w:val="0"/>
                <w:sz w:val="15"/>
                <w:i w:val="0"/>
                <w:color w:val="203038"/>
              </w:rPr>
              <w:t>Hotspot C4FM - Memory 1</w:t>
            </w:r>
          </w:p>
        </w:tc>
        <w:tc>
          <w:tcPr>
            <w:tcW w:w="2520" w:type="dxa"/>
            <w:vAlign w:val="center"/>
            <w:shd w:val="clear" w:fill="DCEAF6" w:color="auto"/>
          </w:tcPr>
          <w:p w14:paraId="3E22368B" w14:textId="77777777" w:rsidR="005674A0" w:rsidRDefault="00000000">
            <w:pPr>
              <w:keepLines/>
              <w:spacing w:after="0" w:line="240" w:lineRule="auto" w:before="0"/>
              <w:jc w:val="center"/>
            </w:pPr>
            <w:r>
              <w:rPr>
                <w:rFonts w:ascii="Arial" w:hAnsi="Arial" w:cs="Arial" w:eastAsia="Arial"/>
                <w:b w:val="0"/>
                <w:sz w:val="15"/>
                <w:i w:val="0"/>
                <w:color w:val="203038"/>
              </w:rPr>
              <w:t>433.775 MHz DN</w:t>
            </w:r>
          </w:p>
        </w:tc>
        <w:tc>
          <w:tcPr>
            <w:tcW w:w="5558" w:type="dxa"/>
            <w:vAlign w:val="center"/>
            <w:shd w:val="clear" w:fill="DCEAF6" w:color="auto"/>
          </w:tcPr>
          <w:p w14:paraId="419357F3" w14:textId="77777777" w:rsidR="005674A0" w:rsidRDefault="00000000">
            <w:pPr>
              <w:keepLines/>
              <w:spacing w:after="0" w:line="240" w:lineRule="auto" w:before="0"/>
              <w:jc w:val="left"/>
            </w:pPr>
            <w:r>
              <w:rPr>
                <w:rFonts w:ascii="Arial" w:hAnsi="Arial" w:cs="Arial" w:eastAsia="Arial"/>
                <w:b w:val="0"/>
                <w:sz w:val="15"/>
                <w:i w:val="0"/>
                <w:color w:val="203038"/>
              </w:rPr>
              <w:t>CQutie/openSPOT4 Pro local access. Digital bridge convenience; not the primary family voice layer.</w:t>
            </w:r>
          </w:p>
        </w:tc>
      </w:tr>
      <w:tr w:rsidR="005674A0" w14:paraId="4D2A2AFE" w14:textId="77777777">
        <w:trPr>
          <w:cantSplit/>
        </w:trPr>
        <w:tc>
          <w:tcPr>
            <w:tcW w:w="2520" w:type="dxa"/>
            <w:vAlign w:val="center"/>
            <w:shd w:val="clear" w:fill="F8FBFE" w:color="auto"/>
          </w:tcPr>
          <w:p w14:paraId="78A31772" w14:textId="77777777" w:rsidR="005674A0" w:rsidRDefault="00000000">
            <w:pPr>
              <w:keepLines/>
              <w:spacing w:after="0" w:line="240" w:lineRule="auto" w:before="0"/>
              <w:jc w:val="left"/>
            </w:pPr>
            <w:r>
              <w:rPr>
                <w:rFonts w:ascii="Arial" w:hAnsi="Arial" w:cs="Arial" w:eastAsia="Arial"/>
                <w:b w:val="0"/>
                <w:sz w:val="15"/>
                <w:i w:val="0"/>
                <w:color w:val="203038"/>
              </w:rPr>
              <w:t>W6EK 2m system</w:t>
            </w:r>
          </w:p>
        </w:tc>
        <w:tc>
          <w:tcPr>
            <w:tcW w:w="2520" w:type="dxa"/>
            <w:vAlign w:val="center"/>
            <w:shd w:val="clear" w:fill="F8FBFE" w:color="auto"/>
          </w:tcPr>
          <w:p w14:paraId="23C778B6" w14:textId="77777777" w:rsidR="005674A0" w:rsidRDefault="00000000">
            <w:pPr>
              <w:keepLines/>
              <w:spacing w:after="0" w:line="240" w:lineRule="auto" w:before="0"/>
              <w:jc w:val="center"/>
            </w:pPr>
            <w:r>
              <w:rPr>
                <w:rFonts w:ascii="Arial" w:hAnsi="Arial" w:cs="Arial" w:eastAsia="Arial"/>
                <w:b w:val="0"/>
                <w:sz w:val="15"/>
                <w:i w:val="0"/>
                <w:color w:val="203038"/>
              </w:rPr>
              <w:t>WIRES-X W6EK-2M-ROOM 62545; W6EK node 52998; EL 4128; AllStar 51018</w:t>
            </w:r>
          </w:p>
        </w:tc>
        <w:tc>
          <w:tcPr>
            <w:tcW w:w="5558" w:type="dxa"/>
            <w:vAlign w:val="center"/>
            <w:shd w:val="clear" w:fill="F8FBFE" w:color="auto"/>
          </w:tcPr>
          <w:p w14:paraId="366EA12E" w14:textId="77777777" w:rsidR="005674A0" w:rsidRDefault="00000000">
            <w:pPr>
              <w:keepLines/>
              <w:spacing w:after="0" w:line="240" w:lineRule="auto" w:before="0"/>
              <w:jc w:val="left"/>
            </w:pPr>
            <w:r>
              <w:rPr>
                <w:rFonts w:ascii="Arial" w:hAnsi="Arial" w:cs="Arial" w:eastAsia="Arial"/>
                <w:b w:val="0"/>
                <w:sz w:val="15"/>
                <w:i w:val="0"/>
                <w:color w:val="203038"/>
              </w:rPr>
              <w:t>Auburn / SFARC primary NorCal/Sierra Fusion and companion-system anchor.</w:t>
            </w:r>
          </w:p>
        </w:tc>
      </w:tr>
      <w:tr w:rsidR="005674A0" w14:paraId="550ABB43" w14:textId="77777777">
        <w:trPr>
          <w:cantSplit/>
        </w:trPr>
        <w:tc>
          <w:tcPr>
            <w:tcW w:w="2520" w:type="dxa"/>
            <w:vAlign w:val="center"/>
            <w:shd w:val="clear" w:fill="DCEAF6" w:color="auto"/>
          </w:tcPr>
          <w:p w14:paraId="65C01E79" w14:textId="77777777" w:rsidR="005674A0" w:rsidRDefault="00000000">
            <w:pPr>
              <w:keepLines/>
              <w:spacing w:after="0" w:line="240" w:lineRule="auto" w:before="0"/>
              <w:jc w:val="left"/>
            </w:pPr>
            <w:r>
              <w:rPr>
                <w:rFonts w:ascii="Arial" w:hAnsi="Arial" w:cs="Arial" w:eastAsia="Arial"/>
                <w:b w:val="0"/>
                <w:sz w:val="15"/>
                <w:i w:val="0"/>
                <w:color w:val="203038"/>
              </w:rPr>
              <w:t>W6EK 70cm / NorCal Repeater GRP</w:t>
            </w:r>
          </w:p>
        </w:tc>
        <w:tc>
          <w:tcPr>
            <w:tcW w:w="2520" w:type="dxa"/>
            <w:vAlign w:val="center"/>
            <w:shd w:val="clear" w:fill="DCEAF6" w:color="auto"/>
          </w:tcPr>
          <w:p w14:paraId="165DFDBF" w14:textId="77777777" w:rsidR="005674A0" w:rsidRDefault="00000000">
            <w:pPr>
              <w:keepLines/>
              <w:spacing w:after="0" w:line="240" w:lineRule="auto" w:before="0"/>
              <w:jc w:val="center"/>
            </w:pPr>
            <w:r>
              <w:rPr>
                <w:rFonts w:ascii="Arial" w:hAnsi="Arial" w:cs="Arial" w:eastAsia="Arial"/>
                <w:b w:val="0"/>
                <w:sz w:val="15"/>
                <w:i w:val="0"/>
                <w:color w:val="203038"/>
              </w:rPr>
              <w:t>Memory 34, 440.575 MHz DN; WIRES-X NorCal Repeater GRP 43847; YSF06040 US-NorCalRptGrp</w:t>
            </w:r>
          </w:p>
        </w:tc>
        <w:tc>
          <w:tcPr>
            <w:tcW w:w="5558" w:type="dxa"/>
            <w:vAlign w:val="center"/>
            <w:shd w:val="clear" w:fill="DCEAF6" w:color="auto"/>
          </w:tcPr>
          <w:p w14:paraId="2EDC508B" w14:textId="77777777" w:rsidR="005674A0" w:rsidRDefault="00000000">
            <w:pPr>
              <w:keepLines/>
              <w:spacing w:after="0" w:line="240" w:lineRule="auto" w:before="0"/>
              <w:jc w:val="left"/>
            </w:pPr>
            <w:r>
              <w:rPr>
                <w:rFonts w:ascii="Arial" w:hAnsi="Arial" w:cs="Arial" w:eastAsia="Arial"/>
                <w:b w:val="0"/>
                <w:sz w:val="15"/>
                <w:i w:val="0"/>
                <w:color w:val="203038"/>
              </w:rPr>
              <w:t>Sierra Foothills ARC 440 Fusion/C4FM layer.</w:t>
            </w:r>
          </w:p>
        </w:tc>
      </w:tr>
      <w:tr w:rsidR="005674A0" w14:paraId="56ABCEC7" w14:textId="77777777">
        <w:trPr>
          <w:cantSplit/>
        </w:trPr>
        <w:tc>
          <w:tcPr>
            <w:tcW w:w="2520" w:type="dxa"/>
            <w:vAlign w:val="center"/>
            <w:shd w:val="clear" w:fill="F8FBFE" w:color="auto"/>
          </w:tcPr>
          <w:p w14:paraId="17BEE038" w14:textId="77777777" w:rsidR="005674A0" w:rsidRDefault="00000000">
            <w:pPr>
              <w:keepLines/>
              <w:spacing w:after="0" w:line="240" w:lineRule="auto" w:before="0"/>
              <w:jc w:val="left"/>
            </w:pPr>
            <w:r>
              <w:rPr>
                <w:rFonts w:ascii="Arial" w:hAnsi="Arial" w:cs="Arial" w:eastAsia="Arial"/>
                <w:b w:val="0"/>
                <w:sz w:val="15"/>
                <w:i w:val="0"/>
                <w:color w:val="203038"/>
              </w:rPr>
              <w:t>GEARS 147.945 - Memory 4</w:t>
            </w:r>
          </w:p>
        </w:tc>
        <w:tc>
          <w:tcPr>
            <w:tcW w:w="2520" w:type="dxa"/>
            <w:vAlign w:val="center"/>
            <w:shd w:val="clear" w:fill="F8FBFE" w:color="auto"/>
          </w:tcPr>
          <w:p w14:paraId="10AC86E2" w14:textId="77777777" w:rsidR="005674A0" w:rsidRDefault="00000000">
            <w:pPr>
              <w:keepLines/>
              <w:spacing w:after="0" w:line="240" w:lineRule="auto" w:before="0"/>
              <w:jc w:val="center"/>
            </w:pPr>
            <w:r>
              <w:rPr>
                <w:rFonts w:ascii="Arial" w:hAnsi="Arial" w:eastAsia="Arial" w:cs="Arial"/>
                <w:i w:val="0"/>
                <w:sz w:val="15"/>
              </w:rPr>
              <w:t>147.945 MHz - / CTCSS 123.0; AMS-capable memory; GEARS VHF South East, Bloomer Mountain.</w:t>
            </w:r>
          </w:p>
        </w:tc>
        <w:tc>
          <w:tcPr>
            <w:tcW w:w="5558" w:type="dxa"/>
            <w:vAlign w:val="center"/>
            <w:shd w:val="clear" w:fill="F8FBFE" w:color="auto"/>
          </w:tcPr>
          <w:p w14:paraId="45BF4AF7" w14:textId="77777777" w:rsidR="005674A0" w:rsidRDefault="00000000">
            <w:pPr>
              <w:keepLines/>
              <w:spacing w:after="0" w:line="240" w:lineRule="auto" w:before="0"/>
              <w:jc w:val="left"/>
            </w:pPr>
            <w:r>
              <w:rPr>
                <w:rFonts w:ascii="Arial" w:hAnsi="Arial" w:eastAsia="Arial" w:cs="Arial"/>
                <w:i w:val="0"/>
                <w:sz w:val="15"/>
              </w:rPr>
              <w:t>Primary GEARS club-net path and high-value Team Stone regional coverage repeater.</w:t>
            </w:r>
          </w:p>
        </w:tc>
      </w:tr>
      <w:tr w:rsidR="005674A0" w14:paraId="296A3ACD" w14:textId="77777777">
        <w:trPr>
          <w:cantSplit/>
        </w:trPr>
        <w:tc>
          <w:tcPr>
            <w:tcW w:w="2520" w:type="dxa"/>
            <w:vAlign w:val="center"/>
            <w:shd w:val="clear" w:fill="DCEAF6" w:color="auto"/>
          </w:tcPr>
          <w:p w14:paraId="18289B76" w14:textId="77777777" w:rsidR="005674A0" w:rsidRDefault="00000000">
            <w:pPr>
              <w:keepLines/>
              <w:spacing w:after="0" w:line="240" w:lineRule="auto" w:before="0"/>
              <w:jc w:val="left"/>
            </w:pPr>
            <w:r>
              <w:rPr>
                <w:rFonts w:ascii="Arial" w:hAnsi="Arial" w:cs="Arial" w:eastAsia="Arial"/>
                <w:b w:val="0"/>
                <w:sz w:val="15"/>
                <w:i w:val="0"/>
                <w:color w:val="203038"/>
              </w:rPr>
              <w:t>Paradise-L C4FM RF - Memory 15</w:t>
            </w:r>
          </w:p>
        </w:tc>
        <w:tc>
          <w:tcPr>
            <w:tcW w:w="2520" w:type="dxa"/>
            <w:vAlign w:val="center"/>
            <w:shd w:val="clear" w:fill="DCEAF6" w:color="auto"/>
          </w:tcPr>
          <w:p w14:paraId="68E0B84F" w14:textId="77777777" w:rsidR="005674A0" w:rsidRDefault="00000000">
            <w:pPr>
              <w:keepLines/>
              <w:spacing w:after="0" w:line="240" w:lineRule="auto" w:before="0"/>
              <w:jc w:val="center"/>
            </w:pPr>
            <w:r>
              <w:rPr>
                <w:rFonts w:ascii="Arial" w:hAnsi="Arial" w:cs="Arial" w:eastAsia="Arial"/>
                <w:b w:val="0"/>
                <w:sz w:val="15"/>
                <w:i w:val="0"/>
                <w:color w:val="203038"/>
              </w:rPr>
              <w:t>146.670 MHz AMS; PL 131.8; Fusion DG-ID 05; WIRES-X node 92322; W6PAR family</w:t>
            </w:r>
          </w:p>
        </w:tc>
        <w:tc>
          <w:tcPr>
            <w:tcW w:w="5558" w:type="dxa"/>
            <w:vAlign w:val="center"/>
            <w:shd w:val="clear" w:fill="DCEAF6" w:color="auto"/>
          </w:tcPr>
          <w:p w14:paraId="100BA29E" w14:textId="77777777" w:rsidR="005674A0" w:rsidRDefault="00000000">
            <w:pPr>
              <w:keepLines/>
              <w:spacing w:after="0" w:line="240" w:lineRule="auto" w:before="0"/>
              <w:jc w:val="left"/>
            </w:pPr>
            <w:r>
              <w:rPr>
                <w:rFonts w:ascii="Arial" w:hAnsi="Arial" w:cs="Arial" w:eastAsia="Arial"/>
                <w:b w:val="0"/>
                <w:sz w:val="15"/>
                <w:i w:val="0"/>
                <w:color w:val="203038"/>
              </w:rPr>
              <w:t>Home/ridge Fusion-aware local layer. W6PAR-R EchoLink 234739. 145.370 - / PL 131.8 is the Magalia companion repeater.</w:t>
            </w:r>
          </w:p>
        </w:tc>
      </w:tr>
      <w:tr w:rsidR="005674A0" w14:paraId="731DA833" w14:textId="77777777">
        <w:trPr>
          <w:cantSplit/>
        </w:trPr>
        <w:tc>
          <w:tcPr>
            <w:tcW w:w="2520" w:type="dxa"/>
            <w:vAlign w:val="center"/>
            <w:shd w:val="clear" w:fill="F8FBFE" w:color="auto"/>
          </w:tcPr>
          <w:p w14:paraId="6B5E952D" w14:textId="77777777" w:rsidR="005674A0" w:rsidRDefault="00000000">
            <w:pPr>
              <w:keepLines/>
              <w:spacing w:after="0" w:line="240" w:lineRule="auto" w:before="0"/>
              <w:jc w:val="left"/>
            </w:pPr>
            <w:r>
              <w:rPr>
                <w:rFonts w:ascii="Arial" w:hAnsi="Arial" w:cs="Arial" w:eastAsia="Arial"/>
                <w:b w:val="0"/>
                <w:sz w:val="15"/>
                <w:i w:val="0"/>
                <w:color w:val="203038"/>
              </w:rPr>
              <w:t>KE6CHO C4FM RF - Memory 27</w:t>
            </w:r>
          </w:p>
        </w:tc>
        <w:tc>
          <w:tcPr>
            <w:tcW w:w="2520" w:type="dxa"/>
            <w:vAlign w:val="center"/>
            <w:shd w:val="clear" w:fill="F8FBFE" w:color="auto"/>
          </w:tcPr>
          <w:p w14:paraId="268DBCDC" w14:textId="77777777" w:rsidR="005674A0" w:rsidRDefault="00000000">
            <w:pPr>
              <w:keepLines/>
              <w:spacing w:after="0" w:line="240" w:lineRule="auto" w:before="0"/>
              <w:jc w:val="center"/>
            </w:pPr>
            <w:r>
              <w:rPr>
                <w:rFonts w:ascii="Arial" w:hAnsi="Arial" w:cs="Arial" w:eastAsia="Arial"/>
                <w:b w:val="0"/>
                <w:sz w:val="15"/>
                <w:i w:val="0"/>
                <w:color w:val="203038"/>
              </w:rPr>
              <w:t>440.050 MHz +5 MHz, DN; YSF 68901</w:t>
            </w:r>
          </w:p>
        </w:tc>
        <w:tc>
          <w:tcPr>
            <w:tcW w:w="5558" w:type="dxa"/>
            <w:vAlign w:val="center"/>
            <w:shd w:val="clear" w:fill="F8FBFE" w:color="auto"/>
          </w:tcPr>
          <w:p w14:paraId="269311C6" w14:textId="77777777" w:rsidR="005674A0" w:rsidRDefault="00000000">
            <w:pPr>
              <w:keepLines/>
              <w:spacing w:after="0" w:line="240" w:lineRule="auto" w:before="0"/>
              <w:jc w:val="left"/>
            </w:pPr>
            <w:r>
              <w:rPr>
                <w:rFonts w:ascii="Arial" w:hAnsi="Arial" w:cs="Arial" w:eastAsia="Arial"/>
                <w:b w:val="0"/>
                <w:sz w:val="15"/>
                <w:i w:val="0"/>
                <w:color w:val="203038"/>
              </w:rPr>
              <w:t>WARREA South Fork Mountain; Hatchet W6POC 440.075 +5 MHz links to the same YSF reflector.</w:t>
            </w:r>
          </w:p>
        </w:tc>
      </w:tr>
      <w:tr w:rsidR="005674A0" w:rsidRPr="00E25BE9" w14:paraId="09504F65" w14:textId="77777777">
        <w:trPr>
          <w:cantSplit/>
        </w:trPr>
        <w:tc>
          <w:tcPr>
            <w:tcW w:w="2520" w:type="dxa"/>
            <w:vAlign w:val="center"/>
            <w:shd w:val="clear" w:fill="DCEAF6" w:color="auto"/>
          </w:tcPr>
          <w:p w14:paraId="53CAB379" w14:textId="77777777" w:rsidR="005674A0" w:rsidRDefault="00000000">
            <w:pPr>
              <w:keepLines/>
              <w:spacing w:after="0" w:line="240" w:lineRule="auto" w:before="0"/>
              <w:jc w:val="left"/>
            </w:pPr>
            <w:r>
              <w:rPr>
                <w:rFonts w:ascii="Arial" w:hAnsi="Arial" w:cs="Arial" w:eastAsia="Arial"/>
                <w:b w:val="0"/>
                <w:sz w:val="15"/>
                <w:i w:val="0"/>
                <w:color w:val="203038"/>
              </w:rPr>
              <w:t>Lincoln C4FM RF - Memory 32</w:t>
            </w:r>
          </w:p>
        </w:tc>
        <w:tc>
          <w:tcPr>
            <w:tcW w:w="2520" w:type="dxa"/>
            <w:vAlign w:val="center"/>
            <w:shd w:val="clear" w:fill="DCEAF6" w:color="auto"/>
          </w:tcPr>
          <w:p w14:paraId="2254080B" w14:textId="77777777" w:rsidR="005674A0" w:rsidRDefault="00000000">
            <w:pPr>
              <w:keepLines/>
              <w:spacing w:after="0" w:line="240" w:lineRule="auto" w:before="0"/>
              <w:jc w:val="center"/>
            </w:pPr>
            <w:r>
              <w:rPr>
                <w:rFonts w:ascii="Arial" w:hAnsi="Arial" w:cs="Arial" w:eastAsia="Arial"/>
                <w:b w:val="0"/>
                <w:sz w:val="15"/>
                <w:i w:val="0"/>
                <w:color w:val="203038"/>
              </w:rPr>
              <w:t>147.300 MHz DN; K6PAC</w:t>
            </w:r>
          </w:p>
        </w:tc>
        <w:tc>
          <w:tcPr>
            <w:tcW w:w="5558" w:type="dxa"/>
            <w:vAlign w:val="center"/>
            <w:shd w:val="clear" w:fill="DCEAF6" w:color="auto"/>
          </w:tcPr>
          <w:p w14:paraId="0CC554BB" w14:textId="77777777" w:rsidR="005674A0" w:rsidRPr="00342F18" w:rsidRDefault="00000000">
            <w:pPr>
              <w:keepLines/>
              <w:spacing w:after="0" w:line="240" w:lineRule="auto" w:before="0"/>
              <w:jc w:val="left"/>
              <w:rPr>
                <w:lang w:val="es-ES"/>
              </w:rPr>
            </w:pPr>
            <w:r>
              <w:rPr>
                <w:rFonts w:ascii="Arial" w:hAnsi="Arial" w:cs="Arial" w:eastAsia="Arial"/>
                <w:b w:val="0"/>
                <w:sz w:val="15"/>
                <w:lang w:val="es-ES"/>
                <w:i w:val="0"/>
                <w:color w:val="203038"/>
              </w:rPr>
              <w:t>Lincoln / Sacramento Valley YSF layer. RF memory reference; reflector endpoint requires separate verification.</w:t>
            </w:r>
          </w:p>
        </w:tc>
      </w:tr>
      <w:tr w:rsidR="005674A0" w14:paraId="73F598FA" w14:textId="77777777">
        <w:trPr>
          <w:cantSplit/>
        </w:trPr>
        <w:tc>
          <w:tcPr>
            <w:tcW w:w="2520" w:type="dxa"/>
            <w:vAlign w:val="center"/>
            <w:shd w:val="clear" w:fill="F8FBFE" w:color="auto"/>
          </w:tcPr>
          <w:p w14:paraId="690297C7" w14:textId="77777777" w:rsidR="005674A0" w:rsidRDefault="00000000">
            <w:pPr>
              <w:keepLines/>
              <w:spacing w:after="0" w:line="240" w:lineRule="auto" w:before="0"/>
              <w:jc w:val="left"/>
            </w:pPr>
            <w:r>
              <w:rPr>
                <w:rFonts w:ascii="Arial" w:hAnsi="Arial" w:cs="Arial" w:eastAsia="Arial"/>
                <w:b w:val="0"/>
                <w:sz w:val="15"/>
                <w:i w:val="0"/>
                <w:color w:val="203038"/>
              </w:rPr>
              <w:t>Woodside C4FM RF - Memories 60/61</w:t>
            </w:r>
          </w:p>
        </w:tc>
        <w:tc>
          <w:tcPr>
            <w:tcW w:w="2520" w:type="dxa"/>
            <w:vAlign w:val="center"/>
            <w:shd w:val="clear" w:fill="F8FBFE" w:color="auto"/>
          </w:tcPr>
          <w:p w14:paraId="23858F14" w14:textId="77777777" w:rsidR="005674A0" w:rsidRDefault="00000000">
            <w:pPr>
              <w:keepLines/>
              <w:spacing w:after="0" w:line="240" w:lineRule="auto" w:before="0"/>
              <w:jc w:val="center"/>
            </w:pPr>
            <w:r>
              <w:rPr>
                <w:rFonts w:ascii="Arial" w:hAnsi="Arial" w:cs="Arial" w:eastAsia="Arial"/>
                <w:b w:val="0"/>
                <w:sz w:val="15"/>
                <w:i w:val="0"/>
                <w:color w:val="203038"/>
              </w:rPr>
              <w:t>145.370 MHz DN; 440.450 MHz DN; N6ZX</w:t>
            </w:r>
          </w:p>
        </w:tc>
        <w:tc>
          <w:tcPr>
            <w:tcW w:w="5558" w:type="dxa"/>
            <w:vAlign w:val="center"/>
            <w:shd w:val="clear" w:fill="F8FBFE" w:color="auto"/>
          </w:tcPr>
          <w:p w14:paraId="55CEA750" w14:textId="77777777" w:rsidR="005674A0" w:rsidRDefault="00000000">
            <w:pPr>
              <w:keepLines/>
              <w:spacing w:after="0" w:line="240" w:lineRule="auto" w:before="0"/>
              <w:jc w:val="left"/>
            </w:pPr>
            <w:r>
              <w:rPr>
                <w:rFonts w:ascii="Arial" w:hAnsi="Arial" w:cs="Arial" w:eastAsia="Arial"/>
                <w:b w:val="0"/>
                <w:sz w:val="15"/>
                <w:i w:val="0"/>
                <w:color w:val="203038"/>
              </w:rPr>
              <w:t>Bay Area / Peninsula digital layer. RF memory reference; reflector endpoint requires separate verification.</w:t>
            </w:r>
          </w:p>
        </w:tc>
      </w:tr>
      <w:tr w:rsidR="005674A0" w14:paraId="41773EB8" w14:textId="77777777">
        <w:trPr>
          <w:cantSplit/>
        </w:trPr>
        <w:tc>
          <w:tcPr>
            <w:tcW w:w="2520" w:type="dxa"/>
            <w:vAlign w:val="center"/>
            <w:shd w:val="clear" w:fill="DCEAF6" w:color="auto"/>
          </w:tcPr>
          <w:p w14:paraId="2FFAA4C2" w14:textId="77777777" w:rsidR="005674A0" w:rsidRDefault="00000000">
            <w:pPr>
              <w:keepLines/>
              <w:spacing w:after="0" w:line="240" w:lineRule="auto" w:before="0"/>
              <w:jc w:val="left"/>
            </w:pPr>
            <w:r>
              <w:rPr>
                <w:rFonts w:ascii="Arial" w:hAnsi="Arial" w:cs="Arial" w:eastAsia="Arial"/>
                <w:b w:val="0"/>
                <w:sz w:val="15"/>
                <w:i w:val="0"/>
                <w:color w:val="203038"/>
              </w:rPr>
              <w:t>Willits C4FM RF - Memory 167</w:t>
            </w:r>
          </w:p>
        </w:tc>
        <w:tc>
          <w:tcPr>
            <w:tcW w:w="2520" w:type="dxa"/>
            <w:vAlign w:val="center"/>
            <w:shd w:val="clear" w:fill="DCEAF6" w:color="auto"/>
          </w:tcPr>
          <w:p w14:paraId="3D8F7CB8" w14:textId="77777777" w:rsidR="005674A0" w:rsidRDefault="00000000">
            <w:pPr>
              <w:keepLines/>
              <w:spacing w:after="0" w:line="240" w:lineRule="auto" w:before="0"/>
              <w:jc w:val="center"/>
            </w:pPr>
            <w:r>
              <w:rPr>
                <w:rFonts w:ascii="Arial" w:hAnsi="Arial" w:cs="Arial" w:eastAsia="Arial"/>
                <w:b w:val="0"/>
                <w:sz w:val="15"/>
                <w:i w:val="0"/>
                <w:color w:val="203038"/>
              </w:rPr>
              <w:t>145.130 MHz DN; W6MMM</w:t>
            </w:r>
          </w:p>
        </w:tc>
        <w:tc>
          <w:tcPr>
            <w:tcW w:w="5558" w:type="dxa"/>
            <w:vAlign w:val="center"/>
            <w:shd w:val="clear" w:fill="DCEAF6" w:color="auto"/>
          </w:tcPr>
          <w:p w14:paraId="44B07B4E" w14:textId="77777777" w:rsidR="005674A0" w:rsidRDefault="00000000">
            <w:pPr>
              <w:keepLines/>
              <w:spacing w:after="0" w:line="240" w:lineRule="auto" w:before="0"/>
              <w:jc w:val="left"/>
            </w:pPr>
            <w:r>
              <w:rPr>
                <w:rFonts w:ascii="Arial" w:hAnsi="Arial" w:cs="Arial" w:eastAsia="Arial"/>
                <w:b w:val="0"/>
                <w:sz w:val="15"/>
                <w:i w:val="0"/>
                <w:color w:val="203038"/>
              </w:rPr>
              <w:t>Mendocino / US-101 digital layer. RF memory reference; reflector endpoint requires separate verification.</w:t>
            </w:r>
          </w:p>
        </w:tc>
      </w:tr>
      <w:tr w:rsidR="005674A0" w14:paraId="694958BD" w14:textId="77777777">
        <w:trPr>
          <w:cantSplit/>
        </w:trPr>
        <w:tc>
          <w:tcPr>
            <w:tcW w:w="2520" w:type="dxa"/>
            <w:vAlign w:val="center"/>
            <w:shd w:val="clear" w:fill="F8FBFE" w:color="auto"/>
          </w:tcPr>
          <w:p w14:paraId="16ADFB74" w14:textId="77777777" w:rsidR="005674A0" w:rsidRDefault="00000000">
            <w:pPr>
              <w:keepLines/>
              <w:spacing w:after="0" w:line="240" w:lineRule="auto" w:before="0"/>
              <w:jc w:val="left"/>
            </w:pPr>
            <w:r>
              <w:rPr>
                <w:rFonts w:ascii="Arial" w:hAnsi="Arial" w:cs="Arial" w:eastAsia="Arial"/>
                <w:b w:val="0"/>
                <w:sz w:val="15"/>
                <w:i w:val="0"/>
                <w:color w:val="203038"/>
              </w:rPr>
              <w:t>SeaTac C4FM RF - Memory 258</w:t>
            </w:r>
          </w:p>
        </w:tc>
        <w:tc>
          <w:tcPr>
            <w:tcW w:w="2520" w:type="dxa"/>
            <w:vAlign w:val="center"/>
            <w:shd w:val="clear" w:fill="F8FBFE" w:color="auto"/>
          </w:tcPr>
          <w:p w14:paraId="2B94461E" w14:textId="77777777" w:rsidR="005674A0" w:rsidRDefault="00000000">
            <w:pPr>
              <w:keepLines/>
              <w:spacing w:after="0" w:line="240" w:lineRule="auto" w:before="0"/>
              <w:jc w:val="center"/>
            </w:pPr>
            <w:r>
              <w:rPr>
                <w:rFonts w:ascii="Arial" w:hAnsi="Arial" w:cs="Arial" w:eastAsia="Arial"/>
                <w:b w:val="0"/>
                <w:sz w:val="15"/>
                <w:i w:val="0"/>
                <w:color w:val="203038"/>
              </w:rPr>
              <w:t>146.660 MHz DN; NC7G</w:t>
            </w:r>
          </w:p>
        </w:tc>
        <w:tc>
          <w:tcPr>
            <w:tcW w:w="5558" w:type="dxa"/>
            <w:vAlign w:val="center"/>
            <w:shd w:val="clear" w:fill="F8FBFE" w:color="auto"/>
          </w:tcPr>
          <w:p w14:paraId="7252B07B" w14:textId="77777777" w:rsidR="005674A0" w:rsidRDefault="00000000">
            <w:pPr>
              <w:keepLines/>
              <w:spacing w:after="0" w:line="240" w:lineRule="auto" w:before="0"/>
              <w:jc w:val="left"/>
            </w:pPr>
            <w:r>
              <w:rPr>
                <w:rFonts w:ascii="Arial" w:hAnsi="Arial" w:cs="Arial" w:eastAsia="Arial"/>
                <w:b w:val="0"/>
                <w:sz w:val="15"/>
                <w:i w:val="0"/>
                <w:color w:val="203038"/>
              </w:rPr>
              <w:t>Seattle / airport digital layer. RF memory reference; reflector endpoint requires separate verification.</w:t>
            </w:r>
          </w:p>
        </w:tc>
      </w:tr>
      <w:tr w:rsidR="005674A0" w14:paraId="140F6EF8" w14:textId="77777777">
        <w:trPr>
          <w:cantSplit/>
        </w:trPr>
        <w:tc>
          <w:tcPr>
            <w:tcW w:w="2520" w:type="dxa"/>
            <w:vAlign w:val="center"/>
            <w:shd w:val="clear" w:fill="DCEAF6" w:color="auto"/>
          </w:tcPr>
          <w:p w14:paraId="3DDE46D1" w14:textId="77777777" w:rsidR="005674A0" w:rsidRDefault="00000000">
            <w:pPr>
              <w:keepLines/>
              <w:spacing w:after="0" w:line="240" w:lineRule="auto" w:before="0"/>
              <w:jc w:val="left"/>
            </w:pPr>
            <w:r>
              <w:rPr>
                <w:rFonts w:ascii="Arial" w:hAnsi="Arial" w:cs="Arial" w:eastAsia="Arial"/>
                <w:b w:val="0"/>
                <w:sz w:val="15"/>
                <w:i w:val="0"/>
                <w:color w:val="203038"/>
              </w:rPr>
              <w:t>Belfair C4FM RF - Memory 263</w:t>
            </w:r>
          </w:p>
        </w:tc>
        <w:tc>
          <w:tcPr>
            <w:tcW w:w="2520" w:type="dxa"/>
            <w:vAlign w:val="center"/>
            <w:shd w:val="clear" w:fill="DCEAF6" w:color="auto"/>
          </w:tcPr>
          <w:p w14:paraId="134F98F2" w14:textId="77777777" w:rsidR="005674A0" w:rsidRDefault="00000000">
            <w:pPr>
              <w:keepLines/>
              <w:spacing w:after="0" w:line="240" w:lineRule="auto" w:before="0"/>
              <w:jc w:val="center"/>
            </w:pPr>
            <w:r>
              <w:rPr>
                <w:rFonts w:ascii="Arial" w:hAnsi="Arial" w:cs="Arial" w:eastAsia="Arial"/>
                <w:b w:val="0"/>
                <w:sz w:val="15"/>
                <w:i w:val="0"/>
                <w:color w:val="203038"/>
              </w:rPr>
              <w:t>145.170 MHz DN; NM7E</w:t>
            </w:r>
          </w:p>
        </w:tc>
        <w:tc>
          <w:tcPr>
            <w:tcW w:w="5558" w:type="dxa"/>
            <w:vAlign w:val="center"/>
            <w:shd w:val="clear" w:fill="DCEAF6" w:color="auto"/>
          </w:tcPr>
          <w:p w14:paraId="6FAB274C" w14:textId="77777777" w:rsidR="005674A0" w:rsidRDefault="00000000">
            <w:pPr>
              <w:keepLines/>
              <w:spacing w:after="0" w:line="240" w:lineRule="auto" w:before="0"/>
              <w:jc w:val="left"/>
            </w:pPr>
            <w:r>
              <w:rPr>
                <w:rFonts w:ascii="Arial" w:hAnsi="Arial" w:cs="Arial" w:eastAsia="Arial"/>
                <w:b w:val="0"/>
                <w:sz w:val="15"/>
                <w:i w:val="0"/>
                <w:color w:val="203038"/>
              </w:rPr>
              <w:t>Bremerton/Kitsap connector. RF memory reference; reflector endpoint requires separate verification.</w:t>
            </w:r>
          </w:p>
        </w:tc>
      </w:tr>
      <w:tr w:rsidR="005674A0" w14:paraId="0B10AB19" w14:textId="77777777">
        <w:trPr>
          <w:cantSplit/>
        </w:trPr>
        <w:tc>
          <w:tcPr>
            <w:tcW w:w="2520" w:type="dxa"/>
            <w:vAlign w:val="center"/>
            <w:shd w:val="clear" w:fill="F8FBFE" w:color="auto"/>
          </w:tcPr>
          <w:p w14:paraId="2F20EA59" w14:textId="77777777" w:rsidR="005674A0" w:rsidRDefault="00000000">
            <w:pPr>
              <w:keepLines/>
              <w:spacing w:after="0" w:line="240" w:lineRule="auto" w:before="0"/>
              <w:jc w:val="left"/>
            </w:pPr>
            <w:r>
              <w:rPr>
                <w:rFonts w:ascii="Arial" w:hAnsi="Arial" w:cs="Arial" w:eastAsia="Arial"/>
                <w:b w:val="0"/>
                <w:sz w:val="15"/>
                <w:i w:val="0"/>
                <w:color w:val="203038"/>
              </w:rPr>
              <w:t>Seattle C4FM RF - Memory 272</w:t>
            </w:r>
          </w:p>
        </w:tc>
        <w:tc>
          <w:tcPr>
            <w:tcW w:w="2520" w:type="dxa"/>
            <w:vAlign w:val="center"/>
            <w:shd w:val="clear" w:fill="F8FBFE" w:color="auto"/>
          </w:tcPr>
          <w:p w14:paraId="1CCB3266" w14:textId="77777777" w:rsidR="005674A0" w:rsidRDefault="00000000">
            <w:pPr>
              <w:keepLines/>
              <w:spacing w:after="0" w:line="240" w:lineRule="auto" w:before="0"/>
              <w:jc w:val="center"/>
            </w:pPr>
            <w:r>
              <w:rPr>
                <w:rFonts w:ascii="Arial" w:hAnsi="Arial" w:cs="Arial" w:eastAsia="Arial"/>
                <w:b w:val="0"/>
                <w:sz w:val="15"/>
                <w:i w:val="0"/>
                <w:color w:val="203038"/>
              </w:rPr>
              <w:t>442.900 MHz DN; WA7LZO</w:t>
            </w:r>
          </w:p>
        </w:tc>
        <w:tc>
          <w:tcPr>
            <w:tcW w:w="5558" w:type="dxa"/>
            <w:vAlign w:val="center"/>
            <w:shd w:val="clear" w:fill="F8FBFE" w:color="auto"/>
          </w:tcPr>
          <w:p w14:paraId="3A593345" w14:textId="77777777" w:rsidR="005674A0" w:rsidRDefault="00000000">
            <w:pPr>
              <w:keepLines/>
              <w:spacing w:after="0" w:line="240" w:lineRule="auto" w:before="0"/>
              <w:jc w:val="left"/>
            </w:pPr>
            <w:r>
              <w:rPr>
                <w:rFonts w:ascii="Arial" w:hAnsi="Arial" w:cs="Arial" w:eastAsia="Arial"/>
                <w:b w:val="0"/>
                <w:sz w:val="15"/>
                <w:i w:val="0"/>
                <w:color w:val="203038"/>
              </w:rPr>
              <w:t>Seattle metro digital haunt. RF memory reference; reflector endpoint requires separate verification.</w:t>
            </w:r>
          </w:p>
        </w:tc>
      </w:tr>
      <w:tr w:rsidR="005674A0" w14:paraId="2688EF15" w14:textId="77777777">
        <w:trPr>
          <w:cantSplit/>
        </w:trPr>
        <w:tc>
          <w:tcPr>
            <w:tcW w:w="2520" w:type="dxa"/>
            <w:vAlign w:val="center"/>
            <w:shd w:val="clear" w:fill="DCEAF6" w:color="auto"/>
          </w:tcPr>
          <w:p w14:paraId="19808712" w14:textId="77777777" w:rsidR="005674A0" w:rsidRDefault="00000000">
            <w:pPr>
              <w:keepLines/>
              <w:spacing w:after="0" w:line="240" w:lineRule="auto" w:before="0"/>
              <w:jc w:val="left"/>
            </w:pPr>
            <w:r>
              <w:rPr>
                <w:rFonts w:ascii="Arial" w:hAnsi="Arial" w:cs="Arial" w:eastAsia="Arial"/>
                <w:b w:val="0"/>
                <w:sz w:val="15"/>
                <w:i w:val="0"/>
                <w:color w:val="203038"/>
              </w:rPr>
              <w:t>Rattlesnake C4FM RF - Memory 275</w:t>
            </w:r>
          </w:p>
        </w:tc>
        <w:tc>
          <w:tcPr>
            <w:tcW w:w="2520" w:type="dxa"/>
            <w:vAlign w:val="center"/>
            <w:shd w:val="clear" w:fill="DCEAF6" w:color="auto"/>
          </w:tcPr>
          <w:p w14:paraId="72CA7EB9" w14:textId="77777777" w:rsidR="005674A0" w:rsidRDefault="00000000">
            <w:pPr>
              <w:keepLines/>
              <w:spacing w:after="0" w:line="240" w:lineRule="auto" w:before="0"/>
              <w:jc w:val="center"/>
            </w:pPr>
            <w:r>
              <w:rPr>
                <w:rFonts w:ascii="Arial" w:hAnsi="Arial" w:cs="Arial" w:eastAsia="Arial"/>
                <w:b w:val="0"/>
                <w:sz w:val="15"/>
                <w:i w:val="0"/>
                <w:color w:val="203038"/>
              </w:rPr>
              <w:t>441.650 MHz DN; N7NFY</w:t>
            </w:r>
          </w:p>
        </w:tc>
        <w:tc>
          <w:tcPr>
            <w:tcW w:w="5558" w:type="dxa"/>
            <w:vAlign w:val="center"/>
            <w:shd w:val="clear" w:fill="DCEAF6" w:color="auto"/>
          </w:tcPr>
          <w:p w14:paraId="5D6C8075" w14:textId="77777777" w:rsidR="005674A0" w:rsidRDefault="00000000">
            <w:pPr>
              <w:keepLines/>
              <w:spacing w:after="0" w:line="240" w:lineRule="auto" w:before="0"/>
              <w:jc w:val="left"/>
            </w:pPr>
            <w:r>
              <w:rPr>
                <w:rFonts w:ascii="Arial" w:hAnsi="Arial" w:cs="Arial" w:eastAsia="Arial"/>
                <w:b w:val="0"/>
                <w:sz w:val="15"/>
                <w:i w:val="0"/>
                <w:color w:val="203038"/>
              </w:rPr>
              <w:t>Eastside / I-90 / Seattle-area digital layer. RF memory reference; reflector endpoint requires separate verification.</w:t>
            </w:r>
          </w:p>
        </w:tc>
      </w:tr>
      <w:tr w:rsidR="005674A0" w14:paraId="46F86537" w14:textId="77777777">
        <w:trPr>
          <w:cantSplit/>
        </w:trPr>
        <w:tc>
          <w:tcPr>
            <w:tcW w:w="2520" w:type="dxa"/>
            <w:vAlign w:val="center"/>
            <w:shd w:val="clear" w:fill="F8FBFE" w:color="auto"/>
          </w:tcPr>
          <w:p w14:paraId="6E48C5A7" w14:textId="77777777" w:rsidR="005674A0" w:rsidRDefault="00000000">
            <w:pPr>
              <w:keepLines/>
              <w:spacing w:after="0" w:line="240" w:lineRule="auto" w:before="0"/>
              <w:jc w:val="left"/>
            </w:pPr>
            <w:r>
              <w:rPr>
                <w:rFonts w:ascii="Arial" w:hAnsi="Arial" w:cs="Arial" w:eastAsia="Arial"/>
                <w:b w:val="0"/>
                <w:sz w:val="15"/>
                <w:i w:val="0"/>
                <w:color w:val="203038"/>
              </w:rPr>
              <w:t>Bend C4FM RF EL - Memory 499</w:t>
            </w:r>
          </w:p>
        </w:tc>
        <w:tc>
          <w:tcPr>
            <w:tcW w:w="2520" w:type="dxa"/>
            <w:vAlign w:val="center"/>
            <w:shd w:val="clear" w:fill="F8FBFE" w:color="auto"/>
          </w:tcPr>
          <w:p w14:paraId="78D38D61" w14:textId="77777777" w:rsidR="005674A0" w:rsidRDefault="00000000">
            <w:pPr>
              <w:keepLines/>
              <w:spacing w:after="0" w:line="240" w:lineRule="auto" w:before="0"/>
              <w:jc w:val="center"/>
            </w:pPr>
            <w:r>
              <w:rPr>
                <w:rFonts w:ascii="Arial" w:hAnsi="Arial" w:cs="Arial" w:eastAsia="Arial"/>
                <w:b w:val="0"/>
                <w:sz w:val="15"/>
                <w:i w:val="0"/>
                <w:color w:val="203038"/>
              </w:rPr>
              <w:t>443.750 MHz; W7JVO</w:t>
            </w:r>
          </w:p>
        </w:tc>
        <w:tc>
          <w:tcPr>
            <w:tcW w:w="5558" w:type="dxa"/>
            <w:vAlign w:val="center"/>
            <w:shd w:val="clear" w:fill="F8FBFE" w:color="auto"/>
          </w:tcPr>
          <w:p w14:paraId="66E3A9DD" w14:textId="77777777" w:rsidR="005674A0" w:rsidRDefault="00000000">
            <w:pPr>
              <w:keepLines/>
              <w:spacing w:after="0" w:line="240" w:lineRule="auto" w:before="0"/>
              <w:jc w:val="left"/>
            </w:pPr>
            <w:r>
              <w:rPr>
                <w:rFonts w:ascii="Arial" w:hAnsi="Arial" w:cs="Arial" w:eastAsia="Arial"/>
                <w:b w:val="0"/>
                <w:sz w:val="15"/>
                <w:i w:val="0"/>
                <w:color w:val="203038"/>
              </w:rPr>
              <w:t>Central Oregon digital/linked reference. RF memory reference; reflector endpoint requires separate verification.</w:t>
            </w:r>
          </w:p>
        </w:tc>
      </w:tr>
      <w:tr w:rsidR="005674A0" w14:paraId="7E6B11AC" w14:textId="77777777">
        <w:trPr>
          <w:cantSplit/>
        </w:trPr>
        <w:tc>
          <w:tcPr>
            <w:tcW w:w="2520" w:type="dxa"/>
            <w:vAlign w:val="center"/>
            <w:shd w:val="clear" w:fill="DCEAF6" w:color="auto"/>
          </w:tcPr>
          <w:p w14:paraId="424FD854" w14:textId="77777777" w:rsidR="005674A0" w:rsidRDefault="00000000">
            <w:pPr>
              <w:keepLines/>
              <w:spacing w:after="0" w:line="240" w:lineRule="auto" w:before="0"/>
              <w:jc w:val="left"/>
            </w:pPr>
            <w:r>
              <w:rPr>
                <w:rFonts w:ascii="Arial" w:hAnsi="Arial" w:cs="Arial" w:eastAsia="Arial"/>
                <w:b w:val="0"/>
                <w:sz w:val="15"/>
                <w:i w:val="0"/>
                <w:color w:val="203038"/>
              </w:rPr>
              <w:t>Ophir Peak-C4FM RF - Memory 569</w:t>
            </w:r>
          </w:p>
        </w:tc>
        <w:tc>
          <w:tcPr>
            <w:tcW w:w="2520" w:type="dxa"/>
            <w:vAlign w:val="center"/>
            <w:shd w:val="clear" w:fill="DCEAF6" w:color="auto"/>
          </w:tcPr>
          <w:p w14:paraId="0C2AF732" w14:textId="77777777" w:rsidR="005674A0" w:rsidRDefault="00000000">
            <w:pPr>
              <w:keepLines/>
              <w:spacing w:after="0" w:line="240" w:lineRule="auto" w:before="0"/>
              <w:jc w:val="center"/>
            </w:pPr>
            <w:r>
              <w:rPr>
                <w:rFonts w:ascii="Arial" w:hAnsi="Arial" w:cs="Arial" w:eastAsia="Arial"/>
                <w:b w:val="0"/>
                <w:sz w:val="15"/>
                <w:i w:val="0"/>
                <w:color w:val="203038"/>
              </w:rPr>
              <w:t>146.610 MHz DN; W7TA</w:t>
            </w:r>
          </w:p>
        </w:tc>
        <w:tc>
          <w:tcPr>
            <w:tcW w:w="5558" w:type="dxa"/>
            <w:vAlign w:val="center"/>
            <w:shd w:val="clear" w:fill="DCEAF6" w:color="auto"/>
          </w:tcPr>
          <w:p w14:paraId="6759E31F" w14:textId="77777777" w:rsidR="005674A0" w:rsidRDefault="00000000">
            <w:pPr>
              <w:keepLines/>
              <w:spacing w:after="0" w:line="240" w:lineRule="auto" w:before="0"/>
              <w:jc w:val="left"/>
            </w:pPr>
            <w:r>
              <w:rPr>
                <w:rFonts w:ascii="Arial" w:hAnsi="Arial" w:cs="Arial" w:eastAsia="Arial"/>
                <w:b w:val="0"/>
                <w:sz w:val="15"/>
                <w:i w:val="0"/>
                <w:color w:val="203038"/>
              </w:rPr>
              <w:t>SNARS Ophir RF memory. Net page lists DG-ID 28; Fusion page lists 00. Verify current local setting; remote YSF 29961 / WIRES-X 84619 are separately published.</w:t>
            </w:r>
          </w:p>
        </w:tc>
      </w:tr>
      <w:tr w:rsidR="005674A0" w14:paraId="02B0FB5F" w14:textId="77777777">
        <w:trPr>
          <w:cantSplit/>
        </w:trPr>
        <w:tc>
          <w:tcPr>
            <w:tcW w:w="2520" w:type="dxa"/>
            <w:vAlign w:val="center"/>
            <w:shd w:val="clear" w:fill="F8FBFE" w:color="auto"/>
          </w:tcPr>
          <w:p w14:paraId="6C91E586" w14:textId="77777777" w:rsidR="005674A0" w:rsidRDefault="00000000">
            <w:pPr>
              <w:keepLines/>
              <w:spacing w:after="0" w:line="240" w:lineRule="auto" w:before="0"/>
              <w:jc w:val="left"/>
            </w:pPr>
            <w:r>
              <w:rPr>
                <w:rFonts w:ascii="Arial" w:hAnsi="Arial" w:cs="Arial" w:eastAsia="Arial"/>
                <w:b w:val="0"/>
                <w:sz w:val="15"/>
                <w:i w:val="0"/>
                <w:color w:val="203038"/>
              </w:rPr>
              <w:t>LV C4FM RF / Henderson C4FM RF - Memories 673-675</w:t>
            </w:r>
          </w:p>
        </w:tc>
        <w:tc>
          <w:tcPr>
            <w:tcW w:w="2520" w:type="dxa"/>
            <w:vAlign w:val="center"/>
            <w:shd w:val="clear" w:fill="F8FBFE" w:color="auto"/>
          </w:tcPr>
          <w:p w14:paraId="341F3134" w14:textId="77777777" w:rsidR="005674A0" w:rsidRDefault="00000000">
            <w:pPr>
              <w:keepLines/>
              <w:spacing w:after="0" w:line="240" w:lineRule="auto" w:before="0"/>
              <w:jc w:val="center"/>
            </w:pPr>
            <w:r>
              <w:rPr>
                <w:rFonts w:ascii="Arial" w:hAnsi="Arial" w:cs="Arial" w:eastAsia="Arial"/>
                <w:b w:val="0"/>
                <w:sz w:val="15"/>
                <w:i w:val="0"/>
                <w:color w:val="203038"/>
              </w:rPr>
              <w:t>445.875 MHz W7JCA; 145.280 / 445.680 MHz WA7SCA</w:t>
            </w:r>
          </w:p>
        </w:tc>
        <w:tc>
          <w:tcPr>
            <w:tcW w:w="5558" w:type="dxa"/>
            <w:vAlign w:val="center"/>
            <w:shd w:val="clear" w:fill="F8FBFE" w:color="auto"/>
          </w:tcPr>
          <w:p w14:paraId="2BAF648B" w14:textId="77777777" w:rsidR="005674A0" w:rsidRDefault="00000000">
            <w:pPr>
              <w:keepLines/>
              <w:spacing w:after="0" w:line="240" w:lineRule="auto" w:before="0"/>
              <w:jc w:val="left"/>
            </w:pPr>
            <w:r>
              <w:rPr>
                <w:rFonts w:ascii="Arial" w:hAnsi="Arial" w:cs="Arial" w:eastAsia="Arial"/>
                <w:b w:val="0"/>
                <w:sz w:val="15"/>
                <w:i w:val="0"/>
                <w:color w:val="203038"/>
              </w:rPr>
              <w:t>Southern Nevada / Las Vegas digital layer. RF memory reference; reflector endpoint requires separate verification.</w:t>
            </w:r>
          </w:p>
        </w:tc>
      </w:tr>
      <w:tr w:rsidR="005674A0" w14:paraId="2B8C0C0A" w14:textId="77777777">
        <w:trPr>
          <w:cantSplit/>
        </w:trPr>
        <w:tc>
          <w:tcPr>
            <w:tcW w:w="2520" w:type="dxa"/>
            <w:vAlign w:val="center"/>
            <w:shd w:val="clear" w:fill="DCEAF6" w:color="auto"/>
          </w:tcPr>
          <w:p w14:paraId="5AA81AF1" w14:textId="77777777" w:rsidR="005674A0" w:rsidRDefault="00000000">
            <w:pPr>
              <w:keepLines/>
              <w:spacing w:after="0" w:line="240" w:lineRule="auto" w:before="0"/>
              <w:jc w:val="left"/>
            </w:pPr>
            <w:r>
              <w:rPr>
                <w:rFonts w:ascii="Arial" w:hAnsi="Arial" w:cs="Arial" w:eastAsia="Arial"/>
                <w:b w:val="0"/>
                <w:sz w:val="15"/>
                <w:i w:val="0"/>
                <w:color w:val="203038"/>
              </w:rPr>
              <w:t>Yaesu C4FM simplex reference</w:t>
            </w:r>
          </w:p>
        </w:tc>
        <w:tc>
          <w:tcPr>
            <w:tcW w:w="2520" w:type="dxa"/>
            <w:vAlign w:val="center"/>
            <w:shd w:val="clear" w:fill="DCEAF6" w:color="auto"/>
          </w:tcPr>
          <w:p w14:paraId="7E1E6891" w14:textId="77777777" w:rsidR="005674A0" w:rsidRDefault="00000000">
            <w:pPr>
              <w:keepLines/>
              <w:spacing w:after="0" w:line="240" w:lineRule="auto" w:before="0"/>
              <w:jc w:val="center"/>
            </w:pPr>
            <w:r>
              <w:rPr>
                <w:rFonts w:ascii="Arial" w:hAnsi="Arial" w:cs="Arial" w:eastAsia="Arial"/>
                <w:b w:val="0"/>
                <w:sz w:val="15"/>
                <w:i w:val="0"/>
                <w:color w:val="203038"/>
              </w:rPr>
              <w:t>C4FM Call Memories 875/876: 445.5625 / 145.5625 MHz DG-ID 00</w:t>
            </w:r>
          </w:p>
        </w:tc>
        <w:tc>
          <w:tcPr>
            <w:tcW w:w="5558" w:type="dxa"/>
            <w:vAlign w:val="center"/>
            <w:shd w:val="clear" w:fill="DCEAF6" w:color="auto"/>
          </w:tcPr>
          <w:p w14:paraId="6F9E6B6C" w14:textId="77777777" w:rsidR="005674A0" w:rsidRDefault="00000000">
            <w:pPr>
              <w:keepLines/>
              <w:spacing w:after="0" w:line="240" w:lineRule="auto" w:before="0"/>
              <w:jc w:val="left"/>
            </w:pPr>
            <w:r>
              <w:rPr>
                <w:rFonts w:ascii="Arial" w:hAnsi="Arial" w:cs="Arial" w:eastAsia="Arial"/>
                <w:b w:val="0"/>
                <w:sz w:val="15"/>
                <w:i w:val="0"/>
                <w:color w:val="203038"/>
              </w:rPr>
              <w:t>Reference conventions only; not Team Stone primary voice channels.</w:t>
            </w:r>
          </w:p>
        </w:tc>
      </w:tr>
      <w:tr w:rsidR="005674A0" w14:paraId="3CAC8C88" w14:textId="77777777">
        <w:trPr>
          <w:cantSplit/>
        </w:trPr>
        <w:tc>
          <w:tcPr>
            <w:tcW w:w="2520" w:type="dxa"/>
            <w:vAlign w:val="center"/>
            <w:shd w:val="clear" w:fill="F8FBFE" w:color="auto"/>
          </w:tcPr>
          <w:p w14:paraId="36B6B493" w14:textId="77777777" w:rsidR="005674A0" w:rsidRDefault="00000000">
            <w:pPr>
              <w:keepLines/>
              <w:spacing w:after="0" w:line="240" w:lineRule="auto" w:before="0"/>
              <w:jc w:val="left"/>
            </w:pPr>
            <w:r>
              <w:rPr>
                <w:rFonts w:ascii="Arial" w:hAnsi="Arial" w:cs="Arial" w:eastAsia="Arial"/>
                <w:b w:val="0"/>
                <w:sz w:val="15"/>
                <w:i w:val="0"/>
                <w:color w:val="203038"/>
              </w:rPr>
              <w:t>FCS reference destinations</w:t>
            </w:r>
          </w:p>
        </w:tc>
        <w:tc>
          <w:tcPr>
            <w:tcW w:w="2520" w:type="dxa"/>
            <w:vAlign w:val="center"/>
            <w:shd w:val="clear" w:fill="F8FBFE" w:color="auto"/>
          </w:tcPr>
          <w:p w14:paraId="1A3A362F" w14:textId="77777777" w:rsidR="005674A0" w:rsidRDefault="00000000">
            <w:pPr>
              <w:keepLines/>
              <w:spacing w:after="0" w:line="240" w:lineRule="auto" w:before="0"/>
              <w:jc w:val="center"/>
            </w:pPr>
            <w:r>
              <w:rPr>
                <w:rFonts w:ascii="Arial" w:hAnsi="Arial" w:cs="Arial" w:eastAsia="Arial"/>
                <w:b w:val="0"/>
                <w:sz w:val="15"/>
                <w:i w:val="0"/>
                <w:color w:val="203038"/>
              </w:rPr>
              <w:t>FCS00206 California; FCS00237 Oregon; FCS00247 Washington; FCS00228 Nevada</w:t>
            </w:r>
          </w:p>
        </w:tc>
        <w:tc>
          <w:tcPr>
            <w:tcW w:w="5558" w:type="dxa"/>
            <w:vAlign w:val="center"/>
            <w:shd w:val="clear" w:fill="F8FBFE" w:color="auto"/>
          </w:tcPr>
          <w:p w14:paraId="463D6731" w14:textId="77777777" w:rsidR="005674A0" w:rsidRDefault="00000000">
            <w:pPr>
              <w:keepLines/>
              <w:spacing w:after="0" w:line="240" w:lineRule="auto" w:before="0"/>
              <w:jc w:val="left"/>
            </w:pPr>
            <w:r>
              <w:rPr>
                <w:rFonts w:ascii="Arial" w:hAnsi="Arial" w:cs="Arial" w:eastAsia="Arial"/>
                <w:b w:val="0"/>
                <w:sz w:val="15"/>
                <w:i w:val="0"/>
                <w:color w:val="203038"/>
              </w:rPr>
              <w:t>Separate FCS network, not YSF or a statewide RF coverage guarantee. Retained candidates; verify directory presence and traffic before use.</w:t>
            </w:r>
          </w:p>
        </w:tc>
      </w:tr>
      <w:tr w:rsidR="005674A0" w14:paraId="51B14C41" w14:textId="77777777">
        <w:trPr>
          <w:cantSplit/>
        </w:trPr>
        <w:tc>
          <w:tcPr>
            <w:tcW w:w="2520" w:type="dxa"/>
            <w:vAlign w:val="center"/>
            <w:shd w:val="clear" w:fill="DCEAF6" w:color="auto"/>
          </w:tcPr>
          <w:p w14:paraId="42980D0E" w14:textId="77777777" w:rsidR="005674A0" w:rsidRDefault="00000000">
            <w:pPr>
              <w:keepLines/>
              <w:spacing w:after="0" w:line="240" w:lineRule="auto" w:before="0"/>
              <w:jc w:val="left"/>
            </w:pPr>
            <w:r>
              <w:rPr>
                <w:rFonts w:ascii="Arial" w:hAnsi="Arial" w:cs="Arial" w:eastAsia="Arial"/>
                <w:b w:val="0"/>
                <w:sz w:val="15"/>
                <w:i w:val="0"/>
                <w:color w:val="203038"/>
              </w:rPr>
              <w:t>Nevada statewide Fusion</w:t>
            </w:r>
          </w:p>
        </w:tc>
        <w:tc>
          <w:tcPr>
            <w:tcW w:w="2520" w:type="dxa"/>
            <w:vAlign w:val="center"/>
            <w:shd w:val="clear" w:fill="DCEAF6" w:color="auto"/>
          </w:tcPr>
          <w:p w14:paraId="5E39AF25" w14:textId="77777777" w:rsidR="005674A0" w:rsidRDefault="00000000">
            <w:pPr>
              <w:keepLines/>
              <w:spacing w:after="0" w:line="240" w:lineRule="auto" w:before="0"/>
              <w:jc w:val="center"/>
            </w:pPr>
            <w:r>
              <w:rPr>
                <w:rFonts w:ascii="Arial" w:hAnsi="Arial" w:cs="Arial" w:eastAsia="Arial"/>
                <w:b w:val="0"/>
                <w:sz w:val="15"/>
                <w:i w:val="0"/>
                <w:color w:val="203038"/>
              </w:rPr>
              <w:t>WIRES-X NEVADA-USA 21676</w:t>
            </w:r>
          </w:p>
        </w:tc>
        <w:tc>
          <w:tcPr>
            <w:tcW w:w="5558" w:type="dxa"/>
            <w:vAlign w:val="center"/>
            <w:shd w:val="clear" w:fill="DCEAF6" w:color="auto"/>
          </w:tcPr>
          <w:p w14:paraId="66010F35" w14:textId="77777777" w:rsidR="005674A0" w:rsidRDefault="00000000">
            <w:pPr>
              <w:keepLines/>
              <w:spacing w:after="0" w:line="240" w:lineRule="auto" w:before="0"/>
              <w:jc w:val="left"/>
            </w:pPr>
            <w:r>
              <w:rPr>
                <w:rFonts w:ascii="Arial" w:hAnsi="Arial" w:cs="Arial" w:eastAsia="Arial"/>
                <w:b w:val="0"/>
                <w:sz w:val="15"/>
                <w:i w:val="0"/>
                <w:color w:val="203038"/>
              </w:rPr>
              <w:t>CVRC/W7DEM digital system. Wednesday Fusion net 9:15-9:30 AM PT; system reserved 9-10 AM. FCS00321 is a separate FCS access path, not a YSF ID.</w:t>
            </w:r>
          </w:p>
        </w:tc>
      </w:tr>
      <w:tr w:rsidR="005674A0" w14:paraId="51B14C41" w14:textId="77777777">
        <w:trPr>
          <w:cantSplit/>
        </w:trPr>
        <w:tc>
          <w:tcPr>
            <w:tcW w:w="2520" w:type="dxa"/>
            <w:vAlign w:val="center"/>
            <w:shd w:val="clear" w:fill="F8FBFE" w:color="auto"/>
          </w:tcPr>
          <w:p w14:paraId="42980D0E" w14:textId="77777777" w:rsidR="005674A0" w:rsidRDefault="00000000">
            <w:pPr>
              <w:keepLines/>
              <w:spacing w:after="0" w:line="240" w:lineRule="auto" w:before="0"/>
              <w:jc w:val="left"/>
            </w:pPr>
            <w:r>
              <w:rPr>
                <w:rFonts w:ascii="Arial" w:hAnsi="Arial" w:cs="Arial" w:eastAsia="Arial"/>
                <w:b w:val="0"/>
                <w:sz w:val="15"/>
                <w:i w:val="0"/>
                <w:color w:val="203038"/>
              </w:rPr>
              <w:t>SNARS regional digital</w:t>
            </w:r>
          </w:p>
        </w:tc>
        <w:tc>
          <w:tcPr>
            <w:tcW w:w="2520" w:type="dxa"/>
            <w:vAlign w:val="center"/>
            <w:shd w:val="clear" w:fill="F8FBFE" w:color="auto"/>
          </w:tcPr>
          <w:p w14:paraId="5E39AF25" w14:textId="77777777" w:rsidR="005674A0" w:rsidRDefault="00000000">
            <w:pPr>
              <w:keepLines/>
              <w:spacing w:after="0" w:line="240" w:lineRule="auto" w:before="0"/>
              <w:jc w:val="center"/>
            </w:pPr>
            <w:r>
              <w:rPr>
                <w:rFonts w:ascii="Arial" w:hAnsi="Arial" w:cs="Arial" w:eastAsia="Arial"/>
                <w:b w:val="0"/>
                <w:sz w:val="15"/>
                <w:i w:val="0"/>
                <w:color w:val="203038"/>
              </w:rPr>
              <w:t>YSF 29961; WIRES-X 84619; BM TG 31328</w:t>
            </w:r>
          </w:p>
        </w:tc>
        <w:tc>
          <w:tcPr>
            <w:tcW w:w="5558" w:type="dxa"/>
            <w:vAlign w:val="center"/>
            <w:shd w:val="clear" w:fill="F8FBFE" w:color="auto"/>
          </w:tcPr>
          <w:p w14:paraId="66010F35" w14:textId="77777777" w:rsidR="005674A0" w:rsidRDefault="00000000">
            <w:pPr>
              <w:keepLines/>
              <w:spacing w:after="0" w:line="240" w:lineRule="auto" w:before="0"/>
              <w:jc w:val="left"/>
            </w:pPr>
            <w:r>
              <w:rPr>
                <w:rFonts w:ascii="Arial" w:hAnsi="Arial" w:cs="Arial" w:eastAsia="Arial"/>
                <w:b w:val="0"/>
                <w:sz w:val="15"/>
                <w:i w:val="0"/>
                <w:color w:val="203038"/>
              </w:rPr>
              <w:t>Reno/Tahoe regional favorite; WIRES-X access digital only. Tuesday digital net 8 PM PT.</w:t>
            </w:r>
          </w:p>
        </w:tc>
      </w:tr>
      <w:tr w:rsidR="005674A0" w14:paraId="51B14C41" w14:textId="77777777">
        <w:trPr>
          <w:cantSplit/>
        </w:trPr>
        <w:tc>
          <w:tcPr>
            <w:tcW w:w="2520" w:type="dxa"/>
            <w:vAlign w:val="center"/>
            <w:shd w:val="clear" w:fill="DCEAF6" w:color="auto"/>
          </w:tcPr>
          <w:p w14:paraId="42980D0E" w14:textId="77777777" w:rsidR="005674A0" w:rsidRDefault="00000000">
            <w:pPr>
              <w:keepLines/>
              <w:spacing w:after="0" w:line="240" w:lineRule="auto" w:before="0"/>
              <w:jc w:val="left"/>
            </w:pPr>
            <w:r>
              <w:rPr>
                <w:rFonts w:ascii="Arial" w:hAnsi="Arial" w:cs="Arial" w:eastAsia="Arial"/>
                <w:b w:val="0"/>
                <w:sz w:val="15"/>
                <w:i w:val="0"/>
                <w:color w:val="203038"/>
              </w:rPr>
              <w:t>Sonoma K6SON-ROOM</w:t>
            </w:r>
          </w:p>
        </w:tc>
        <w:tc>
          <w:tcPr>
            <w:tcW w:w="2520" w:type="dxa"/>
            <w:vAlign w:val="center"/>
            <w:shd w:val="clear" w:fill="DCEAF6" w:color="auto"/>
          </w:tcPr>
          <w:p w14:paraId="5E39AF25" w14:textId="77777777" w:rsidR="005674A0" w:rsidRDefault="00000000">
            <w:pPr>
              <w:keepLines/>
              <w:spacing w:after="0" w:line="240" w:lineRule="auto" w:before="0"/>
              <w:jc w:val="center"/>
            </w:pPr>
            <w:r>
              <w:rPr>
                <w:rFonts w:ascii="Arial" w:hAnsi="Arial" w:cs="Arial" w:eastAsia="Arial"/>
                <w:b w:val="0"/>
                <w:sz w:val="15"/>
                <w:i w:val="0"/>
                <w:color w:val="203038"/>
              </w:rPr>
              <w:t>WIRES-X 80798; local 441.375 +5 MHz, DN, DG-ID 07</w:t>
            </w:r>
          </w:p>
        </w:tc>
        <w:tc>
          <w:tcPr>
            <w:tcW w:w="5558" w:type="dxa"/>
            <w:vAlign w:val="center"/>
            <w:shd w:val="clear" w:fill="DCEAF6" w:color="auto"/>
          </w:tcPr>
          <w:p w14:paraId="66010F35" w14:textId="77777777" w:rsidR="005674A0" w:rsidRDefault="00000000">
            <w:pPr>
              <w:keepLines/>
              <w:spacing w:after="0" w:line="240" w:lineRule="auto" w:before="0"/>
              <w:jc w:val="left"/>
            </w:pPr>
            <w:r>
              <w:rPr>
                <w:rFonts w:ascii="Arial" w:hAnsi="Arial" w:cs="Arial" w:eastAsia="Arial"/>
                <w:b w:val="0"/>
                <w:sz w:val="15"/>
                <w:i w:val="0"/>
                <w:color w:val="203038"/>
              </w:rPr>
              <w:t>North Bay haunt; Thursday 7 PM PT Fusion net. No YSF endpoint inferred.</w:t>
            </w:r>
          </w:p>
        </w:tc>
      </w:tr>
      <w:tr w:rsidR="005674A0" w14:paraId="51B14C41" w14:textId="77777777">
        <w:trPr>
          <w:cantSplit/>
        </w:trPr>
        <w:tc>
          <w:tcPr>
            <w:tcW w:w="2520" w:type="dxa"/>
            <w:vAlign w:val="center"/>
            <w:shd w:val="clear" w:fill="F8FBFE" w:color="auto"/>
          </w:tcPr>
          <w:p w14:paraId="42980D0E" w14:textId="77777777" w:rsidR="005674A0" w:rsidRDefault="00000000">
            <w:pPr>
              <w:keepLines/>
              <w:spacing w:after="0" w:line="240" w:lineRule="auto" w:before="0"/>
              <w:jc w:val="left"/>
            </w:pPr>
            <w:r>
              <w:rPr>
                <w:rFonts w:ascii="Arial" w:hAnsi="Arial" w:cs="Arial" w:eastAsia="Arial"/>
                <w:b w:val="0"/>
                <w:sz w:val="15"/>
                <w:i w:val="0"/>
                <w:color w:val="203038"/>
              </w:rPr>
              <w:t>Bay-Net WW6BAY-ROOM</w:t>
            </w:r>
          </w:p>
        </w:tc>
        <w:tc>
          <w:tcPr>
            <w:tcW w:w="2520" w:type="dxa"/>
            <w:vAlign w:val="center"/>
            <w:shd w:val="clear" w:fill="F8FBFE" w:color="auto"/>
          </w:tcPr>
          <w:p w14:paraId="5E39AF25" w14:textId="77777777" w:rsidR="005674A0" w:rsidRDefault="00000000">
            <w:pPr>
              <w:keepLines/>
              <w:spacing w:after="0" w:line="240" w:lineRule="auto" w:before="0"/>
              <w:jc w:val="center"/>
            </w:pPr>
            <w:r>
              <w:rPr>
                <w:rFonts w:ascii="Arial" w:hAnsi="Arial" w:cs="Arial" w:eastAsia="Arial"/>
                <w:b w:val="0"/>
                <w:sz w:val="15"/>
                <w:i w:val="0"/>
                <w:color w:val="203038"/>
              </w:rPr>
              <w:t>WIRES-X WW6BAY-ROOM; local 444.425 +5 MHz, DN, DG-ID 00; BM TG 31075; AllStar 55915</w:t>
            </w:r>
          </w:p>
        </w:tc>
        <w:tc>
          <w:tcPr>
            <w:tcW w:w="5558" w:type="dxa"/>
            <w:vAlign w:val="center"/>
            <w:shd w:val="clear" w:fill="F8FBFE" w:color="auto"/>
          </w:tcPr>
          <w:p w14:paraId="66010F35" w14:textId="77777777" w:rsidR="005674A0" w:rsidRDefault="00000000">
            <w:pPr>
              <w:keepLines/>
              <w:spacing w:after="0" w:line="240" w:lineRule="auto" w:before="0"/>
              <w:jc w:val="left"/>
            </w:pPr>
            <w:r>
              <w:rPr>
                <w:rFonts w:ascii="Arial" w:hAnsi="Arial" w:cs="Arial" w:eastAsia="Arial"/>
                <w:b w:val="0"/>
                <w:sz w:val="15"/>
                <w:i w:val="0"/>
                <w:color w:val="203038"/>
              </w:rPr>
              <w:t>Bay-Net cross-mode family. TG 31075 is usually bridged to AllStar 55915; numerical WIRES-X room ID/YSF endpoint still require operator/directory confirmation.</w:t>
            </w:r>
          </w:p>
        </w:tc>
      </w:tr>
    </w:tbl>
    <w:p w14:paraId="19C737F3" w14:textId="77777777" w:rsidR="005674A0" w:rsidRDefault="005674A0">
      <w:pPr>
        <w:pageBreakBefore w:val="0"/>
        <w:widowControl/>
        <w:spacing w:after="0" w:line="240" w:lineRule="auto" w:before="0"/>
      </w:pPr>
    </w:p>
    <w:p w14:paraId="0ABA330E" w14:textId="77777777" w:rsidR="005674A0" w:rsidRDefault="00000000">
      <w:pPr>
        <w:pStyle w:val="Heading2"/>
        <w:keepNext w:val="1"/>
        <w:keepLines w:val="1"/>
        <w:pageBreakBefore w:val="0"/>
        <w:spacing w:before="60" w:line="240" w:lineRule="auto" w:after="30"/>
      </w:pPr>
      <w:bookmarkStart w:id="18" w:name="ts_pub_518"/>
      <w:r>
        <w:rPr>
          <w:rFonts w:ascii="Arial" w:eastAsia="Arial" w:hAnsi="Arial" w:cs="Arial"/>
          <w:b/>
          <w:i w:val="0"/>
          <w:color w:val="000000"/>
          <w:sz w:val="25"/>
          <w:szCs w:val="28"/>
        </w:rPr>
        <w:t>4.4 Companion Digital Mode Records</w:t>
      </w:r>
      <w:bookmarkEnd w:id="18"/>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16"/>
        <w:gridCol w:w="3646"/>
        <w:gridCol w:w="4536"/>
      </w:tblGrid>
      <w:tr w:rsidR="005674A0" w14:paraId="695F75C8" w14:textId="77777777">
        <w:trPr>
          <w:cantSplit/>
          <w:tblHeader/>
        </w:trPr>
        <w:tc>
          <w:tcPr>
            <w:tcW w:w="2416" w:type="dxa"/>
            <w:vAlign w:val="center"/>
            <w:shd w:val="clear" w:fill="00446A" w:color="auto"/>
          </w:tcPr>
          <w:p w14:paraId="24456865" w14:textId="77777777" w:rsidR="005674A0" w:rsidRDefault="00000000">
            <w:pPr>
              <w:keepNext/>
              <w:keepLines/>
              <w:spacing w:after="0" w:line="240" w:lineRule="auto" w:before="0"/>
              <w:jc w:val="center"/>
            </w:pPr>
            <w:r>
              <w:rPr>
                <w:rFonts w:ascii="Arial" w:hAnsi="Arial" w:cs="Arial" w:eastAsia="Arial"/>
                <w:b/>
                <w:i w:val="0"/>
                <w:color w:val="FFFFFF"/>
                <w:sz w:val="15"/>
              </w:rPr>
              <w:t>Mode / family</w:t>
            </w:r>
          </w:p>
        </w:tc>
        <w:tc>
          <w:tcPr>
            <w:tcW w:w="3646" w:type="dxa"/>
            <w:vAlign w:val="center"/>
            <w:shd w:val="clear" w:fill="00446A" w:color="auto"/>
          </w:tcPr>
          <w:p w14:paraId="15C2A909" w14:textId="77777777" w:rsidR="005674A0" w:rsidRDefault="00000000">
            <w:pPr>
              <w:keepNext/>
              <w:keepLines/>
              <w:spacing w:after="0" w:line="240" w:lineRule="auto" w:before="0"/>
              <w:jc w:val="center"/>
            </w:pPr>
            <w:r>
              <w:rPr>
                <w:rFonts w:ascii="Arial" w:hAnsi="Arial" w:cs="Arial" w:eastAsia="Arial"/>
                <w:b/>
                <w:i w:val="0"/>
                <w:color w:val="FFFFFF"/>
                <w:sz w:val="15"/>
              </w:rPr>
              <w:t>Records to retain</w:t>
            </w:r>
          </w:p>
        </w:tc>
        <w:tc>
          <w:tcPr>
            <w:tcW w:w="4536" w:type="dxa"/>
            <w:vAlign w:val="center"/>
            <w:shd w:val="clear" w:fill="00446A" w:color="auto"/>
          </w:tcPr>
          <w:p w14:paraId="67DB768A" w14:textId="77777777" w:rsidR="005674A0" w:rsidRDefault="00000000">
            <w:pPr>
              <w:keepNext/>
              <w:keepLines/>
              <w:spacing w:after="0" w:line="240" w:lineRule="auto" w:before="0"/>
              <w:jc w:val="center"/>
            </w:pPr>
            <w:r>
              <w:rPr>
                <w:rFonts w:ascii="Arial" w:hAnsi="Arial" w:cs="Arial" w:eastAsia="Arial"/>
                <w:b/>
                <w:i w:val="0"/>
                <w:color w:val="FFFFFF"/>
                <w:sz w:val="15"/>
              </w:rPr>
              <w:t>Doctrine handling</w:t>
            </w:r>
          </w:p>
        </w:tc>
      </w:tr>
      <w:tr w:rsidR="005674A0" w14:paraId="136F40D8" w14:textId="77777777">
        <w:trPr>
          <w:cantSplit/>
        </w:trPr>
        <w:tc>
          <w:tcPr>
            <w:tcW w:w="2416" w:type="dxa"/>
            <w:vAlign w:val="center"/>
            <w:shd w:val="clear" w:fill="DCEAF6" w:color="auto"/>
          </w:tcPr>
          <w:p w14:paraId="0E3657D8" w14:textId="77777777" w:rsidR="005674A0" w:rsidRDefault="00000000">
            <w:pPr>
              <w:keepLines/>
              <w:spacing w:after="0" w:line="240" w:lineRule="auto" w:before="0"/>
              <w:jc w:val="center"/>
            </w:pPr>
            <w:r>
              <w:rPr>
                <w:rFonts w:ascii="Arial" w:hAnsi="Arial" w:cs="Arial" w:eastAsia="Arial"/>
                <w:b w:val="0"/>
                <w:sz w:val="15"/>
                <w:i w:val="0"/>
                <w:color w:val="203038"/>
              </w:rPr>
              <w:t>EchoLink</w:t>
            </w:r>
          </w:p>
        </w:tc>
        <w:tc>
          <w:tcPr>
            <w:tcW w:w="3646" w:type="dxa"/>
            <w:vAlign w:val="center"/>
            <w:shd w:val="clear" w:fill="DCEAF6" w:color="auto"/>
          </w:tcPr>
          <w:p w14:paraId="55D4B94F" w14:textId="77777777" w:rsidR="005674A0" w:rsidRDefault="00000000">
            <w:pPr>
              <w:keepLines/>
              <w:spacing w:after="0" w:line="240" w:lineRule="auto" w:before="0"/>
              <w:jc w:val="left"/>
            </w:pPr>
            <w:r>
              <w:rPr>
                <w:rFonts w:ascii="Arial" w:hAnsi="Arial" w:cs="Arial" w:eastAsia="Arial"/>
                <w:b w:val="0"/>
                <w:sz w:val="15"/>
                <w:i w:val="0"/>
                <w:color w:val="203038"/>
              </w:rPr>
              <w:t>Primary records live in the corridor-sorted EchoLink Favorites table. Home anchors: W6RHC-R 7818, W6PAR-R 234739, W6EK-R 4128. KE6QK-L is 976012. Excluded: KN6TED-R, W6LND-R, W6SUV-R, WW6BAY-R.</w:t>
            </w:r>
          </w:p>
        </w:tc>
        <w:tc>
          <w:tcPr>
            <w:tcW w:w="4536" w:type="dxa"/>
            <w:vAlign w:val="center"/>
            <w:shd w:val="clear" w:fill="DCEAF6" w:color="auto"/>
          </w:tcPr>
          <w:p w14:paraId="5CD5DC3F" w14:textId="77777777" w:rsidR="005674A0" w:rsidRDefault="00000000">
            <w:pPr>
              <w:keepLines/>
              <w:spacing w:after="0" w:line="240" w:lineRule="auto" w:before="0"/>
              <w:jc w:val="left"/>
            </w:pPr>
            <w:r>
              <w:rPr>
                <w:rFonts w:ascii="Arial" w:hAnsi="Arial" w:cs="Arial" w:eastAsia="Arial"/>
                <w:b w:val="0"/>
                <w:sz w:val="15"/>
                <w:i w:val="0"/>
                <w:color w:val="203038"/>
              </w:rPr>
              <w:t>Use for RF-backed/corridor bridging; not a substitute for direct local voice.</w:t>
            </w:r>
          </w:p>
        </w:tc>
      </w:tr>
      <w:tr w:rsidR="005674A0" w14:paraId="6036655D" w14:textId="77777777">
        <w:trPr>
          <w:cantSplit/>
        </w:trPr>
        <w:tc>
          <w:tcPr>
            <w:tcW w:w="2416" w:type="dxa"/>
            <w:vAlign w:val="center"/>
            <w:shd w:val="clear" w:fill="F8FBFE" w:color="auto"/>
          </w:tcPr>
          <w:p w14:paraId="2E175DC9" w14:textId="77777777" w:rsidR="005674A0" w:rsidRDefault="00000000">
            <w:pPr>
              <w:keepLines/>
              <w:spacing w:after="0" w:line="240" w:lineRule="auto" w:before="0"/>
              <w:jc w:val="center"/>
            </w:pPr>
            <w:r>
              <w:rPr>
                <w:rFonts w:ascii="Arial" w:hAnsi="Arial" w:cs="Arial" w:eastAsia="Arial"/>
                <w:b w:val="0"/>
                <w:sz w:val="15"/>
                <w:i w:val="0"/>
                <w:color w:val="203038"/>
              </w:rPr>
              <w:t>IRLP</w:t>
            </w:r>
          </w:p>
        </w:tc>
        <w:tc>
          <w:tcPr>
            <w:tcW w:w="3646" w:type="dxa"/>
            <w:vAlign w:val="center"/>
            <w:shd w:val="clear" w:fill="F8FBFE" w:color="auto"/>
          </w:tcPr>
          <w:p w14:paraId="5175AE27" w14:textId="77777777" w:rsidR="005674A0" w:rsidRDefault="00000000">
            <w:pPr>
              <w:keepLines/>
              <w:spacing w:after="0" w:line="240" w:lineRule="auto" w:before="0"/>
              <w:jc w:val="left"/>
            </w:pPr>
            <w:r>
              <w:rPr>
                <w:rFonts w:ascii="Arial" w:hAnsi="Arial" w:cs="Arial" w:eastAsia="Arial"/>
                <w:b w:val="0"/>
                <w:sz w:val="15"/>
                <w:i w:val="0"/>
                <w:color w:val="203038"/>
              </w:rPr>
              <w:t>AG6AU IRLP 7195; WIN System reflector 9100.</w:t>
            </w:r>
          </w:p>
        </w:tc>
        <w:tc>
          <w:tcPr>
            <w:tcW w:w="4536" w:type="dxa"/>
            <w:vAlign w:val="center"/>
            <w:shd w:val="clear" w:fill="F8FBFE" w:color="auto"/>
          </w:tcPr>
          <w:p w14:paraId="2AA6E89C" w14:textId="77777777" w:rsidR="005674A0" w:rsidRDefault="00000000">
            <w:pPr>
              <w:keepLines/>
              <w:spacing w:after="0" w:line="240" w:lineRule="auto" w:before="0"/>
              <w:jc w:val="left"/>
            </w:pPr>
            <w:r>
              <w:rPr>
                <w:rFonts w:ascii="Arial" w:hAnsi="Arial" w:cs="Arial" w:eastAsia="Arial"/>
                <w:b w:val="0"/>
                <w:sz w:val="15"/>
                <w:i w:val="0"/>
                <w:color w:val="203038"/>
              </w:rPr>
              <w:t>AG6AU remains 7195 only. WIN also has AllStar 2560 and EchoLink KA6WIN-L 126012.</w:t>
            </w:r>
          </w:p>
        </w:tc>
      </w:tr>
      <w:tr w:rsidR="005674A0" w14:paraId="62D04E2E" w14:textId="77777777">
        <w:trPr>
          <w:cantSplit/>
        </w:trPr>
        <w:tc>
          <w:tcPr>
            <w:tcW w:w="2416" w:type="dxa"/>
            <w:vAlign w:val="center"/>
            <w:shd w:val="clear" w:fill="DCEAF6" w:color="auto"/>
          </w:tcPr>
          <w:p w14:paraId="21DB7F92" w14:textId="77777777" w:rsidR="005674A0" w:rsidRDefault="00000000">
            <w:pPr>
              <w:keepLines/>
              <w:spacing w:after="0" w:line="240" w:lineRule="auto" w:before="0"/>
              <w:jc w:val="center"/>
            </w:pPr>
            <w:r>
              <w:rPr>
                <w:rFonts w:ascii="Arial" w:hAnsi="Arial" w:cs="Arial" w:eastAsia="Arial"/>
                <w:b w:val="0"/>
                <w:sz w:val="15"/>
                <w:i w:val="0"/>
                <w:color w:val="203038"/>
              </w:rPr>
              <w:t>AllStar</w:t>
            </w:r>
          </w:p>
        </w:tc>
        <w:tc>
          <w:tcPr>
            <w:tcW w:w="3646" w:type="dxa"/>
            <w:vAlign w:val="center"/>
            <w:shd w:val="clear" w:fill="DCEAF6" w:color="auto"/>
          </w:tcPr>
          <w:p>
            <w:pPr>
              <w:keepLines/>
              <w:spacing w:before="0" w:after="0" w:line="240" w:lineRule="auto"/>
              <w:jc w:val="left"/>
            </w:pPr>
            <w:r>
              <w:rPr>
                <w:rFonts w:ascii="Arial" w:hAnsi="Arial" w:eastAsia="Arial" w:cs="Arial"/>
                <w:i w:val="0"/>
                <w:sz w:val="15"/>
              </w:rPr>
              <w:t>QSO One Node/WT modes. Home: GEARS East W6RHC 57364 VHF and 56934 UHF; GEARS Bloomer 147.945 - / CTCSS 123.0. Regional: W6EK 51018, WIN hub 2560, Bay-Net 55915; western favorites in Section 4.4.2.</w:t>
            </w:r>
          </w:p>
        </w:tc>
        <w:tc>
          <w:tcPr>
            <w:tcW w:w="4536" w:type="dxa"/>
            <w:vAlign w:val="center"/>
            <w:shd w:val="clear" w:fill="DCEAF6" w:color="auto"/>
          </w:tcPr>
          <w:p>
            <w:pPr>
              <w:keepLines/>
              <w:spacing w:before="0" w:after="0" w:line="240" w:lineRule="auto"/>
              <w:jc w:val="left"/>
            </w:pPr>
            <w:r>
              <w:rPr>
                <w:rFonts w:ascii="Arial" w:hAnsi="Arial" w:cs="Arial" w:eastAsia="Arial"/>
                <w:b w:val="0"/>
                <w:sz w:val="15"/>
                <w:i w:val="0"/>
                <w:color w:val="203038"/>
              </w:rPr>
              <w:t>Normal fixed-site AllStar client is QSO One. GEARS UHF 56934 can reach WIN 2560 on request; clear links after use. Default UDP 4569 remains normal for outbound clients.</w:t>
            </w:r>
            <w:r>
              <w:rPr>
                <w:rFonts w:ascii="Arial" w:hAnsi="Arial" w:cs="Arial" w:eastAsia="Arial"/>
                <w:b w:val="0"/>
                <w:sz w:val="15"/>
                <w:i w:val="0"/>
                <w:color w:val="203038"/>
              </w:rPr>
            </w:r>
          </w:p>
        </w:tc>
      </w:tr>
      <w:tr w:rsidR="005674A0" w14:paraId="614653C7" w14:textId="77777777">
        <w:trPr>
          <w:cantSplit/>
        </w:trPr>
        <w:tc>
          <w:tcPr>
            <w:tcW w:w="2416" w:type="dxa"/>
            <w:vAlign w:val="center"/>
            <w:shd w:val="clear" w:fill="F8FBFE" w:color="auto"/>
          </w:tcPr>
          <w:p w14:paraId="6C54318C" w14:textId="77777777" w:rsidR="005674A0" w:rsidRDefault="00000000">
            <w:pPr>
              <w:keepLines/>
              <w:spacing w:after="0" w:line="240" w:lineRule="auto" w:before="0"/>
              <w:jc w:val="center"/>
            </w:pPr>
            <w:r>
              <w:rPr>
                <w:rFonts w:ascii="Arial" w:hAnsi="Arial" w:cs="Arial" w:eastAsia="Arial"/>
                <w:b w:val="0"/>
                <w:sz w:val="15"/>
                <w:i w:val="0"/>
                <w:color w:val="203038"/>
              </w:rPr>
              <w:t>DMR / BrandMeister</w:t>
            </w:r>
          </w:p>
        </w:tc>
        <w:tc>
          <w:tcPr>
            <w:tcW w:w="3646" w:type="dxa"/>
            <w:vAlign w:val="center"/>
            <w:shd w:val="clear" w:fill="F8FBFE" w:color="auto"/>
          </w:tcPr>
          <w:p w14:paraId="74FDB33B" w14:textId="77777777" w:rsidR="005674A0" w:rsidRDefault="00000000">
            <w:pPr>
              <w:keepLines/>
              <w:spacing w:after="0" w:line="240" w:lineRule="auto" w:before="0"/>
              <w:jc w:val="left"/>
            </w:pPr>
            <w:r>
              <w:rPr>
                <w:rFonts w:ascii="Arial" w:hAnsi="Arial" w:cs="Arial" w:eastAsia="Arial"/>
                <w:b w:val="0"/>
                <w:sz w:val="15"/>
                <w:i w:val="0"/>
                <w:color w:val="203038"/>
              </w:rPr>
              <w:t>DMR source ID 3173147. OS4P Homebrew connector IDs 317314701-317314710 by profile. Saved shortcuts: Section 4.4.2. Utilities: group 4000 disconnect; private 9990 parrot.</w:t>
            </w:r>
          </w:p>
        </w:tc>
        <w:tc>
          <w:tcPr>
            <w:tcW w:w="4536" w:type="dxa"/>
            <w:vAlign w:val="center"/>
            <w:shd w:val="clear" w:fill="F8FBFE" w:color="auto"/>
          </w:tcPr>
          <w:p>
            <w:pPr>
              <w:keepLines/>
              <w:spacing w:before="0" w:after="0" w:line="240" w:lineRule="auto"/>
              <w:jc w:val="left"/>
            </w:pPr>
            <w:r>
              <w:rPr>
                <w:rFonts w:ascii="Arial" w:hAnsi="Arial" w:cs="Arial" w:eastAsia="Arial"/>
                <w:b w:val="0"/>
                <w:sz w:val="15"/>
                <w:i w:val="0"/>
                <w:color w:val="203038"/>
              </w:rPr>
              <w:t>QSO One BrandMeister uses DMR ID 3173147 with no SSID; its other configured DMR networks use SSID 11. OS4P uses profile-suffixed Homebrew connector logins. HoseLine remains receive-only diagnostics.</w:t>
            </w:r>
            <w:r>
              <w:rPr>
                <w:rFonts w:ascii="Arial" w:hAnsi="Arial" w:cs="Arial" w:eastAsia="Arial"/>
                <w:b w:val="0"/>
                <w:sz w:val="15"/>
                <w:i w:val="0"/>
                <w:color w:val="203038"/>
              </w:rPr>
            </w:r>
          </w:p>
        </w:tc>
      </w:tr>
      <w:tr w:rsidR="005674A0" w14:paraId="614653C7" w14:textId="77777777">
        <w:trPr>
          <w:cantSplit/>
        </w:trPr>
        <w:tc>
          <w:tcPr>
            <w:tcW w:w="2416" w:type="dxa"/>
            <w:vAlign w:val="center"/>
            <w:shd w:val="clear" w:fill="DCEAF6" w:color="auto"/>
          </w:tcPr>
          <w:p w14:paraId="6C54318C" w14:textId="77777777" w:rsidR="005674A0" w:rsidRDefault="00000000">
            <w:pPr>
              <w:keepLines/>
              <w:spacing w:after="0" w:line="240" w:lineRule="auto" w:before="0"/>
              <w:jc w:val="center"/>
            </w:pPr>
            <w:r>
              <w:rPr>
                <w:rFonts w:ascii="Arial" w:hAnsi="Arial" w:cs="Arial" w:eastAsia="Arial"/>
                <w:b w:val="0"/>
                <w:sz w:val="15"/>
                <w:i w:val="0"/>
                <w:color w:val="203038"/>
              </w:rPr>
              <w:t>BrandMeister HoseLine</w:t>
            </w:r>
          </w:p>
        </w:tc>
        <w:tc>
          <w:tcPr>
            <w:tcW w:w="3646" w:type="dxa"/>
            <w:vAlign w:val="center"/>
            <w:shd w:val="clear" w:fill="DCEAF6" w:color="auto"/>
          </w:tcPr>
          <w:p w14:paraId="74FDB33B" w14:textId="77777777" w:rsidR="005674A0" w:rsidRDefault="00000000">
            <w:pPr>
              <w:keepLines/>
              <w:spacing w:after="0" w:line="240" w:lineRule="auto" w:before="0"/>
              <w:jc w:val="left"/>
            </w:pPr>
            <w:r>
              <w:rPr>
                <w:rFonts w:ascii="Arial" w:hAnsi="Arial" w:cs="Arial" w:eastAsia="Arial"/>
                <w:b w:val="0"/>
                <w:sz w:val="15"/>
                <w:i w:val="0"/>
                <w:color w:val="203038"/>
              </w:rPr>
              <w:t>https://hose.brandmeister.network/ - browser-based live BrandMeister talkgroup audio and activity monitor. Works in modern desktop and mobile browsers, including Safari/iOS; supports single or multiple talkgroup listening.</w:t>
            </w:r>
          </w:p>
        </w:tc>
        <w:tc>
          <w:tcPr>
            <w:tcW w:w="4536" w:type="dxa"/>
            <w:vAlign w:val="center"/>
            <w:shd w:val="clear" w:fill="DCEAF6" w:color="auto"/>
          </w:tcPr>
          <w:p>
            <w:pPr>
              <w:keepLines/>
              <w:spacing w:before="0" w:after="0" w:line="240" w:lineRule="auto"/>
              <w:jc w:val="left"/>
            </w:pPr>
            <w:r>
              <w:rPr>
                <w:rFonts w:ascii="Arial" w:hAnsi="Arial" w:cs="Arial" w:eastAsia="Arial"/>
                <w:b w:val="0"/>
                <w:sz w:val="15"/>
                <w:i w:val="0"/>
                <w:color w:val="203038"/>
              </w:rPr>
              <w:t>High-value receive-only DMR awareness and troubleshooting tool. Use it to find active talkgroups, monitor a net without tying up a radio, and confirm that BrandMeister traffic is reaching the network. Internet-dependent; it is not an RF path and does not provide transmit access.</w:t>
            </w:r>
            <w:r>
              <w:rPr>
                <w:rFonts w:ascii="Arial" w:hAnsi="Arial" w:cs="Arial" w:eastAsia="Arial"/>
                <w:b w:val="0"/>
                <w:sz w:val="15"/>
                <w:i w:val="0"/>
                <w:color w:val="203038"/>
              </w:rPr>
            </w:r>
          </w:p>
        </w:tc>
      </w:tr>
      <w:tr w:rsidR="005674A0" w14:paraId="21F70126" w14:textId="77777777">
        <w:trPr>
          <w:cantSplit/>
        </w:trPr>
        <w:tc>
          <w:tcPr>
            <w:tcW w:w="2416" w:type="dxa"/>
            <w:vAlign w:val="center"/>
            <w:shd w:val="clear" w:fill="F8FBFE" w:color="auto"/>
          </w:tcPr>
          <w:p w14:paraId="6208D54E" w14:textId="77777777" w:rsidR="005674A0" w:rsidRDefault="00000000">
            <w:pPr>
              <w:keepLines/>
              <w:spacing w:after="0" w:line="240" w:lineRule="auto" w:before="0"/>
              <w:jc w:val="center"/>
            </w:pPr>
            <w:r>
              <w:rPr>
                <w:rFonts w:ascii="Arial" w:hAnsi="Arial" w:cs="Arial" w:eastAsia="Arial"/>
                <w:b w:val="0"/>
                <w:sz w:val="15"/>
                <w:i w:val="0"/>
                <w:color w:val="203038"/>
              </w:rPr>
              <w:t>DAPNET / POCSAG</w:t>
            </w:r>
          </w:p>
        </w:tc>
        <w:tc>
          <w:tcPr>
            <w:tcW w:w="3646" w:type="dxa"/>
            <w:vAlign w:val="center"/>
            <w:shd w:val="clear" w:fill="F8FBFE" w:color="auto"/>
          </w:tcPr>
          <w:p w14:paraId="07EBED47" w14:textId="77777777" w:rsidR="005674A0" w:rsidRDefault="00000000">
            <w:pPr>
              <w:keepLines/>
              <w:spacing w:after="0" w:line="240" w:lineRule="auto" w:before="0"/>
              <w:jc w:val="left"/>
            </w:pPr>
            <w:r>
              <w:rPr>
                <w:rFonts w:ascii="Arial" w:hAnsi="Arial" w:cs="Arial" w:eastAsia="Arial"/>
                <w:b w:val="0"/>
                <w:sz w:val="15"/>
                <w:i w:val="0"/>
                <w:color w:val="203038"/>
              </w:rPr>
              <w:t>K6RCS subscriber RIC 173147; active iOS app, OS4P transmitter connector at dapnet.afu.rwth-aachen.de:43434, and AlphaPoc 602R pager; 439.9875 MHz.</w:t>
            </w:r>
          </w:p>
        </w:tc>
        <w:tc>
          <w:tcPr>
            <w:tcW w:w="4536" w:type="dxa"/>
            <w:vAlign w:val="center"/>
            <w:shd w:val="clear" w:fill="F8FBFE" w:color="auto"/>
          </w:tcPr>
          <w:p w14:paraId="00FA6B67" w14:textId="77777777" w:rsidR="005674A0" w:rsidRDefault="00000000">
            <w:pPr>
              <w:keepLines/>
              <w:spacing w:after="0" w:line="240" w:lineRule="auto" w:before="0"/>
              <w:jc w:val="left"/>
            </w:pPr>
            <w:r>
              <w:rPr>
                <w:rFonts w:ascii="Arial" w:hAnsi="Arial" w:cs="Arial" w:eastAsia="Arial"/>
                <w:b w:val="0"/>
                <w:sz w:val="15"/>
                <w:i w:val="0"/>
                <w:color w:val="203038"/>
              </w:rPr>
              <w:t>Network submission, OS4P handling, and pager RF receipt are separate evidence. App visibility is not RF receipt. Keep messages short, public, and radio-purpose.</w:t>
            </w:r>
          </w:p>
        </w:tc>
      </w:tr>
      <w:tr w:rsidR="005674A0" w14:paraId="40D01238" w14:textId="77777777">
        <w:trPr>
          <w:cantSplit/>
        </w:trPr>
        <w:tc>
          <w:tcPr>
            <w:tcW w:w="2416" w:type="dxa"/>
            <w:vAlign w:val="center"/>
            <w:shd w:val="clear" w:fill="DCEAF6" w:color="auto"/>
          </w:tcPr>
          <w:p w14:paraId="1BF3C129" w14:textId="77777777" w:rsidR="005674A0" w:rsidRDefault="00000000">
            <w:pPr>
              <w:keepLines/>
              <w:spacing w:after="0" w:line="240" w:lineRule="auto" w:before="0"/>
              <w:jc w:val="center"/>
            </w:pPr>
            <w:r>
              <w:rPr>
                <w:rFonts w:ascii="Arial" w:hAnsi="Arial" w:cs="Arial" w:eastAsia="Arial"/>
                <w:b w:val="0"/>
                <w:sz w:val="15"/>
                <w:i w:val="0"/>
                <w:color w:val="203038"/>
              </w:rPr>
              <w:t>D-STAR</w:t>
            </w:r>
          </w:p>
        </w:tc>
        <w:tc>
          <w:tcPr>
            <w:tcW w:w="3646" w:type="dxa"/>
            <w:vAlign w:val="center"/>
            <w:shd w:val="clear" w:fill="DCEAF6" w:color="auto"/>
          </w:tcPr>
          <w:p w14:paraId="71460344" w14:textId="77777777" w:rsidR="005674A0" w:rsidRDefault="00000000">
            <w:pPr>
              <w:keepLines/>
              <w:spacing w:after="0" w:line="240" w:lineRule="auto" w:before="0"/>
              <w:jc w:val="left"/>
            </w:pPr>
            <w:r>
              <w:rPr>
                <w:rFonts w:ascii="Arial" w:hAnsi="Arial" w:cs="Arial" w:eastAsia="Arial"/>
                <w:b w:val="0"/>
                <w:sz w:val="15"/>
                <w:i w:val="0"/>
                <w:color w:val="203038"/>
              </w:rPr>
              <w:t>CQutie/openSPOT D-STAR profile only unless a verified RF repeater/reflector is added later.</w:t>
            </w:r>
          </w:p>
        </w:tc>
        <w:tc>
          <w:tcPr>
            <w:tcW w:w="4536" w:type="dxa"/>
            <w:vAlign w:val="center"/>
            <w:shd w:val="clear" w:fill="DCEAF6" w:color="auto"/>
          </w:tcPr>
          <w:p w14:paraId="25F84732" w14:textId="77777777" w:rsidR="005674A0" w:rsidRDefault="00000000">
            <w:pPr>
              <w:keepLines/>
              <w:spacing w:after="0" w:line="240" w:lineRule="auto" w:before="0"/>
              <w:jc w:val="left"/>
            </w:pPr>
            <w:r>
              <w:rPr>
                <w:rFonts w:ascii="Arial" w:hAnsi="Arial" w:cs="Arial" w:eastAsia="Arial"/>
                <w:b w:val="0"/>
                <w:sz w:val="15"/>
                <w:i w:val="0"/>
                <w:color w:val="203038"/>
              </w:rPr>
              <w:t>Tertiary mode competence. Keep reflector/module choices current before relying on them.</w:t>
            </w:r>
          </w:p>
        </w:tc>
      </w:tr>
      <w:tr w:rsidR="005674A0" w14:paraId="7439D6DB" w14:textId="77777777">
        <w:trPr>
          <w:cantSplit/>
        </w:trPr>
        <w:tc>
          <w:tcPr>
            <w:tcW w:w="2416" w:type="dxa"/>
            <w:vAlign w:val="center"/>
            <w:shd w:val="clear" w:fill="F8FBFE" w:color="auto"/>
          </w:tcPr>
          <w:p w14:paraId="0957CC02" w14:textId="77777777" w:rsidR="005674A0" w:rsidRDefault="00000000">
            <w:pPr>
              <w:keepLines/>
              <w:spacing w:after="0" w:line="240" w:lineRule="auto" w:before="0"/>
              <w:jc w:val="center"/>
            </w:pPr>
            <w:r>
              <w:rPr>
                <w:rFonts w:ascii="Arial" w:hAnsi="Arial" w:cs="Arial" w:eastAsia="Arial"/>
                <w:b w:val="0"/>
                <w:sz w:val="15"/>
                <w:i w:val="0"/>
                <w:color w:val="203038"/>
              </w:rPr>
              <w:t>P25</w:t>
            </w:r>
          </w:p>
        </w:tc>
        <w:tc>
          <w:tcPr>
            <w:tcW w:w="3646" w:type="dxa"/>
            <w:vAlign w:val="center"/>
            <w:shd w:val="clear" w:fill="F8FBFE" w:color="auto"/>
          </w:tcPr>
          <w:p w14:paraId="083A1E27" w14:textId="77777777" w:rsidR="005674A0" w:rsidRDefault="00000000">
            <w:pPr>
              <w:keepLines/>
              <w:spacing w:after="0" w:line="240" w:lineRule="auto" w:before="0"/>
              <w:jc w:val="left"/>
            </w:pPr>
            <w:r>
              <w:rPr>
                <w:rFonts w:ascii="Arial" w:hAnsi="Arial" w:cs="Arial" w:eastAsia="Arial"/>
                <w:b w:val="0"/>
                <w:sz w:val="15"/>
                <w:i w:val="0"/>
                <w:color w:val="203038"/>
              </w:rPr>
              <w:t>CQutie/openSPOT P25 profile only; no primary Team Stone RF P25 operating anchor in the current FT-5DR memory set.</w:t>
            </w:r>
          </w:p>
        </w:tc>
        <w:tc>
          <w:tcPr>
            <w:tcW w:w="4536" w:type="dxa"/>
            <w:vAlign w:val="center"/>
            <w:shd w:val="clear" w:fill="F8FBFE" w:color="auto"/>
          </w:tcPr>
          <w:p w14:paraId="38A38533" w14:textId="77777777" w:rsidR="005674A0" w:rsidRDefault="00000000">
            <w:pPr>
              <w:keepLines/>
              <w:spacing w:after="0" w:line="240" w:lineRule="auto" w:before="0"/>
              <w:jc w:val="left"/>
            </w:pPr>
            <w:r>
              <w:rPr>
                <w:rFonts w:ascii="Arial" w:hAnsi="Arial" w:cs="Arial" w:eastAsia="Arial"/>
                <w:b w:val="0"/>
                <w:sz w:val="15"/>
                <w:i w:val="0"/>
                <w:color w:val="203038"/>
              </w:rPr>
              <w:t>Tertiary mode competence and receive/interop awareness, not a routine field operating path.</w:t>
            </w:r>
          </w:p>
        </w:tc>
      </w:tr>
      <w:tr w:rsidR="005674A0" w14:paraId="2416611F" w14:textId="77777777">
        <w:trPr>
          <w:cantSplit/>
        </w:trPr>
        <w:tc>
          <w:tcPr>
            <w:tcW w:w="2416" w:type="dxa"/>
            <w:vAlign w:val="center"/>
            <w:shd w:val="clear" w:fill="DCEAF6" w:color="auto"/>
          </w:tcPr>
          <w:p w14:paraId="69F48DE3" w14:textId="77777777" w:rsidR="005674A0" w:rsidRDefault="00000000">
            <w:pPr>
              <w:keepLines/>
              <w:spacing w:after="0" w:line="240" w:lineRule="auto" w:before="0"/>
              <w:jc w:val="center"/>
            </w:pPr>
            <w:r>
              <w:rPr>
                <w:rFonts w:ascii="Arial" w:hAnsi="Arial" w:cs="Arial" w:eastAsia="Arial"/>
                <w:b w:val="0"/>
                <w:sz w:val="15"/>
                <w:i w:val="0"/>
                <w:color w:val="203038"/>
              </w:rPr>
              <w:t>NXDN</w:t>
            </w:r>
          </w:p>
        </w:tc>
        <w:tc>
          <w:tcPr>
            <w:tcW w:w="3646" w:type="dxa"/>
            <w:vAlign w:val="center"/>
            <w:shd w:val="clear" w:fill="DCEAF6" w:color="auto"/>
          </w:tcPr>
          <w:p w14:paraId="65F420E5" w14:textId="77777777" w:rsidR="005674A0" w:rsidRDefault="00000000">
            <w:pPr>
              <w:keepLines/>
              <w:spacing w:after="0" w:line="240" w:lineRule="auto" w:before="0"/>
              <w:jc w:val="left"/>
            </w:pPr>
            <w:r>
              <w:rPr>
                <w:rFonts w:ascii="Arial" w:hAnsi="Arial" w:cs="Arial" w:eastAsia="Arial"/>
                <w:b w:val="0"/>
                <w:sz w:val="15"/>
                <w:i w:val="0"/>
                <w:color w:val="203038"/>
              </w:rPr>
              <w:t>CQutie/openSPOT NXDN profile only; no primary Team Stone RF NXDN operating anchor in the current FT-5DR memory set.</w:t>
            </w:r>
          </w:p>
        </w:tc>
        <w:tc>
          <w:tcPr>
            <w:tcW w:w="4536" w:type="dxa"/>
            <w:vAlign w:val="center"/>
            <w:shd w:val="clear" w:fill="DCEAF6" w:color="auto"/>
          </w:tcPr>
          <w:p w14:paraId="619ECC74" w14:textId="77777777" w:rsidR="005674A0" w:rsidRDefault="00000000">
            <w:pPr>
              <w:keepLines/>
              <w:spacing w:after="0" w:line="240" w:lineRule="auto" w:before="0"/>
              <w:jc w:val="left"/>
            </w:pPr>
            <w:r>
              <w:rPr>
                <w:rFonts w:ascii="Arial" w:hAnsi="Arial" w:cs="Arial" w:eastAsia="Arial"/>
                <w:b w:val="0"/>
                <w:sz w:val="15"/>
                <w:i w:val="0"/>
                <w:color w:val="203038"/>
              </w:rPr>
              <w:t>Tertiary mode competence and bridge experimentation only.</w:t>
            </w:r>
          </w:p>
        </w:tc>
      </w:tr>
      <w:tr w:rsidR="005674A0" w14:paraId="417EC2A2" w14:textId="77777777">
        <w:trPr>
          <w:cantSplit/>
        </w:trPr>
        <w:tc>
          <w:tcPr>
            <w:tcW w:w="2416" w:type="dxa"/>
            <w:vAlign w:val="center"/>
            <w:shd w:val="clear" w:fill="F8FBFE" w:color="auto"/>
          </w:tcPr>
          <w:p w14:paraId="0998BA15" w14:textId="77777777" w:rsidR="005674A0" w:rsidRDefault="00000000">
            <w:pPr>
              <w:keepLines/>
              <w:spacing w:after="0" w:line="240" w:lineRule="auto" w:before="0"/>
              <w:jc w:val="center"/>
            </w:pPr>
            <w:r>
              <w:rPr>
                <w:rFonts w:ascii="Arial" w:hAnsi="Arial" w:cs="Arial" w:eastAsia="Arial"/>
                <w:b w:val="0"/>
                <w:sz w:val="15"/>
                <w:i w:val="0"/>
                <w:color w:val="203038"/>
              </w:rPr>
              <w:t>C4FM / WIRES-X / YSF</w:t>
            </w:r>
          </w:p>
        </w:tc>
        <w:tc>
          <w:tcPr>
            <w:tcW w:w="3646" w:type="dxa"/>
            <w:vAlign w:val="center"/>
            <w:shd w:val="clear" w:fill="F8FBFE" w:color="auto"/>
          </w:tcPr>
          <w:p w14:paraId="4327669C" w14:textId="77777777" w:rsidR="005674A0" w:rsidRDefault="00000000">
            <w:pPr>
              <w:keepLines/>
              <w:spacing w:after="0" w:line="240" w:lineRule="auto" w:before="0"/>
              <w:jc w:val="left"/>
            </w:pPr>
            <w:r>
              <w:rPr>
                <w:rFonts w:ascii="Arial" w:hAnsi="Arial" w:cs="Arial" w:eastAsia="Arial"/>
                <w:b w:val="0"/>
                <w:sz w:val="15"/>
                <w:i w:val="0"/>
                <w:color w:val="203038"/>
              </w:rPr>
              <w:t>See the WIRES-X / YSF / C4FM reference table. W6EK and NorCal Repeater GRP remain the primary RF-backed records.</w:t>
            </w:r>
          </w:p>
        </w:tc>
        <w:tc>
          <w:tcPr>
            <w:tcW w:w="453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FT-5DR/CQutie remains the physical C4FM/WIRES-X-oriented path. QSO One provides YSF reflector access in software; it is not full Yaesu WIRES-X.</w:t>
            </w:r>
          </w:p>
        </w:tc>
      </w:tr>
      <w:tr w:rsidR="005674A0" w14:paraId="11DC649E" w14:textId="77777777">
        <w:trPr>
          <w:cantSplit/>
        </w:trPr>
        <w:tc>
          <w:tcPr>
            <w:tcW w:w="2416" w:type="dxa"/>
            <w:vAlign w:val="center"/>
            <w:shd w:val="clear" w:fill="DCEAF6" w:color="auto"/>
          </w:tcPr>
          <w:p w14:paraId="36FD9EF6" w14:textId="77777777" w:rsidR="005674A0" w:rsidRDefault="00000000">
            <w:pPr>
              <w:keepLines/>
              <w:spacing w:after="0" w:line="240" w:lineRule="auto" w:before="0"/>
              <w:jc w:val="center"/>
            </w:pPr>
            <w:r>
              <w:rPr>
                <w:rFonts w:ascii="Arial" w:hAnsi="Arial" w:cs="Arial" w:eastAsia="Arial"/>
                <w:b w:val="0"/>
                <w:sz w:val="15"/>
                <w:i w:val="0"/>
                <w:color w:val="203038"/>
              </w:rPr>
              <w:t>DMR / BrandMeister - Kitsap identity</w:t>
            </w:r>
          </w:p>
        </w:tc>
        <w:tc>
          <w:tcPr>
            <w:tcW w:w="3646" w:type="dxa"/>
            <w:vAlign w:val="center"/>
            <w:shd w:val="clear" w:fill="DCEAF6" w:color="auto"/>
          </w:tcPr>
          <w:p w14:paraId="3AC8229A" w14:textId="77777777" w:rsidR="005674A0" w:rsidRDefault="00000000">
            <w:pPr>
              <w:keepLines/>
              <w:spacing w:after="0" w:line="240" w:lineRule="auto" w:before="0"/>
              <w:jc w:val="left"/>
            </w:pPr>
            <w:r>
              <w:rPr>
                <w:rFonts w:ascii="Arial" w:hAnsi="Arial" w:cs="Arial" w:eastAsia="Arial"/>
                <w:b w:val="0"/>
                <w:sz w:val="15"/>
                <w:i w:val="0"/>
                <w:color w:val="203038"/>
              </w:rPr>
              <w:t>DMR ID 3173147. Saved shortcuts: Section 4.4.2. Geographic use: Section 4.6. Utilities: group 4000 disconnect; private 9990 parrot where supported.</w:t>
            </w:r>
          </w:p>
        </w:tc>
        <w:tc>
          <w:tcPr>
            <w:tcW w:w="4536" w:type="dxa"/>
            <w:vAlign w:val="center"/>
            <w:shd w:val="clear" w:fill="DCEAF6" w:color="auto"/>
          </w:tcPr>
          <w:p w14:paraId="2AE4429E" w14:textId="77777777" w:rsidR="005674A0" w:rsidRDefault="00000000">
            <w:pPr>
              <w:keepLines/>
              <w:spacing w:after="0" w:line="240" w:lineRule="auto" w:before="0"/>
              <w:jc w:val="left"/>
            </w:pPr>
            <w:r>
              <w:rPr>
                <w:rFonts w:ascii="Arial" w:hAnsi="Arial" w:cs="Arial" w:eastAsia="Arial"/>
                <w:b w:val="0"/>
                <w:sz w:val="15"/>
                <w:i w:val="0"/>
                <w:color w:val="203038"/>
              </w:rPr>
              <w:t>KCARC 311429 is retained as a repeater identity. Do not promote it to a hotspot talkgroup without operator confirmation of the route.</w:t>
            </w:r>
          </w:p>
        </w:tc>
      </w:tr>
      <w:tr w:rsidR="005674A0" w14:paraId="11DC649E" w14:textId="77777777">
        <w:trPr>
          <w:cantSplit/>
        </w:trPr>
        <w:tc>
          <w:tcPr>
            <w:tcW w:w="2416" w:type="dxa"/>
            <w:vAlign w:val="center"/>
            <w:shd w:val="clear" w:fill="F8FBFE"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M17</w:t>
            </w:r>
          </w:p>
        </w:tc>
        <w:tc>
          <w:tcPr>
            <w:tcW w:w="364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QSO One reflectors/modules: M17-NCA A; M17-PNW A; M17-PNW C as active-monitoring alternative.</w:t>
            </w:r>
          </w:p>
        </w:tc>
        <w:tc>
          <w:tcPr>
            <w:tcW w:w="4536" w:type="dxa"/>
            <w:vAlign w:val="center"/>
            <w:shd w:val="clear" w:fill="F8FBFE" w:color="auto"/>
          </w:tcPr>
          <w:p>
            <w:pPr>
              <w:keepLines/>
              <w:spacing w:before="0" w:after="0" w:line="240" w:lineRule="auto"/>
              <w:jc w:val="left"/>
            </w:pPr>
            <w:r>
              <w:rPr>
                <w:rFonts w:ascii="Arial" w:hAnsi="Arial" w:cs="Arial" w:eastAsia="Arial"/>
                <w:b w:val="0"/>
                <w:sz w:val="15"/>
                <w:i w:val="0"/>
                <w:color w:val="203038"/>
              </w:rPr>
              <w:t>Software-access open digital voice layer. Callsign K6RCS is the identity; a selected network endpoint may be linked to amateur RF infrastructure.</w:t>
            </w:r>
            <w:r>
              <w:rPr>
                <w:rFonts w:ascii="Arial" w:hAnsi="Arial" w:cs="Arial" w:eastAsia="Arial"/>
                <w:b w:val="0"/>
                <w:sz w:val="15"/>
                <w:i w:val="0"/>
                <w:color w:val="203038"/>
              </w:rPr>
            </w:r>
          </w:p>
        </w:tc>
      </w:tr>
    </w:tbl>
    <w:p w14:paraId="4F0CC43C" w14:textId="77777777" w:rsidR="005674A0" w:rsidRDefault="005674A0">
      <w:pPr>
        <w:pageBreakBefore w:val="0"/>
        <w:widowControl/>
        <w:spacing w:after="0" w:line="240" w:lineRule="auto" w:before="0"/>
      </w:pPr>
    </w:p>
    <w:p>
      <w:pPr>
        <w:pStyle w:val="Heading3"/>
        <w:keepNext w:val="1"/>
        <w:keepLines w:val="1"/>
        <w:pageBreakBefore w:val="0"/>
        <w:spacing w:line="240" w:lineRule="auto"/>
      </w:pPr>
      <w:bookmarkStart w:id="74" w:name="ts_qso_one"/>
      <w:r>
        <w:rPr>
          <w:rFonts w:ascii="Arial" w:hAnsi="Arial" w:eastAsia="Arial" w:cs="Arial"/>
          <w:b/>
          <w:i w:val="0"/>
          <w:color w:val="000000"/>
          <w:sz w:val="21"/>
        </w:rPr>
        <w:t>4.4.1 QSO One Software Client and Operation</w:t>
      </w:r>
      <w:bookmarkEnd w:id="74"/>
    </w:p>
    <w:p>
      <w:pPr>
        <w:keepNext/>
        <w:pageBreakBefore w:val="0"/>
        <w:widowControl/>
        <w:jc w:val="both"/>
        <w:spacing w:after="30" w:line="240" w:lineRule="auto"/>
      </w:pPr>
      <w:r>
        <w:rPr>
          <w:rFonts w:ascii="Arial" w:hAnsi="Arial" w:eastAsia="Arial" w:cs="Arial"/>
          <w:i w:val="0"/>
          <w:color w:val="000000"/>
          <w:sz w:val="18"/>
        </w:rPr>
        <w:t>QSO One is the shack/office digital-radio client beside APRSIS32. For BrandMeister, use DMR ID 3173147 with no SSID. For every other configured QSO One DMR network, use SSID 11. These are separate from APRS identities. QSO One is not itself an RF path, though linked destinations may terminate on amateur RF nodes and repeaters.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699"/>
        <w:gridCol w:w="3024"/>
        <w:gridCol w:w="2664"/>
        <w:gridCol w:w="3211"/>
        <w:gridCol w:w="1800"/>
      </w:tblGrid>
      <w:tr>
        <w:trPr>
          <w:cantSplit/>
          <w:tblHeader/>
        </w:trPr>
        <w:tc>
          <w:tcPr>
            <w:tcW w:w="1699"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Capability</w:t>
            </w:r>
            <w:r>
              <w:rPr>
                <w:rFonts w:ascii="Arial" w:hAnsi="Arial" w:cs="Arial" w:eastAsia="Arial"/>
                <w:b/>
                <w:i w:val="0"/>
                <w:color w:val="FFFFFF"/>
                <w:sz w:val="14"/>
              </w:rPr>
            </w:r>
          </w:p>
        </w:tc>
        <w:tc>
          <w:tcPr>
            <w:tcW w:w="3024"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QSO One desktop role</w:t>
            </w:r>
            <w:r>
              <w:rPr>
                <w:rFonts w:ascii="Arial" w:hAnsi="Arial" w:cs="Arial" w:eastAsia="Arial"/>
                <w:b/>
                <w:i w:val="0"/>
                <w:color w:val="FFFFFF"/>
                <w:sz w:val="14"/>
              </w:rPr>
            </w:r>
          </w:p>
        </w:tc>
        <w:tc>
          <w:tcPr>
            <w:tcW w:w="2664"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openSPOT4 Pro role</w:t>
            </w:r>
            <w:r>
              <w:rPr>
                <w:rFonts w:ascii="Arial" w:hAnsi="Arial" w:cs="Arial" w:eastAsia="Arial"/>
                <w:b/>
                <w:i w:val="0"/>
                <w:color w:val="FFFFFF"/>
                <w:sz w:val="14"/>
              </w:rPr>
            </w:r>
          </w:p>
        </w:tc>
        <w:tc>
          <w:tcPr>
            <w:tcW w:type="dxa" w:w="1800"/>
            <w:shd w:fill="00446A" w:val="clear" w:color="auto"/>
            <w:vAlign w:val="center"/>
          </w:tcPr>
          <w:p>
            <w:pPr>
              <w:spacing w:before="0" w:after="0" w:line="240" w:lineRule="auto"/>
              <w:jc w:val="left"/>
            </w:pPr>
            <w:r>
              <w:rPr>
                <w:rFonts w:ascii="Arial" w:hAnsi="Arial" w:eastAsia="Arial" w:cs="Arial"/>
                <w:b/>
                <w:i w:val="0"/>
                <w:color w:val="FFFFFF"/>
                <w:sz w:val="14"/>
              </w:rPr>
              <w:t>Phone / iOS role</w:t>
            </w:r>
          </w:p>
        </w:tc>
        <w:tc>
          <w:tcPr>
            <w:tcW w:w="3211"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Doctrine boundary</w:t>
            </w:r>
            <w:r>
              <w:rPr>
                <w:rFonts w:ascii="Arial" w:hAnsi="Arial" w:cs="Arial" w:eastAsia="Arial"/>
                <w:b/>
                <w:i w:val="0"/>
                <w:color w:val="FFFFFF"/>
                <w:sz w:val="14"/>
              </w:rPr>
            </w:r>
          </w:p>
        </w:tc>
      </w:tr>
      <w:tr>
        <w:trPr>
          <w:cantSplit/>
        </w:trPr>
        <w:tc>
          <w:tcPr>
            <w:tcW w:w="1699" w:type="dxa"/>
            <w:vAlign w:val="center"/>
            <w:shd w:val="clear" w:fill="DCEAF6" w:color="auto"/>
          </w:tcPr>
          <w:p>
            <w:pPr>
              <w:keepLines/>
              <w:spacing w:before="0" w:after="0" w:line="240" w:lineRule="auto"/>
              <w:jc w:val="left"/>
            </w:pPr>
            <w:r>
              <w:rPr>
                <w:rFonts w:ascii="Arial" w:hAnsi="Arial" w:cs="Arial" w:eastAsia="Arial"/>
                <w:b w:val="0"/>
                <w:sz w:val="14"/>
                <w:i w:val="0"/>
                <w:color w:val="203038"/>
              </w:rPr>
              <w:t>AllStarLink</w:t>
            </w:r>
            <w:r>
              <w:rPr>
                <w:rFonts w:ascii="Arial" w:hAnsi="Arial" w:cs="Arial" w:eastAsia="Arial"/>
                <w:b w:val="0"/>
                <w:sz w:val="14"/>
                <w:i w:val="0"/>
                <w:color w:val="203038"/>
              </w:rPr>
            </w:r>
          </w:p>
        </w:tc>
        <w:tc>
          <w:tcPr>
            <w:tcW w:w="3024" w:type="dxa"/>
            <w:vAlign w:val="center"/>
            <w:shd w:val="clear" w:fill="DCEAF6" w:color="auto"/>
          </w:tcPr>
          <w:p>
            <w:pPr>
              <w:keepLines/>
              <w:spacing w:before="0" w:after="0" w:line="240" w:lineRule="auto"/>
              <w:jc w:val="left"/>
            </w:pPr>
            <w:r>
              <w:rPr>
                <w:rFonts w:ascii="Arial" w:hAnsi="Arial" w:cs="Arial" w:eastAsia="Arial"/>
                <w:b w:val="0"/>
                <w:sz w:val="14"/>
                <w:i w:val="0"/>
                <w:color w:val="203038"/>
              </w:rPr>
              <w:t>Node Mode and WT Mode; software audio, DTMF, search, favorites.</w:t>
            </w:r>
            <w:r>
              <w:rPr>
                <w:rFonts w:ascii="Arial" w:hAnsi="Arial" w:cs="Arial" w:eastAsia="Arial"/>
                <w:b w:val="0"/>
                <w:sz w:val="14"/>
                <w:i w:val="0"/>
                <w:color w:val="203038"/>
              </w:rPr>
            </w:r>
          </w:p>
        </w:tc>
        <w:tc>
          <w:tcPr>
            <w:tcW w:w="2664" w:type="dxa"/>
            <w:vAlign w:val="center"/>
            <w:shd w:val="clear" w:fill="DCEAF6" w:color="auto"/>
          </w:tcPr>
          <w:p>
            <w:pPr>
              <w:keepLines/>
              <w:spacing w:before="0" w:after="0" w:line="240" w:lineRule="auto"/>
              <w:jc w:val="left"/>
            </w:pPr>
            <w:r>
              <w:rPr>
                <w:rFonts w:ascii="Arial" w:hAnsi="Arial" w:cs="Arial" w:eastAsia="Arial"/>
                <w:b w:val="0"/>
                <w:sz w:val="14"/>
                <w:i w:val="0"/>
                <w:color w:val="203038"/>
              </w:rPr>
              <w:t>-</w:t>
            </w:r>
            <w:r>
              <w:rPr>
                <w:rFonts w:ascii="Arial" w:hAnsi="Arial" w:cs="Arial" w:eastAsia="Arial"/>
                <w:b w:val="0"/>
                <w:sz w:val="14"/>
                <w:i w:val="0"/>
                <w:color w:val="203038"/>
              </w:rPr>
            </w:r>
          </w:p>
        </w:tc>
        <w:tc>
          <w:tcPr>
            <w:tcW w:type="dxa" w:w="1800"/>
            <w:shd w:fill="DCEAF6" w:val="clear" w:color="auto"/>
            <w:vAlign w:val="center"/>
          </w:tcPr>
          <w:p>
            <w:pPr>
              <w:spacing w:before="0" w:after="0" w:line="240" w:lineRule="auto"/>
              <w:jc w:val="left"/>
            </w:pPr>
            <w:r>
              <w:rPr>
                <w:rFonts w:ascii="Arial" w:hAnsi="Arial" w:eastAsia="Arial" w:cs="Arial"/>
                <w:i w:val="0"/>
                <w:sz w:val="14"/>
              </w:rPr>
              <w:t>QSO One iOS when released.</w:t>
            </w:r>
          </w:p>
        </w:tc>
        <w:tc>
          <w:tcPr>
            <w:tcW w:w="3211" w:type="dxa"/>
            <w:vAlign w:val="center"/>
            <w:shd w:val="clear" w:fill="DCEAF6" w:color="auto"/>
          </w:tcPr>
          <w:p>
            <w:pPr>
              <w:keepLines/>
              <w:spacing w:before="0" w:after="0" w:line="240" w:lineRule="auto"/>
              <w:jc w:val="left"/>
            </w:pPr>
            <w:r>
              <w:rPr>
                <w:rFonts w:ascii="Arial" w:hAnsi="Arial" w:cs="Arial" w:eastAsia="Arial"/>
                <w:b w:val="0"/>
                <w:sz w:val="14"/>
                <w:i w:val="0"/>
                <w:color w:val="203038"/>
              </w:rPr>
              <w:t>QSO One is software access; a selected node may be RF-linked.</w:t>
            </w:r>
            <w:r>
              <w:rPr>
                <w:rFonts w:ascii="Arial" w:hAnsi="Arial" w:cs="Arial" w:eastAsia="Arial"/>
                <w:b w:val="0"/>
                <w:sz w:val="14"/>
                <w:i w:val="0"/>
                <w:color w:val="203038"/>
              </w:rPr>
            </w:r>
          </w:p>
        </w:tc>
      </w:tr>
      <w:tr>
        <w:trPr>
          <w:cantSplit/>
        </w:trPr>
        <w:tc>
          <w:tcPr>
            <w:tcW w:w="1699" w:type="dxa"/>
            <w:vAlign w:val="center"/>
            <w:shd w:val="clear" w:fill="F8FBFE" w:color="auto"/>
          </w:tcPr>
          <w:p>
            <w:pPr>
              <w:keepLines/>
              <w:spacing w:before="0" w:after="0" w:line="240" w:lineRule="auto"/>
              <w:jc w:val="left"/>
            </w:pPr>
            <w:r>
              <w:rPr>
                <w:rFonts w:ascii="Arial" w:hAnsi="Arial" w:cs="Arial" w:eastAsia="Arial"/>
                <w:b w:val="0"/>
                <w:sz w:val="14"/>
                <w:i w:val="0"/>
                <w:color w:val="203038"/>
              </w:rPr>
              <w:t>EchoLink</w:t>
            </w:r>
            <w:r>
              <w:rPr>
                <w:rFonts w:ascii="Arial" w:hAnsi="Arial" w:cs="Arial" w:eastAsia="Arial"/>
                <w:b w:val="0"/>
                <w:sz w:val="14"/>
                <w:i w:val="0"/>
                <w:color w:val="203038"/>
              </w:rPr>
            </w:r>
          </w:p>
        </w:tc>
        <w:tc>
          <w:tcPr>
            <w:tcW w:w="3024" w:type="dxa"/>
            <w:vAlign w:val="center"/>
            <w:shd w:val="clear" w:fill="F8FBFE" w:color="auto"/>
          </w:tcPr>
          <w:p>
            <w:pPr>
              <w:keepLines/>
              <w:spacing w:before="0" w:after="0" w:line="240" w:lineRule="auto"/>
              <w:jc w:val="left"/>
            </w:pPr>
            <w:r>
              <w:rPr>
                <w:rFonts w:ascii="Arial" w:hAnsi="Arial" w:cs="Arial" w:eastAsia="Arial"/>
                <w:b w:val="0"/>
                <w:sz w:val="14"/>
                <w:i w:val="0"/>
                <w:color w:val="203038"/>
              </w:rPr>
              <w:t>Direct connection with automatic proxy fallback.</w:t>
            </w:r>
            <w:r>
              <w:rPr>
                <w:rFonts w:ascii="Arial" w:hAnsi="Arial" w:cs="Arial" w:eastAsia="Arial"/>
                <w:b w:val="0"/>
                <w:sz w:val="14"/>
                <w:i w:val="0"/>
                <w:color w:val="203038"/>
              </w:rPr>
            </w:r>
          </w:p>
        </w:tc>
        <w:tc>
          <w:tcPr>
            <w:tcW w:w="2664" w:type="dxa"/>
            <w:vAlign w:val="center"/>
            <w:shd w:val="clear" w:fill="F8FBFE" w:color="auto"/>
          </w:tcPr>
          <w:p>
            <w:pPr>
              <w:keepLines/>
              <w:spacing w:before="0" w:after="0" w:line="240" w:lineRule="auto"/>
              <w:jc w:val="left"/>
            </w:pPr>
            <w:r>
              <w:rPr>
                <w:rFonts w:ascii="Arial" w:hAnsi="Arial" w:cs="Arial" w:eastAsia="Arial"/>
                <w:b w:val="0"/>
                <w:sz w:val="14"/>
                <w:i w:val="0"/>
                <w:color w:val="203038"/>
              </w:rPr>
              <w:t>-</w:t>
            </w:r>
            <w:r>
              <w:rPr>
                <w:rFonts w:ascii="Arial" w:hAnsi="Arial" w:cs="Arial" w:eastAsia="Arial"/>
                <w:b w:val="0"/>
                <w:sz w:val="14"/>
                <w:i w:val="0"/>
                <w:color w:val="203038"/>
              </w:rPr>
            </w:r>
          </w:p>
        </w:tc>
        <w:tc>
          <w:tcPr>
            <w:tcW w:type="dxa" w:w="1800"/>
            <w:shd w:fill="F8FBFE" w:val="clear" w:color="auto"/>
            <w:vAlign w:val="center"/>
          </w:tcPr>
          <w:p>
            <w:pPr>
              <w:spacing w:before="0" w:after="0" w:line="240" w:lineRule="auto"/>
              <w:jc w:val="left"/>
            </w:pPr>
            <w:r>
              <w:rPr>
                <w:rFonts w:ascii="Arial" w:hAnsi="Arial" w:eastAsia="Arial" w:cs="Arial"/>
                <w:i w:val="0"/>
                <w:sz w:val="14"/>
              </w:rPr>
              <w:t>Native EchoLink iOS app now; QSO One iOS when released.</w:t>
            </w:r>
          </w:p>
        </w:tc>
        <w:tc>
          <w:tcPr>
            <w:tcW w:w="3211" w:type="dxa"/>
            <w:vAlign w:val="center"/>
            <w:shd w:val="clear" w:fill="F8FBFE" w:color="auto"/>
          </w:tcPr>
          <w:p>
            <w:pPr>
              <w:keepLines/>
              <w:spacing w:before="0" w:after="0" w:line="240" w:lineRule="auto"/>
              <w:jc w:val="left"/>
            </w:pPr>
            <w:r>
              <w:rPr>
                <w:rFonts w:ascii="Arial" w:hAnsi="Arial" w:cs="Arial" w:eastAsia="Arial"/>
                <w:b w:val="0"/>
                <w:sz w:val="14"/>
                <w:i w:val="0"/>
                <w:color w:val="203038"/>
              </w:rPr>
              <w:t>Field phone access exists now without waiting for QSO One iOS.</w:t>
            </w:r>
            <w:r>
              <w:rPr>
                <w:rFonts w:ascii="Arial" w:hAnsi="Arial" w:cs="Arial" w:eastAsia="Arial"/>
                <w:b w:val="0"/>
                <w:sz w:val="14"/>
                <w:i w:val="0"/>
                <w:color w:val="203038"/>
              </w:rPr>
            </w:r>
          </w:p>
        </w:tc>
      </w:tr>
      <w:tr>
        <w:trPr>
          <w:cantSplit/>
        </w:trPr>
        <w:tc>
          <w:tcPr>
            <w:tcW w:w="1699" w:type="dxa"/>
            <w:vAlign w:val="center"/>
            <w:shd w:val="clear" w:fill="DCEAF6" w:color="auto"/>
          </w:tcPr>
          <w:p>
            <w:pPr>
              <w:keepLines/>
              <w:spacing w:before="0" w:after="0" w:line="240" w:lineRule="auto"/>
              <w:jc w:val="left"/>
            </w:pPr>
            <w:r>
              <w:rPr>
                <w:rFonts w:ascii="Arial" w:hAnsi="Arial" w:cs="Arial" w:eastAsia="Arial"/>
                <w:b w:val="0"/>
                <w:sz w:val="14"/>
                <w:i w:val="0"/>
                <w:color w:val="203038"/>
              </w:rPr>
              <w:t>DMR</w:t>
            </w:r>
            <w:r>
              <w:rPr>
                <w:rFonts w:ascii="Arial" w:hAnsi="Arial" w:cs="Arial" w:eastAsia="Arial"/>
                <w:b w:val="0"/>
                <w:sz w:val="14"/>
                <w:i w:val="0"/>
                <w:color w:val="203038"/>
              </w:rPr>
            </w:r>
          </w:p>
        </w:tc>
        <w:tc>
          <w:tcPr>
            <w:tcW w:w="3024" w:type="dxa"/>
            <w:vAlign w:val="center"/>
            <w:shd w:val="clear" w:fill="DCEAF6" w:color="auto"/>
          </w:tcPr>
          <w:p>
            <w:pPr>
              <w:keepLines/>
              <w:spacing w:before="0" w:after="0" w:line="240" w:lineRule="auto"/>
              <w:jc w:val="left"/>
            </w:pPr>
            <w:r>
              <w:rPr>
                <w:rFonts w:ascii="Arial" w:hAnsi="Arial" w:cs="Arial" w:eastAsia="Arial"/>
                <w:b w:val="0"/>
                <w:sz w:val="14"/>
                <w:i w:val="0"/>
                <w:color w:val="203038"/>
              </w:rPr>
              <w:t>BrandMeister and TGIF without hotspot or radio.</w:t>
            </w:r>
            <w:r>
              <w:rPr>
                <w:rFonts w:ascii="Arial" w:hAnsi="Arial" w:cs="Arial" w:eastAsia="Arial"/>
                <w:b w:val="0"/>
                <w:sz w:val="14"/>
                <w:i w:val="0"/>
                <w:color w:val="203038"/>
              </w:rPr>
            </w:r>
          </w:p>
        </w:tc>
        <w:tc>
          <w:tcPr>
            <w:tcW w:w="2664" w:type="dxa"/>
            <w:vAlign w:val="center"/>
            <w:shd w:val="clear" w:fill="DCEAF6" w:color="auto"/>
          </w:tcPr>
          <w:p>
            <w:pPr>
              <w:keepLines/>
              <w:spacing w:before="0" w:after="0" w:line="240" w:lineRule="auto"/>
              <w:jc w:val="left"/>
            </w:pPr>
            <w:r>
              <w:rPr>
                <w:rFonts w:ascii="Arial" w:hAnsi="Arial" w:cs="Arial" w:eastAsia="Arial"/>
                <w:b w:val="0"/>
                <w:sz w:val="14"/>
                <w:i w:val="0"/>
                <w:color w:val="203038"/>
              </w:rPr>
              <w:t>FT-5DR cross-mode and compact field appliance.</w:t>
            </w:r>
            <w:r>
              <w:rPr>
                <w:rFonts w:ascii="Arial" w:hAnsi="Arial" w:cs="Arial" w:eastAsia="Arial"/>
                <w:b w:val="0"/>
                <w:sz w:val="14"/>
                <w:i w:val="0"/>
                <w:color w:val="203038"/>
              </w:rPr>
            </w:r>
          </w:p>
        </w:tc>
        <w:tc>
          <w:tcPr>
            <w:tcW w:type="dxa" w:w="1800"/>
            <w:shd w:fill="DCEAF6" w:val="clear" w:color="auto"/>
            <w:vAlign w:val="center"/>
          </w:tcPr>
          <w:p>
            <w:pPr>
              <w:spacing w:before="0" w:after="0" w:line="240" w:lineRule="auto"/>
              <w:jc w:val="left"/>
            </w:pPr>
            <w:r>
              <w:rPr>
                <w:rFonts w:ascii="Arial" w:hAnsi="Arial" w:eastAsia="Arial" w:cs="Arial"/>
                <w:i w:val="0"/>
                <w:sz w:val="14"/>
              </w:rPr>
              <w:t>QSO One iOS when released.</w:t>
            </w:r>
          </w:p>
        </w:tc>
        <w:tc>
          <w:tcPr>
            <w:tcW w:w="3211" w:type="dxa"/>
            <w:vAlign w:val="center"/>
            <w:shd w:val="clear" w:fill="DCEAF6" w:color="auto"/>
          </w:tcPr>
          <w:p>
            <w:pPr>
              <w:keepLines/>
              <w:spacing w:before="0" w:after="0" w:line="240" w:lineRule="auto"/>
              <w:jc w:val="left"/>
            </w:pPr>
            <w:r>
              <w:rPr>
                <w:rFonts w:ascii="Arial" w:hAnsi="Arial" w:cs="Arial" w:eastAsia="Arial"/>
                <w:b w:val="0"/>
                <w:sz w:val="14"/>
                <w:i w:val="0"/>
                <w:color w:val="203038"/>
              </w:rPr>
              <w:t>Keep the network and operating identity explicit.</w:t>
            </w:r>
            <w:r>
              <w:rPr>
                <w:rFonts w:ascii="Arial" w:hAnsi="Arial" w:cs="Arial" w:eastAsia="Arial"/>
                <w:b w:val="0"/>
                <w:sz w:val="14"/>
                <w:i w:val="0"/>
                <w:color w:val="203038"/>
              </w:rPr>
            </w:r>
          </w:p>
        </w:tc>
      </w:tr>
      <w:tr>
        <w:trPr>
          <w:cantSplit/>
        </w:trPr>
        <w:tc>
          <w:tcPr>
            <w:tcW w:w="1699" w:type="dxa"/>
            <w:vAlign w:val="center"/>
            <w:shd w:val="clear" w:fill="F8FBFE" w:color="auto"/>
          </w:tcPr>
          <w:p>
            <w:pPr>
              <w:keepLines/>
              <w:spacing w:before="0" w:after="0" w:line="240" w:lineRule="auto"/>
              <w:jc w:val="left"/>
            </w:pPr>
            <w:r>
              <w:rPr>
                <w:rFonts w:ascii="Arial" w:hAnsi="Arial" w:cs="Arial" w:eastAsia="Arial"/>
                <w:b w:val="0"/>
                <w:sz w:val="14"/>
                <w:i w:val="0"/>
                <w:color w:val="203038"/>
              </w:rPr>
              <w:t>System Fusion</w:t>
            </w:r>
            <w:r>
              <w:rPr>
                <w:rFonts w:ascii="Arial" w:hAnsi="Arial" w:cs="Arial" w:eastAsia="Arial"/>
                <w:b w:val="0"/>
                <w:sz w:val="14"/>
                <w:i w:val="0"/>
                <w:color w:val="203038"/>
              </w:rPr>
            </w:r>
          </w:p>
        </w:tc>
        <w:tc>
          <w:tcPr>
            <w:tcW w:w="3024" w:type="dxa"/>
            <w:vAlign w:val="center"/>
            <w:shd w:val="clear" w:fill="F8FBFE" w:color="auto"/>
          </w:tcPr>
          <w:p>
            <w:pPr>
              <w:keepLines/>
              <w:spacing w:before="0" w:after="0" w:line="240" w:lineRule="auto"/>
              <w:jc w:val="left"/>
            </w:pPr>
            <w:r>
              <w:rPr>
                <w:rFonts w:ascii="Arial" w:hAnsi="Arial" w:cs="Arial" w:eastAsia="Arial"/>
                <w:b w:val="0"/>
                <w:sz w:val="14"/>
                <w:i w:val="0"/>
                <w:color w:val="203038"/>
              </w:rPr>
              <w:t>YSF reflectors in software.</w:t>
            </w:r>
            <w:r>
              <w:rPr>
                <w:rFonts w:ascii="Arial" w:hAnsi="Arial" w:cs="Arial" w:eastAsia="Arial"/>
                <w:b w:val="0"/>
                <w:sz w:val="14"/>
                <w:i w:val="0"/>
                <w:color w:val="203038"/>
              </w:rPr>
            </w:r>
          </w:p>
        </w:tc>
        <w:tc>
          <w:tcPr>
            <w:tcW w:w="2664" w:type="dxa"/>
            <w:vAlign w:val="center"/>
            <w:shd w:val="clear" w:fill="F8FBFE" w:color="auto"/>
          </w:tcPr>
          <w:p>
            <w:pPr>
              <w:keepLines/>
              <w:spacing w:before="0" w:after="0" w:line="240" w:lineRule="auto"/>
              <w:jc w:val="left"/>
            </w:pPr>
            <w:r>
              <w:rPr>
                <w:rFonts w:ascii="Arial" w:hAnsi="Arial" w:cs="Arial" w:eastAsia="Arial"/>
                <w:b w:val="0"/>
                <w:sz w:val="14"/>
                <w:i w:val="0"/>
                <w:color w:val="203038"/>
              </w:rPr>
              <w:t>FT-5DR/C4FM radio-side profiles and physical-radio operation.</w:t>
            </w:r>
            <w:r>
              <w:rPr>
                <w:rFonts w:ascii="Arial" w:hAnsi="Arial" w:cs="Arial" w:eastAsia="Arial"/>
                <w:b w:val="0"/>
                <w:sz w:val="14"/>
                <w:i w:val="0"/>
                <w:color w:val="203038"/>
              </w:rPr>
            </w:r>
          </w:p>
        </w:tc>
        <w:tc>
          <w:tcPr>
            <w:tcW w:type="dxa" w:w="1800"/>
            <w:shd w:fill="F8FBFE" w:val="clear" w:color="auto"/>
            <w:vAlign w:val="center"/>
          </w:tcPr>
          <w:p>
            <w:pPr>
              <w:spacing w:before="0" w:after="0" w:line="240" w:lineRule="auto"/>
              <w:jc w:val="left"/>
            </w:pPr>
            <w:r>
              <w:rPr>
                <w:rFonts w:ascii="Arial" w:hAnsi="Arial" w:eastAsia="Arial" w:cs="Arial"/>
                <w:i w:val="0"/>
                <w:sz w:val="14"/>
              </w:rPr>
              <w:t>QSO One iOS when released.</w:t>
            </w:r>
          </w:p>
        </w:tc>
        <w:tc>
          <w:tcPr>
            <w:tcW w:w="3211" w:type="dxa"/>
            <w:vAlign w:val="center"/>
            <w:shd w:val="clear" w:fill="F8FBFE" w:color="auto"/>
          </w:tcPr>
          <w:p>
            <w:pPr>
              <w:keepLines/>
              <w:spacing w:before="0" w:after="0" w:line="240" w:lineRule="auto"/>
              <w:jc w:val="left"/>
            </w:pPr>
            <w:r>
              <w:rPr>
                <w:rFonts w:ascii="Arial" w:hAnsi="Arial" w:cs="Arial" w:eastAsia="Arial"/>
                <w:b w:val="0"/>
                <w:sz w:val="14"/>
                <w:i w:val="0"/>
                <w:color w:val="203038"/>
              </w:rPr>
              <w:t>YSF software access is not full Yaesu WIRES-X; linked endpoints may reach RF systems.</w:t>
            </w:r>
            <w:r>
              <w:rPr>
                <w:rFonts w:ascii="Arial" w:hAnsi="Arial" w:cs="Arial" w:eastAsia="Arial"/>
                <w:b w:val="0"/>
                <w:sz w:val="14"/>
                <w:i w:val="0"/>
                <w:color w:val="203038"/>
              </w:rPr>
            </w:r>
          </w:p>
        </w:tc>
      </w:tr>
      <w:tr>
        <w:trPr>
          <w:cantSplit/>
        </w:trPr>
        <w:tc>
          <w:tcPr>
            <w:tcW w:w="1699" w:type="dxa"/>
            <w:vAlign w:val="center"/>
            <w:shd w:val="clear" w:fill="DCEAF6" w:color="auto"/>
          </w:tcPr>
          <w:p>
            <w:pPr>
              <w:keepLines/>
              <w:spacing w:before="0" w:after="0" w:line="240" w:lineRule="auto"/>
              <w:jc w:val="left"/>
            </w:pPr>
            <w:r>
              <w:rPr>
                <w:rFonts w:ascii="Arial" w:hAnsi="Arial" w:cs="Arial" w:eastAsia="Arial"/>
                <w:b w:val="0"/>
                <w:sz w:val="14"/>
                <w:i w:val="0"/>
                <w:color w:val="203038"/>
              </w:rPr>
              <w:t>M17</w:t>
            </w:r>
            <w:r>
              <w:rPr>
                <w:rFonts w:ascii="Arial" w:hAnsi="Arial" w:cs="Arial" w:eastAsia="Arial"/>
                <w:b w:val="0"/>
                <w:sz w:val="14"/>
                <w:i w:val="0"/>
                <w:color w:val="203038"/>
              </w:rPr>
            </w:r>
          </w:p>
        </w:tc>
        <w:tc>
          <w:tcPr>
            <w:tcW w:w="3024" w:type="dxa"/>
            <w:vAlign w:val="center"/>
            <w:shd w:val="clear" w:fill="DCEAF6" w:color="auto"/>
          </w:tcPr>
          <w:p>
            <w:pPr>
              <w:keepLines/>
              <w:spacing w:before="0" w:after="0" w:line="240" w:lineRule="auto"/>
              <w:jc w:val="left"/>
            </w:pPr>
            <w:r>
              <w:rPr>
                <w:rFonts w:ascii="Arial" w:hAnsi="Arial" w:cs="Arial" w:eastAsia="Arial"/>
                <w:b w:val="0"/>
                <w:sz w:val="14"/>
                <w:i w:val="0"/>
                <w:color w:val="203038"/>
              </w:rPr>
              <w:t>Reflectors and modules; K6RCS callsign identity.</w:t>
            </w:r>
            <w:r>
              <w:rPr>
                <w:rFonts w:ascii="Arial" w:hAnsi="Arial" w:cs="Arial" w:eastAsia="Arial"/>
                <w:b w:val="0"/>
                <w:sz w:val="14"/>
                <w:i w:val="0"/>
                <w:color w:val="203038"/>
              </w:rPr>
            </w:r>
          </w:p>
        </w:tc>
        <w:tc>
          <w:tcPr>
            <w:tcW w:w="2664" w:type="dxa"/>
            <w:vAlign w:val="center"/>
            <w:shd w:val="clear" w:fill="DCEAF6" w:color="auto"/>
          </w:tcPr>
          <w:p>
            <w:pPr>
              <w:keepLines/>
              <w:spacing w:before="0" w:after="0" w:line="240" w:lineRule="auto"/>
              <w:jc w:val="left"/>
            </w:pPr>
            <w:r>
              <w:rPr>
                <w:rFonts w:ascii="Arial" w:hAnsi="Arial" w:cs="Arial" w:eastAsia="Arial"/>
                <w:b w:val="0"/>
                <w:sz w:val="14"/>
                <w:i w:val="0"/>
                <w:color w:val="203038"/>
              </w:rPr>
              <w:t>-</w:t>
            </w:r>
            <w:r>
              <w:rPr>
                <w:rFonts w:ascii="Arial" w:hAnsi="Arial" w:cs="Arial" w:eastAsia="Arial"/>
                <w:b w:val="0"/>
                <w:sz w:val="14"/>
                <w:i w:val="0"/>
                <w:color w:val="203038"/>
              </w:rPr>
            </w:r>
          </w:p>
        </w:tc>
        <w:tc>
          <w:tcPr>
            <w:tcW w:type="dxa" w:w="1800"/>
            <w:shd w:fill="DCEAF6" w:val="clear" w:color="auto"/>
            <w:vAlign w:val="center"/>
          </w:tcPr>
          <w:p>
            <w:pPr>
              <w:spacing w:before="0" w:after="0" w:line="240" w:lineRule="auto"/>
              <w:jc w:val="left"/>
            </w:pPr>
            <w:r>
              <w:rPr>
                <w:rFonts w:ascii="Arial" w:hAnsi="Arial" w:eastAsia="Arial" w:cs="Arial"/>
                <w:i w:val="0"/>
                <w:sz w:val="14"/>
              </w:rPr>
              <w:t>MSeven - M17 (M7) iOS app now; QSO One iOS when released.</w:t>
            </w:r>
          </w:p>
        </w:tc>
        <w:tc>
          <w:tcPr>
            <w:tcW w:w="3211" w:type="dxa"/>
            <w:vAlign w:val="center"/>
            <w:shd w:val="clear" w:fill="DCEAF6" w:color="auto"/>
          </w:tcPr>
          <w:p>
            <w:pPr>
              <w:keepLines/>
              <w:spacing w:before="0" w:after="0" w:line="240" w:lineRule="auto"/>
              <w:jc w:val="left"/>
            </w:pPr>
            <w:r>
              <w:rPr>
                <w:rFonts w:ascii="Arial" w:hAnsi="Arial" w:cs="Arial" w:eastAsia="Arial"/>
                <w:b w:val="0"/>
                <w:sz w:val="14"/>
                <w:i w:val="0"/>
                <w:color w:val="203038"/>
              </w:rPr>
              <w:t>Software access may reach network-linked amateur RF infrastructure.</w:t>
            </w:r>
            <w:r>
              <w:rPr>
                <w:rFonts w:ascii="Arial" w:hAnsi="Arial" w:cs="Arial" w:eastAsia="Arial"/>
                <w:b w:val="0"/>
                <w:sz w:val="14"/>
                <w:i w:val="0"/>
                <w:color w:val="203038"/>
              </w:rPr>
            </w:r>
          </w:p>
        </w:tc>
      </w:tr>
      <w:tr>
        <w:trPr>
          <w:cantSplit/>
        </w:trPr>
        <w:tc>
          <w:tcPr>
            <w:tcW w:w="1699" w:type="dxa"/>
            <w:vAlign w:val="center"/>
            <w:shd w:val="clear" w:fill="F8FBFE" w:color="auto"/>
          </w:tcPr>
          <w:p>
            <w:pPr>
              <w:keepLines/>
              <w:spacing w:before="0" w:after="0" w:line="240" w:lineRule="auto"/>
              <w:jc w:val="left"/>
            </w:pPr>
            <w:r>
              <w:rPr>
                <w:rFonts w:ascii="Arial" w:hAnsi="Arial" w:cs="Arial" w:eastAsia="Arial"/>
                <w:b w:val="0"/>
                <w:sz w:val="14"/>
                <w:i w:val="0"/>
                <w:color w:val="203038"/>
              </w:rPr>
              <w:t>IAX Direct</w:t>
            </w:r>
            <w:r>
              <w:rPr>
                <w:rFonts w:ascii="Arial" w:hAnsi="Arial" w:cs="Arial" w:eastAsia="Arial"/>
                <w:b w:val="0"/>
                <w:sz w:val="14"/>
                <w:i w:val="0"/>
                <w:color w:val="203038"/>
              </w:rPr>
            </w:r>
          </w:p>
        </w:tc>
        <w:tc>
          <w:tcPr>
            <w:tcW w:w="3024" w:type="dxa"/>
            <w:vAlign w:val="center"/>
            <w:shd w:val="clear" w:fill="F8FBFE" w:color="auto"/>
          </w:tcPr>
          <w:p>
            <w:pPr>
              <w:keepLines/>
              <w:spacing w:before="0" w:after="0" w:line="240" w:lineRule="auto"/>
              <w:jc w:val="left"/>
            </w:pPr>
            <w:r>
              <w:rPr>
                <w:rFonts w:ascii="Arial" w:hAnsi="Arial" w:cs="Arial" w:eastAsia="Arial"/>
                <w:b w:val="0"/>
                <w:sz w:val="14"/>
                <w:i w:val="0"/>
                <w:color w:val="203038"/>
              </w:rPr>
              <w:t>Operator-issued host, port, username and secret.</w:t>
            </w:r>
            <w:r>
              <w:rPr>
                <w:rFonts w:ascii="Arial" w:hAnsi="Arial" w:cs="Arial" w:eastAsia="Arial"/>
                <w:b w:val="0"/>
                <w:sz w:val="14"/>
                <w:i w:val="0"/>
                <w:color w:val="203038"/>
              </w:rPr>
            </w:r>
          </w:p>
        </w:tc>
        <w:tc>
          <w:tcPr>
            <w:tcW w:w="2664" w:type="dxa"/>
            <w:vAlign w:val="center"/>
            <w:shd w:val="clear" w:fill="F8FBFE" w:color="auto"/>
          </w:tcPr>
          <w:p>
            <w:pPr>
              <w:keepLines/>
              <w:spacing w:before="0" w:after="0" w:line="240" w:lineRule="auto"/>
              <w:jc w:val="left"/>
            </w:pPr>
            <w:r>
              <w:rPr>
                <w:rFonts w:ascii="Arial" w:hAnsi="Arial" w:cs="Arial" w:eastAsia="Arial"/>
                <w:b w:val="0"/>
                <w:sz w:val="14"/>
                <w:i w:val="0"/>
                <w:color w:val="203038"/>
              </w:rPr>
              <w:t>Not the normal direct-IAX tool.</w:t>
            </w:r>
            <w:r>
              <w:rPr>
                <w:rFonts w:ascii="Arial" w:hAnsi="Arial" w:cs="Arial" w:eastAsia="Arial"/>
                <w:b w:val="0"/>
                <w:sz w:val="14"/>
                <w:i w:val="0"/>
                <w:color w:val="203038"/>
              </w:rPr>
            </w:r>
          </w:p>
        </w:tc>
        <w:tc>
          <w:tcPr>
            <w:tcW w:type="dxa" w:w="1800"/>
            <w:shd w:fill="F8FBFE" w:val="clear" w:color="auto"/>
            <w:vAlign w:val="center"/>
          </w:tcPr>
          <w:p>
            <w:pPr>
              <w:spacing w:before="0" w:after="0" w:line="240" w:lineRule="auto"/>
              <w:jc w:val="left"/>
            </w:pPr>
            <w:r>
              <w:rPr>
                <w:rFonts w:ascii="Arial" w:hAnsi="Arial" w:eastAsia="Arial" w:cs="Arial"/>
                <w:i w:val="0"/>
                <w:sz w:val="14"/>
              </w:rPr>
              <w:t>QSO One iOS when released.</w:t>
            </w:r>
          </w:p>
        </w:tc>
        <w:tc>
          <w:tcPr>
            <w:tcW w:w="3211" w:type="dxa"/>
            <w:vAlign w:val="center"/>
            <w:shd w:val="clear" w:fill="F8FBFE" w:color="auto"/>
          </w:tcPr>
          <w:p>
            <w:pPr>
              <w:keepLines/>
              <w:spacing w:before="0" w:after="0" w:line="240" w:lineRule="auto"/>
              <w:jc w:val="left"/>
            </w:pPr>
            <w:r>
              <w:rPr>
                <w:rFonts w:ascii="Arial" w:hAnsi="Arial" w:cs="Arial" w:eastAsia="Arial"/>
                <w:b w:val="0"/>
                <w:sz w:val="14"/>
                <w:i w:val="0"/>
                <w:color w:val="203038"/>
              </w:rPr>
              <w:t>Leave blank without issued credentials.</w:t>
            </w:r>
            <w:r>
              <w:rPr>
                <w:rFonts w:ascii="Arial" w:hAnsi="Arial" w:cs="Arial" w:eastAsia="Arial"/>
                <w:b w:val="0"/>
                <w:sz w:val="14"/>
                <w:i w:val="0"/>
                <w:color w:val="203038"/>
              </w:rPr>
            </w:r>
          </w:p>
        </w:tc>
      </w:tr>
      <w:tr>
        <w:trPr>
          <w:cantSplit/>
        </w:trPr>
        <w:tc>
          <w:tcPr>
            <w:tcW w:w="1699" w:type="dxa"/>
            <w:vAlign w:val="center"/>
            <w:shd w:val="clear" w:fill="DCEAF6" w:color="auto"/>
          </w:tcPr>
          <w:p>
            <w:pPr>
              <w:keepLines/>
              <w:spacing w:before="0" w:after="0" w:line="240" w:lineRule="auto"/>
              <w:jc w:val="left"/>
            </w:pPr>
            <w:r>
              <w:rPr>
                <w:rFonts w:ascii="Arial" w:hAnsi="Arial" w:cs="Arial" w:eastAsia="Arial"/>
                <w:b w:val="0"/>
                <w:sz w:val="14"/>
                <w:i w:val="0"/>
                <w:color w:val="203038"/>
              </w:rPr>
              <w:t>D-STAR / P25 / NXDN / pager</w:t>
            </w:r>
            <w:r>
              <w:rPr>
                <w:rFonts w:ascii="Arial" w:hAnsi="Arial" w:cs="Arial" w:eastAsia="Arial"/>
                <w:b w:val="0"/>
                <w:sz w:val="14"/>
                <w:i w:val="0"/>
                <w:color w:val="203038"/>
              </w:rPr>
            </w:r>
          </w:p>
        </w:tc>
        <w:tc>
          <w:tcPr>
            <w:tcW w:w="3024" w:type="dxa"/>
            <w:vAlign w:val="center"/>
            <w:shd w:val="clear" w:fill="DCEAF6" w:color="auto"/>
          </w:tcPr>
          <w:p>
            <w:pPr>
              <w:keepLines/>
              <w:spacing w:before="0" w:after="0" w:line="240" w:lineRule="auto"/>
              <w:jc w:val="left"/>
            </w:pPr>
            <w:r>
              <w:rPr>
                <w:rFonts w:ascii="Arial" w:hAnsi="Arial" w:cs="Arial" w:eastAsia="Arial"/>
                <w:b w:val="0"/>
                <w:sz w:val="14"/>
                <w:i w:val="0"/>
                <w:color w:val="203038"/>
              </w:rPr>
              <w:t>Outside QSO One current advertised client set.</w:t>
            </w:r>
            <w:r>
              <w:rPr>
                <w:rFonts w:ascii="Arial" w:hAnsi="Arial" w:cs="Arial" w:eastAsia="Arial"/>
                <w:b w:val="0"/>
                <w:sz w:val="14"/>
                <w:i w:val="0"/>
                <w:color w:val="203038"/>
              </w:rPr>
            </w:r>
          </w:p>
        </w:tc>
        <w:tc>
          <w:tcPr>
            <w:tcW w:w="2664" w:type="dxa"/>
            <w:vAlign w:val="center"/>
            <w:shd w:val="clear" w:fill="DCEAF6" w:color="auto"/>
          </w:tcPr>
          <w:p>
            <w:pPr>
              <w:keepLines/>
              <w:spacing w:before="0" w:after="0" w:line="240" w:lineRule="auto"/>
              <w:jc w:val="left"/>
            </w:pPr>
            <w:r>
              <w:rPr>
                <w:rFonts w:ascii="Arial" w:hAnsi="Arial" w:cs="Arial" w:eastAsia="Arial"/>
                <w:b w:val="0"/>
                <w:sz w:val="14"/>
                <w:i w:val="0"/>
                <w:color w:val="203038"/>
              </w:rPr>
              <w:t>D-STAR/P25/NXDN and POCSAG modem/transmitter work are retained where supported.</w:t>
            </w:r>
            <w:r>
              <w:rPr>
                <w:rFonts w:ascii="Arial" w:hAnsi="Arial" w:cs="Arial" w:eastAsia="Arial"/>
                <w:b w:val="0"/>
                <w:sz w:val="14"/>
                <w:i w:val="0"/>
                <w:color w:val="203038"/>
              </w:rPr>
            </w:r>
          </w:p>
        </w:tc>
        <w:tc>
          <w:tcPr>
            <w:tcW w:type="dxa" w:w="1800"/>
            <w:shd w:fill="DCEAF6" w:val="clear" w:color="auto"/>
            <w:vAlign w:val="center"/>
          </w:tcPr>
          <w:p>
            <w:pPr>
              <w:spacing w:before="0" w:after="0" w:line="240" w:lineRule="auto"/>
              <w:jc w:val="left"/>
            </w:pPr>
            <w:r>
              <w:rPr>
                <w:rFonts w:ascii="Arial" w:hAnsi="Arial" w:eastAsia="Arial" w:cs="Arial"/>
                <w:i w:val="0"/>
                <w:sz w:val="14"/>
              </w:rPr>
              <w:t>DAPNET iOS app provides network call submission, templates, transmitter map, and Shortcuts automation; it is not an RF receiver.</w:t>
            </w:r>
          </w:p>
        </w:tc>
        <w:tc>
          <w:tcPr>
            <w:tcW w:w="3211" w:type="dxa"/>
            <w:vAlign w:val="center"/>
            <w:shd w:val="clear" w:fill="DCEAF6" w:color="auto"/>
          </w:tcPr>
          <w:p>
            <w:pPr>
              <w:keepLines/>
              <w:spacing w:before="0" w:after="0" w:line="240" w:lineRule="auto"/>
              <w:jc w:val="left"/>
            </w:pPr>
            <w:r>
              <w:rPr>
                <w:rFonts w:ascii="Arial" w:hAnsi="Arial" w:cs="Arial" w:eastAsia="Arial"/>
                <w:b w:val="0"/>
                <w:sz w:val="14"/>
                <w:i w:val="0"/>
                <w:color w:val="203038"/>
              </w:rPr>
              <w:t>Use openSPOT4 Pro for physical-radio/cross-mode/paging jobs; use the AlphaPoc for proof of POCSAG RF reception.</w:t>
            </w:r>
            <w:r>
              <w:rPr>
                <w:rFonts w:ascii="Arial" w:hAnsi="Arial" w:cs="Arial" w:eastAsia="Arial"/>
                <w:b w:val="0"/>
                <w:sz w:val="14"/>
                <w:i w:val="0"/>
                <w:color w:val="203038"/>
              </w:rPr>
            </w:r>
          </w:p>
        </w:tc>
      </w:tr>
      <w:tr>
        <w:trPr>
          <w:cantSplit/>
        </w:trPr>
        <w:tc>
          <w:tcPr>
            <w:tcW w:w="1699" w:type="dxa"/>
            <w:vAlign w:val="center"/>
            <w:shd w:val="clear" w:fill="F8FBFE" w:color="auto"/>
          </w:tcPr>
          <w:p>
            <w:pPr>
              <w:keepLines/>
              <w:spacing w:before="0" w:after="0" w:line="240" w:lineRule="auto"/>
              <w:jc w:val="left"/>
            </w:pPr>
            <w:r>
              <w:rPr>
                <w:rFonts w:ascii="Arial" w:hAnsi="Arial" w:cs="Arial" w:eastAsia="Arial"/>
                <w:b w:val="0"/>
                <w:sz w:val="14"/>
                <w:i w:val="0"/>
                <w:color w:val="203038"/>
              </w:rPr>
              <w:t>Mobile software role</w:t>
            </w:r>
            <w:r>
              <w:rPr>
                <w:rFonts w:ascii="Arial" w:hAnsi="Arial" w:cs="Arial" w:eastAsia="Arial"/>
                <w:b w:val="0"/>
                <w:sz w:val="14"/>
                <w:i w:val="0"/>
                <w:color w:val="203038"/>
              </w:rPr>
            </w:r>
          </w:p>
        </w:tc>
        <w:tc>
          <w:tcPr>
            <w:tcW w:w="3024" w:type="dxa"/>
            <w:vAlign w:val="center"/>
            <w:shd w:val="clear" w:fill="F8FBFE" w:color="auto"/>
          </w:tcPr>
          <w:p>
            <w:pPr>
              <w:spacing w:before="0" w:after="0" w:line="240" w:lineRule="auto"/>
              <w:jc w:val="left"/>
            </w:pPr>
            <w:r>
              <w:rPr>
                <w:rFonts w:ascii="Arial" w:hAnsi="Arial" w:eastAsia="Arial" w:cs="Arial"/>
                <w:sz w:val="14"/>
                <w:i w:val="0"/>
                <w:color w:val="203038"/>
              </w:rPr>
              <w:t>Windows desktop. QSO One DMR ID 3173147; BrandMeister no SSID; other DMR networks SSID 11.</w:t>
            </w:r>
            <w:r>
              <w:rPr>
                <w:rFonts w:ascii="Arial" w:hAnsi="Arial" w:eastAsia="Arial" w:cs="Arial"/>
                <w:b w:val="0"/>
                <w:sz w:val="14"/>
                <w:i w:val="0"/>
                <w:color w:val="203038"/>
              </w:rPr>
            </w:r>
          </w:p>
        </w:tc>
        <w:tc>
          <w:tcPr>
            <w:tcW w:w="2664" w:type="dxa"/>
            <w:vAlign w:val="center"/>
            <w:shd w:val="clear" w:fill="F8FBFE" w:color="auto"/>
          </w:tcPr>
          <w:p>
            <w:pPr>
              <w:keepLines/>
              <w:spacing w:before="0" w:after="0" w:line="240" w:lineRule="auto"/>
              <w:jc w:val="left"/>
            </w:pPr>
            <w:r>
              <w:rPr>
                <w:rFonts w:ascii="Arial" w:hAnsi="Arial" w:cs="Arial" w:eastAsia="Arial"/>
                <w:b w:val="0"/>
                <w:sz w:val="14"/>
                <w:i w:val="0"/>
                <w:color w:val="203038"/>
              </w:rPr>
              <w:t>Current compact field/travel appliance.</w:t>
            </w:r>
            <w:r>
              <w:rPr>
                <w:rFonts w:ascii="Arial" w:hAnsi="Arial" w:cs="Arial" w:eastAsia="Arial"/>
                <w:b w:val="0"/>
                <w:sz w:val="14"/>
                <w:i w:val="0"/>
                <w:color w:val="203038"/>
              </w:rPr>
            </w:r>
          </w:p>
        </w:tc>
        <w:tc>
          <w:tcPr>
            <w:tcW w:type="dxa" w:w="1800"/>
            <w:shd w:fill="F8FBFE" w:val="clear" w:color="auto"/>
            <w:vAlign w:val="center"/>
          </w:tcPr>
          <w:p>
            <w:pPr>
              <w:spacing w:before="0" w:after="0" w:line="240" w:lineRule="auto"/>
              <w:jc w:val="left"/>
            </w:pPr>
            <w:r>
              <w:rPr>
                <w:rFonts w:ascii="Arial" w:hAnsi="Arial" w:eastAsia="Arial" w:cs="Arial"/>
                <w:i w:val="0"/>
                <w:sz w:val="14"/>
              </w:rPr>
              <w:t>EchoLink and M17 have native iOS paths now; QSO One iOS remains forthcoming.</w:t>
            </w:r>
          </w:p>
        </w:tc>
        <w:tc>
          <w:tcPr>
            <w:tcW w:w="3211" w:type="dxa"/>
            <w:vAlign w:val="center"/>
            <w:shd w:val="clear" w:fill="F8FBFE" w:color="auto"/>
          </w:tcPr>
          <w:p>
            <w:pPr>
              <w:spacing w:before="0" w:after="0" w:line="240" w:lineRule="auto"/>
              <w:jc w:val="left"/>
            </w:pPr>
            <w:r>
              <w:rPr>
                <w:rFonts w:ascii="Arial" w:hAnsi="Arial" w:eastAsia="Arial" w:cs="Arial"/>
                <w:sz w:val="14"/>
                <w:i w:val="0"/>
                <w:color w:val="203038"/>
              </w:rPr>
              <w:t>Use the available client for the intended network; do not treat software access itself as RF.</w:t>
            </w:r>
            <w:r>
              <w:rPr>
                <w:rFonts w:ascii="Arial" w:hAnsi="Arial" w:eastAsia="Arial" w:cs="Arial"/>
                <w:b w:val="0"/>
                <w:sz w:val="14"/>
                <w:i w:val="0"/>
                <w:color w:val="203038"/>
              </w:rPr>
            </w:r>
          </w:p>
        </w:tc>
      </w:tr>
    </w:tbl>
    <w:p>
      <w:pPr>
        <w:pStyle w:val="Heading4"/>
        <w:keepNext w:val="1"/>
        <w:keepLines w:val="1"/>
        <w:pageBreakBefore w:val="0"/>
        <w:spacing w:before="30" w:after="30" w:line="240" w:lineRule="auto"/>
      </w:pPr>
      <w:r>
        <w:rPr>
          <w:rFonts w:ascii="Arial" w:hAnsi="Arial" w:eastAsia="Arial" w:cs="Arial"/>
          <w:b/>
          <w:i w:val="0"/>
          <w:color w:val="000000"/>
          <w:sz w:val="19"/>
        </w:rPr>
        <w:t>Identity and configuration baseline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56"/>
        <w:gridCol w:w="2044"/>
        <w:gridCol w:w="2044"/>
        <w:gridCol w:w="4754"/>
      </w:tblGrid>
      <w:tr>
        <w:trPr>
          <w:cantSplit/>
          <w:tblHeader/>
        </w:trPr>
        <w:tc>
          <w:tcPr>
            <w:tcW w:w="175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Setting</w:t>
            </w:r>
          </w:p>
        </w:tc>
        <w:tc>
          <w:tcPr>
            <w:tcW w:w="204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Office Windows</w:t>
            </w:r>
          </w:p>
        </w:tc>
        <w:tc>
          <w:tcPr>
            <w:tcW w:w="204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Shack Windows</w:t>
            </w:r>
          </w:p>
        </w:tc>
        <w:tc>
          <w:tcPr>
            <w:tcW w:w="475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Identity note</w:t>
            </w:r>
            <w:r>
              <w:rPr>
                <w:rFonts w:ascii="Arial" w:hAnsi="Arial" w:cs="Arial" w:eastAsia="Arial"/>
                <w:b/>
                <w:i w:val="0"/>
                <w:color w:val="FFFFFF"/>
                <w:sz w:val="15"/>
              </w:rPr>
            </w:r>
          </w:p>
        </w:tc>
      </w:tr>
      <w:tr>
        <w:trPr>
          <w:cantSplit/>
        </w:trPr>
        <w:tc>
          <w:tcPr>
            <w:tcW w:w="175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Callsign</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K6RCS</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K6RCS</w:t>
            </w:r>
          </w:p>
        </w:tc>
        <w:tc>
          <w:tcPr>
            <w:tcW w:w="475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Licensed callsign identity.</w:t>
            </w:r>
          </w:p>
        </w:tc>
      </w:tr>
      <w:tr>
        <w:trPr>
          <w:cantSplit/>
        </w:trPr>
        <w:tc>
          <w:tcPr>
            <w:tcW w:w="175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DMR ID</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3173147</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3173147</w:t>
            </w:r>
          </w:p>
        </w:tc>
        <w:tc>
          <w:tcPr>
            <w:tcW w:w="4754" w:type="dxa"/>
            <w:vAlign w:val="center"/>
            <w:shd w:val="clear" w:fill="F8FBFE" w:color="auto"/>
          </w:tcPr>
          <w:p>
            <w:pPr>
              <w:keepLines/>
              <w:spacing w:before="0" w:after="0" w:line="240" w:lineRule="auto"/>
              <w:jc w:val="left"/>
            </w:pPr>
            <w:r>
              <w:rPr>
                <w:rFonts w:ascii="Arial" w:hAnsi="Arial" w:cs="Arial" w:eastAsia="Arial"/>
                <w:b w:val="0"/>
                <w:sz w:val="15"/>
                <w:i w:val="0"/>
                <w:color w:val="203038"/>
              </w:rPr>
              <w:t>DMR Radio ID.</w:t>
            </w:r>
            <w:r>
              <w:rPr>
                <w:rFonts w:ascii="Arial" w:hAnsi="Arial" w:cs="Arial" w:eastAsia="Arial"/>
                <w:b w:val="0"/>
                <w:sz w:val="15"/>
                <w:i w:val="0"/>
                <w:color w:val="203038"/>
              </w:rPr>
            </w:r>
          </w:p>
        </w:tc>
      </w:tr>
      <w:tr>
        <w:trPr>
          <w:cantSplit/>
        </w:trPr>
        <w:tc>
          <w:tcPr>
            <w:tcW w:w="175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DMR ESSID</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t>BrandMeister: none; other DMR networks: 11</w:t>
            </w:r>
            <w:r>
              <w:rPr>
                <w:rFonts w:ascii="Arial" w:hAnsi="Arial" w:cs="Arial" w:eastAsia="Arial"/>
                <w:b w:val="0"/>
                <w:sz w:val="15"/>
                <w:i w:val="0"/>
                <w:color w:val="203038"/>
              </w:rPr>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t>BrandMeister: none; other DMR networks: 11</w:t>
            </w:r>
            <w:r>
              <w:rPr>
                <w:rFonts w:ascii="Arial" w:hAnsi="Arial" w:cs="Arial" w:eastAsia="Arial"/>
                <w:b w:val="0"/>
                <w:sz w:val="15"/>
                <w:i w:val="0"/>
                <w:color w:val="203038"/>
              </w:rPr>
            </w:r>
          </w:p>
        </w:tc>
        <w:tc>
          <w:tcPr>
            <w:tcW w:w="4754" w:type="dxa"/>
            <w:vAlign w:val="center"/>
            <w:shd w:val="clear" w:fill="DCEAF6" w:color="auto"/>
          </w:tcPr>
          <w:p>
            <w:pPr>
              <w:keepLines/>
              <w:spacing w:before="0" w:after="0" w:line="240" w:lineRule="auto"/>
              <w:jc w:val="left"/>
            </w:pPr>
            <w:r>
              <w:rPr>
                <w:rFonts w:ascii="Arial" w:hAnsi="Arial" w:cs="Arial" w:eastAsia="Arial"/>
                <w:b w:val="0"/>
                <w:sz w:val="15"/>
                <w:i w:val="0"/>
                <w:color w:val="203038"/>
              </w:rPr>
              <w:t>QSO One BrandMeister uses DMR ID 3173147 with no SSID; every other configured QSO One DMR network uses SSID 11.</w:t>
            </w:r>
            <w:r>
              <w:rPr>
                <w:rFonts w:ascii="Arial" w:hAnsi="Arial" w:cs="Arial" w:eastAsia="Arial"/>
                <w:b w:val="0"/>
                <w:sz w:val="15"/>
                <w:i w:val="0"/>
                <w:color w:val="203038"/>
              </w:rPr>
            </w:r>
          </w:p>
        </w:tc>
      </w:tr>
      <w:tr>
        <w:trPr>
          <w:cantSplit/>
        </w:trPr>
        <w:tc>
          <w:tcPr>
            <w:tcW w:w="175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APRS identity</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t>K6RCS-5 (OS4P location identity)</w:t>
            </w:r>
            <w:r>
              <w:rPr>
                <w:rFonts w:ascii="Arial" w:hAnsi="Arial" w:cs="Arial" w:eastAsia="Arial"/>
                <w:b w:val="0"/>
                <w:sz w:val="15"/>
                <w:i w:val="0"/>
                <w:color w:val="203038"/>
              </w:rPr>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t>K6RCS-10 (APRSIS32)</w:t>
            </w:r>
            <w:r>
              <w:rPr>
                <w:rFonts w:ascii="Arial" w:hAnsi="Arial" w:cs="Arial" w:eastAsia="Arial"/>
                <w:b w:val="0"/>
                <w:sz w:val="15"/>
                <w:i w:val="0"/>
                <w:color w:val="203038"/>
              </w:rPr>
            </w:r>
          </w:p>
        </w:tc>
        <w:tc>
          <w:tcPr>
            <w:tcW w:w="4754" w:type="dxa"/>
            <w:vAlign w:val="center"/>
            <w:shd w:val="clear" w:fill="F8FBFE" w:color="auto"/>
          </w:tcPr>
          <w:p>
            <w:pPr>
              <w:keepLines/>
              <w:spacing w:before="0" w:after="0" w:line="240" w:lineRule="auto"/>
              <w:jc w:val="left"/>
            </w:pPr>
            <w:r>
              <w:rPr>
                <w:rFonts w:ascii="Arial" w:hAnsi="Arial" w:cs="Arial" w:eastAsia="Arial"/>
                <w:b w:val="0"/>
                <w:sz w:val="15"/>
                <w:i w:val="0"/>
                <w:color w:val="203038"/>
              </w:rPr>
              <w:t>APRS SSIDs are separate from DMR operator IDs and openSPOT connector suffixes.</w:t>
            </w:r>
            <w:r>
              <w:rPr>
                <w:rFonts w:ascii="Arial" w:hAnsi="Arial" w:cs="Arial" w:eastAsia="Arial"/>
                <w:b w:val="0"/>
                <w:sz w:val="15"/>
                <w:i w:val="0"/>
                <w:color w:val="203038"/>
              </w:rPr>
            </w:r>
          </w:p>
        </w:tc>
      </w:tr>
      <w:tr>
        <w:trPr>
          <w:cantSplit/>
        </w:trPr>
        <w:tc>
          <w:tcPr>
            <w:tcW w:w="175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AllStar IAX</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UDP 4569</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UDP 4569</w:t>
            </w:r>
          </w:p>
        </w:tc>
        <w:tc>
          <w:tcPr>
            <w:tcW w:w="475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Shared NAT with openSPOT4 Pro does not require another port for an outbound client.</w:t>
            </w:r>
          </w:p>
        </w:tc>
      </w:tr>
      <w:tr>
        <w:trPr>
          <w:cantSplit/>
        </w:trPr>
        <w:tc>
          <w:tcPr>
            <w:tcW w:w="175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AllStar modes</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Node Mode + WT</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Node Mode + WT</w:t>
            </w:r>
          </w:p>
        </w:tc>
        <w:tc>
          <w:tcPr>
            <w:tcW w:w="475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Node password differs from website password; WT uses website credentials.</w:t>
            </w:r>
          </w:p>
        </w:tc>
      </w:tr>
      <w:tr>
        <w:trPr>
          <w:cantSplit/>
        </w:trPr>
        <w:tc>
          <w:tcPr>
            <w:tcW w:w="175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TGIF credential</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16-character user security key</w:t>
            </w:r>
          </w:p>
        </w:tc>
        <w:tc>
          <w:tcPr>
            <w:tcW w:w="204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16-character user security key</w:t>
            </w:r>
          </w:p>
        </w:tc>
        <w:tc>
          <w:tcPr>
            <w:tcW w:w="475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Not the TGIF website-login password.</w:t>
            </w:r>
          </w:p>
        </w:tc>
      </w:tr>
      <w:tr>
        <w:trPr>
          <w:cantSplit/>
        </w:trPr>
        <w:tc>
          <w:tcPr>
            <w:tcW w:w="175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Audio/PTT</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Office devices / Shokz as selected</w:t>
            </w:r>
          </w:p>
        </w:tc>
        <w:tc>
          <w:tcPr>
            <w:tcW w:w="204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Shack devices / Shokz as selected</w:t>
            </w:r>
          </w:p>
        </w:tc>
        <w:tc>
          <w:tcPr>
            <w:tcW w:w="4754" w:type="dxa"/>
            <w:vAlign w:val="center"/>
            <w:shd w:val="clear" w:fill="F8FBFE" w:color="auto"/>
          </w:tcPr>
          <w:p>
            <w:pPr>
              <w:keepLines/>
              <w:spacing w:before="0" w:after="0" w:line="240" w:lineRule="auto"/>
              <w:jc w:val="left"/>
            </w:pPr>
            <w:r>
              <w:rPr>
                <w:rFonts w:ascii="Arial" w:hAnsi="Arial" w:cs="Arial" w:eastAsia="Arial"/>
                <w:b w:val="0"/>
                <w:sz w:val="15"/>
                <w:i w:val="0"/>
                <w:color w:val="203038"/>
              </w:rPr>
              <w:t>Local audio device selection.</w:t>
            </w:r>
            <w:r>
              <w:rPr>
                <w:rFonts w:ascii="Arial" w:hAnsi="Arial" w:cs="Arial" w:eastAsia="Arial"/>
                <w:b w:val="0"/>
                <w:sz w:val="15"/>
                <w:i w:val="0"/>
                <w:color w:val="203038"/>
              </w:rPr>
            </w:r>
          </w:p>
        </w:tc>
      </w:tr>
    </w:tbl>
    <w:p>
      <w:pPr>
        <w:pStyle w:val="Heading4"/>
        <w:keepNext w:val="1"/>
        <w:keepLines w:val="1"/>
        <w:pageBreakBefore w:val="0"/>
        <w:spacing w:before="30" w:line="240" w:lineRule="auto"/>
      </w:pPr>
      <w:r>
        <w:rPr>
          <w:rFonts w:ascii="Arial" w:hAnsi="Arial" w:eastAsia="Arial" w:cs="Arial"/>
          <w:b/>
          <w:i w:val="0"/>
          <w:color w:val="000000"/>
          <w:sz w:val="19"/>
        </w:rPr>
        <w:t>Rapid deployment procedure</w:t>
      </w:r>
    </w:p>
    <w:p>
      <w:pPr>
        <w:pStyle w:val="ListNumber"/>
        <w:pageBreakBefore w:val="0"/>
        <w:spacing w:line="240" w:lineRule="auto"/>
      </w:pPr>
      <w:r>
        <w:rPr>
          <w:rFonts w:ascii="Arial" w:hAnsi="Arial" w:eastAsia="Arial" w:cs="Arial"/>
          <w:i w:val="0"/>
          <w:color w:val="000000"/>
          <w:sz w:val="18"/>
        </w:rPr>
        <w:t>Confirm power and usable internet. Test the intended phone-hotspot path before travel rather than assuming cellular NAT will be charitable.</w:t>
      </w:r>
    </w:p>
    <w:p>
      <w:pPr>
        <w:pStyle w:val="ListNumber"/>
        <w:pageBreakBefore w:val="0"/>
        <w:spacing w:line="240" w:lineRule="auto"/>
      </w:pPr>
      <w:r>
        <w:rPr>
          <w:rFonts w:ascii="Arial" w:hAnsi="Arial" w:eastAsia="Arial" w:cs="Arial"/>
          <w:i w:val="0"/>
          <w:color w:val="000000"/>
          <w:sz w:val="18"/>
        </w:rPr>
        <w:t>Launch QSO One with DMR ID 3173147. For BrandMeister, leave SSID unset; for every other configured DMR network, use SSID 11. Confirm the intended network, destination, microphone, speaker/headset, and PTT method.</w:t>
      </w:r>
    </w:p>
    <w:p>
      <w:pPr>
        <w:pStyle w:val="ListNumber"/>
        <w:pageBreakBefore w:val="0"/>
        <w:spacing w:line="240" w:lineRule="auto"/>
      </w:pPr>
      <w:r>
        <w:rPr>
          <w:rFonts w:ascii="Arial" w:hAnsi="Arial" w:eastAsia="Arial" w:cs="Arial"/>
          <w:i w:val="0"/>
          <w:color w:val="000000"/>
          <w:sz w:val="18"/>
        </w:rPr>
        <w:t>Confirm microphone, speaker/headset, Windows communications routing, and PTT method.</w:t>
      </w:r>
    </w:p>
    <w:p>
      <w:pPr>
        <w:pStyle w:val="ListNumber"/>
        <w:pageBreakBefore w:val="0"/>
        <w:spacing w:line="240" w:lineRule="auto"/>
      </w:pPr>
      <w:r>
        <w:rPr>
          <w:rFonts w:ascii="Arial" w:hAnsi="Arial" w:eastAsia="Arial" w:cs="Arial"/>
          <w:i w:val="0"/>
          <w:color w:val="000000"/>
          <w:sz w:val="18"/>
        </w:rPr>
        <w:t>Select the service and a tested favorite. Geography and mission come before novelty.</w:t>
      </w:r>
    </w:p>
    <w:p>
      <w:pPr>
        <w:pStyle w:val="ListNumber"/>
        <w:pageBreakBefore w:val="0"/>
        <w:spacing w:line="240" w:lineRule="auto"/>
      </w:pPr>
      <w:r>
        <w:rPr>
          <w:rFonts w:ascii="Arial" w:hAnsi="Arial" w:eastAsia="Arial" w:cs="Arial"/>
          <w:i w:val="0"/>
          <w:color w:val="000000"/>
          <w:sz w:val="18"/>
        </w:rPr>
        <w:t>Listen before transmitting; identify as K6RCS and state the network/client context when useful.</w:t>
      </w:r>
    </w:p>
    <w:p>
      <w:pPr>
        <w:pStyle w:val="ListNumber"/>
        <w:pageBreakBefore w:val="0"/>
        <w:spacing w:line="240" w:lineRule="auto"/>
      </w:pPr>
      <w:r>
        <w:rPr>
          <w:rFonts w:ascii="Arial" w:hAnsi="Arial" w:eastAsia="Arial" w:cs="Arial"/>
          <w:i w:val="0"/>
          <w:color w:val="000000"/>
          <w:sz w:val="18"/>
        </w:rPr>
        <w:t>Release unneeded network links and PTT after use. Leave the shack QSO One and APRSIS32 clients in their intended monitoring state.</w:t>
      </w:r>
    </w:p>
    <w:p>
      <w:pPr>
        <w:pStyle w:val="ListNumber"/>
        <w:pageBreakBefore w:val="0"/>
        <w:spacing w:line="240" w:lineRule="auto"/>
      </w:pPr>
      <w:r>
        <w:rPr>
          <w:rFonts w:ascii="Arial" w:hAnsi="Arial" w:eastAsia="Arial" w:cs="Arial"/>
          <w:i w:val="0"/>
          <w:color w:val="000000"/>
          <w:sz w:val="18"/>
        </w:rPr>
        <w:t>After two authentication, audio, or connection failures, move to the alternate service or RF path.</w:t>
      </w:r>
    </w:p>
    <w:p>
      <w:pPr>
        <w:pStyle w:val="ListNumber"/>
        <w:pageBreakBefore w:val="0"/>
        <w:spacing w:line="240" w:lineRule="auto"/>
      </w:pPr>
      <w:r>
        <w:rPr>
          <w:rFonts w:ascii="Arial" w:hAnsi="Arial" w:eastAsia="Arial" w:cs="Arial"/>
          <w:i w:val="0"/>
          <w:color w:val="000000"/>
          <w:sz w:val="18"/>
        </w:rPr>
        <w:t>Use openSPOT4 Pro when the FT-5DR must be the interface, cross-mode/additional modes are required, or a compact remote appliance is the correct tool.</w:t>
      </w:r>
    </w:p>
    <w:p>
      <w:pPr>
        <w:pStyle w:val="Heading3"/>
        <w:keepNext w:val="1"/>
        <w:keepLines w:val="1"/>
        <w:pageBreakBefore w:val="0"/>
        <w:spacing w:line="240" w:lineRule="auto"/>
      </w:pPr>
      <w:bookmarkStart w:id="75" w:name="ts_qso_favorites"/>
      <w:r>
        <w:rPr>
          <w:rFonts w:ascii="Arial" w:hAnsi="Arial" w:eastAsia="Arial" w:cs="Arial"/>
          <w:b/>
          <w:i w:val="0"/>
          <w:color w:val="000000"/>
          <w:sz w:val="21"/>
        </w:rPr>
        <w:t>4.4.2 QSO One Favorite Nodes</w:t>
      </w:r>
      <w:bookmarkEnd w:id="75"/>
    </w:p>
    <w:p>
      <w:pPr>
        <w:pageBreakBefore w:val="0"/>
        <w:widowControl/>
        <w:spacing w:line="240" w:lineRule="auto"/>
        <w:jc w:val="both"/>
      </w:pPr>
      <w:r>
        <w:rPr>
          <w:rFonts w:ascii="Arial" w:hAnsi="Arial" w:eastAsia="Arial" w:cs="Arial"/>
          <w:i w:val="0"/>
          <w:color w:val="000000"/>
          <w:sz w:val="18"/>
        </w:rPr>
        <w:t>AllStar is an established shack system operated through QSO One. EchoLink is consistently monitored. Select the regional node for the current operating area.</w:t>
      </w:r>
    </w:p>
    <w:p>
      <w:pPr>
        <w:pStyle w:val="Heading4"/>
        <w:keepNext w:val="1"/>
        <w:keepLines w:val="1"/>
        <w:pageBreakBefore w:val="0"/>
        <w:spacing w:line="240" w:lineRule="auto"/>
      </w:pPr>
      <w:r>
        <w:rPr>
          <w:rFonts w:ascii="Arial" w:hAnsi="Arial" w:eastAsia="Arial" w:cs="Arial"/>
          <w:b/>
          <w:i w:val="0"/>
          <w:color w:val="000000"/>
          <w:sz w:val="19"/>
        </w:rPr>
        <w:t>AllStarLink - Priority A doctrine favorites</w:t>
      </w:r>
    </w:p>
    <w:p w14:paraId="614A0D00" w14:textId="77777777" w:rsidR="005674A0" w:rsidRDefault="00000000">
      <w:pPr>
        <w:pageBreakBefore w:val="0"/>
        <w:widowControl/>
        <w:jc w:val="both"/>
        <w:spacing w:after="30" w:line="240" w:lineRule="auto"/>
      </w:pPr>
      <w:r>
        <w:rPr>
          <w:rFonts w:ascii="Arial" w:hAnsi="Arial" w:eastAsia="Arial" w:cs="Arial"/>
          <w:i w:val="0"/>
          <w:color w:val="000000"/>
          <w:sz w:val="18"/>
        </w:rPr>
        <w:t>★ Team Stone AllStar regional rendezvous: W6EK 51018 through QSO One.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28"/>
        <w:gridCol w:w="892"/>
        <w:gridCol w:w="1036"/>
        <w:gridCol w:w="1800"/>
        <w:gridCol w:w="5142"/>
      </w:tblGrid>
      <w:tr>
        <w:trPr>
          <w:cantSplit/>
          <w:tblHeader/>
        </w:trPr>
        <w:tc>
          <w:tcPr>
            <w:tcW w:w="1728"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Region / corridor</w:t>
            </w:r>
          </w:p>
        </w:tc>
        <w:tc>
          <w:tcPr>
            <w:tcW w:w="89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Node</w:t>
            </w:r>
          </w:p>
        </w:tc>
        <w:tc>
          <w:tcPr>
            <w:tcW w:w="1036"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Callsign / system</w:t>
            </w:r>
          </w:p>
        </w:tc>
        <w:tc>
          <w:tcPr>
            <w:tcW w:w="1800"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Location / system</w:t>
            </w:r>
          </w:p>
        </w:tc>
        <w:tc>
          <w:tcPr>
            <w:tcW w:w="514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Doctrine role</w:t>
            </w:r>
          </w:p>
        </w:tc>
      </w:tr>
      <w:tr>
        <w:trPr>
          <w:cantSplit/>
        </w:trPr>
        <w:tc>
          <w:tcPr>
            <w:tcW w:w="1728" w:type="dxa"/>
            <w:vAlign w:val="center"/>
            <w:shd w:val="clear" w:fill="DCEAF6" w:color="auto"/>
          </w:tcPr>
          <w:p>
            <w:pPr>
              <w:keepLines/>
              <w:spacing w:before="0" w:after="0" w:line="240" w:lineRule="auto"/>
              <w:jc w:val="left"/>
            </w:pPr>
            <w:r>
              <w:rPr>
                <w:rFonts w:ascii="Arial" w:hAnsi="Arial" w:eastAsia="Arial" w:cs="Arial"/>
                <w:i w:val="0"/>
                <w:sz w:val="14"/>
              </w:rPr>
              <w:t>Home / GEARS VHF East</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57364</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W6RHC</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Chico / Forest Ranch</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146.850 - / PL 110.9. Primary local GEARS AllStar path; EchoLink W6RHC-R 7818.</w:t>
            </w:r>
          </w:p>
        </w:tc>
      </w:tr>
      <w:tr>
        <w:trPr>
          <w:cantSplit/>
        </w:trPr>
        <w:tc>
          <w:tcPr>
            <w:tcW w:w="1728" w:type="dxa"/>
            <w:vAlign w:val="center"/>
            <w:shd w:val="clear" w:fill="F8FBFE" w:color="auto"/>
          </w:tcPr>
          <w:p>
            <w:pPr>
              <w:keepLines/>
              <w:spacing w:before="0" w:after="0" w:line="240" w:lineRule="auto"/>
              <w:jc w:val="left"/>
            </w:pPr>
            <w:r>
              <w:rPr>
                <w:rFonts w:ascii="Arial" w:hAnsi="Arial" w:eastAsia="Arial" w:cs="Arial"/>
                <w:i w:val="0"/>
                <w:sz w:val="14"/>
              </w:rPr>
              <w:t>Home / GEARS UHF East</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56934</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W6RHC</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Chico / Forest Ranch</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440.650 + / PL 110.9. Local AllStar path; WIN 2560 available on request.</w:t>
            </w:r>
          </w:p>
        </w:tc>
      </w:tr>
      <w:tr>
        <w:trPr>
          <w:cantSplit/>
        </w:trPr>
        <w:tc>
          <w:tcPr>
            <w:tcW w:w="1728" w:type="dxa"/>
            <w:vAlign w:val="center"/>
            <w:shd w:val="clear" w:fill="DCEAF6" w:color="auto"/>
          </w:tcPr>
          <w:p>
            <w:pPr>
              <w:keepLines/>
              <w:spacing w:before="0" w:after="0" w:line="240" w:lineRule="auto"/>
              <w:jc w:val="left"/>
            </w:pPr>
            <w:r>
              <w:rPr>
                <w:rFonts w:ascii="Arial" w:hAnsi="Arial" w:cs="Arial" w:eastAsia="Arial"/>
                <w:b w:val="0"/>
                <w:sz w:val="14"/>
                <w:i w:val="0"/>
                <w:color w:val="203038"/>
              </w:rPr>
              <w:t>WIN System</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2560</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K6JSI</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WIN System hub</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Direct QSO One favorite or on-request link from GEARS UHF 56934. WIN also publishes IRLP 9100 and EchoLink KA6WIN-L 126012.</w:t>
            </w:r>
          </w:p>
        </w:tc>
      </w:tr>
      <w:tr>
        <w:trPr>
          <w:cantSplit/>
        </w:trPr>
        <w:tc>
          <w:tcPr>
            <w:tcW w:w="1728" w:type="dxa"/>
            <w:vAlign w:val="center"/>
            <w:shd w:val="clear" w:fill="F8FBFE" w:color="auto"/>
          </w:tcPr>
          <w:p>
            <w:pPr>
              <w:keepLines/>
              <w:spacing w:before="0" w:after="0" w:line="240" w:lineRule="auto"/>
              <w:jc w:val="left"/>
            </w:pPr>
            <w:r>
              <w:rPr>
                <w:rFonts w:ascii="Arial" w:hAnsi="Arial" w:cs="Arial" w:eastAsia="Arial"/>
                <w:b w:val="0"/>
                <w:sz w:val="14"/>
                <w:i w:val="0"/>
                <w:color w:val="203038"/>
              </w:rPr>
              <w:t>Sacramento / I-80</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51018</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W6EK</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Auburn</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Primary Sierra foothills and W6EK net/system anchor.</w:t>
            </w:r>
          </w:p>
        </w:tc>
      </w:tr>
      <w:tr>
        <w:trPr>
          <w:cantSplit/>
        </w:trPr>
        <w:tc>
          <w:tcPr>
            <w:tcW w:w="1728" w:type="dxa"/>
            <w:vAlign w:val="center"/>
            <w:shd w:val="clear" w:fill="DCEAF6" w:color="auto"/>
          </w:tcPr>
          <w:p>
            <w:pPr>
              <w:keepLines/>
              <w:spacing w:before="0" w:after="0" w:line="240" w:lineRule="auto"/>
              <w:jc w:val="left"/>
            </w:pPr>
            <w:r>
              <w:rPr>
                <w:rFonts w:ascii="Arial" w:hAnsi="Arial" w:cs="Arial" w:eastAsia="Arial"/>
                <w:b w:val="0"/>
                <w:sz w:val="14"/>
                <w:i w:val="0"/>
                <w:color w:val="203038"/>
              </w:rPr>
              <w:t>Bay Area / Bay-Net</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55915</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Bay-Net hub</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Bay Area</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Cross-mode Bay-Net hub; DMR TG 31075 is usually bridged here.</w:t>
            </w:r>
          </w:p>
        </w:tc>
      </w:tr>
      <w:tr>
        <w:trPr>
          <w:cantSplit/>
        </w:trPr>
        <w:tc>
          <w:tcPr>
            <w:tcW w:w="1728" w:type="dxa"/>
            <w:vAlign w:val="center"/>
            <w:shd w:val="clear" w:fill="F8FBFE" w:color="auto"/>
          </w:tcPr>
          <w:p>
            <w:pPr>
              <w:keepLines/>
              <w:spacing w:before="0" w:after="0" w:line="240" w:lineRule="auto"/>
              <w:jc w:val="left"/>
            </w:pPr>
            <w:r>
              <w:rPr>
                <w:rFonts w:ascii="Arial" w:hAnsi="Arial" w:cs="Arial" w:eastAsia="Arial"/>
                <w:b w:val="0"/>
                <w:sz w:val="14"/>
                <w:i w:val="0"/>
                <w:color w:val="203038"/>
              </w:rPr>
              <w:t>Sacramento</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68377</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K6SAC</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Sacramento</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Capital-region alternative.</w:t>
            </w:r>
          </w:p>
        </w:tc>
      </w:tr>
      <w:tr>
        <w:trPr>
          <w:cantSplit/>
        </w:trPr>
        <w:tc>
          <w:tcPr>
            <w:tcW w:w="1728" w:type="dxa"/>
            <w:vAlign w:val="center"/>
            <w:shd w:val="clear" w:fill="DCEAF6" w:color="auto"/>
          </w:tcPr>
          <w:p>
            <w:pPr>
              <w:keepLines/>
              <w:spacing w:before="0" w:after="0" w:line="240" w:lineRule="auto"/>
              <w:jc w:val="left"/>
            </w:pPr>
            <w:r>
              <w:rPr>
                <w:rFonts w:ascii="Arial" w:hAnsi="Arial" w:cs="Arial" w:eastAsia="Arial"/>
                <w:b w:val="0"/>
                <w:sz w:val="14"/>
                <w:i w:val="0"/>
                <w:color w:val="203038"/>
              </w:rPr>
              <w:t>Carson Valley</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54810</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KJ6IX</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Gardnerville</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East side of Tahoe / Carson Valley.</w:t>
            </w:r>
          </w:p>
        </w:tc>
      </w:tr>
      <w:tr>
        <w:trPr>
          <w:cantSplit/>
        </w:trPr>
        <w:tc>
          <w:tcPr>
            <w:tcW w:w="1728" w:type="dxa"/>
            <w:vAlign w:val="center"/>
            <w:shd w:val="clear" w:fill="F8FBFE" w:color="auto"/>
          </w:tcPr>
          <w:p>
            <w:pPr>
              <w:keepLines/>
              <w:spacing w:before="0" w:after="0" w:line="240" w:lineRule="auto"/>
              <w:jc w:val="left"/>
            </w:pPr>
            <w:r>
              <w:rPr>
                <w:rFonts w:ascii="Arial" w:hAnsi="Arial" w:cs="Arial" w:eastAsia="Arial"/>
                <w:b w:val="0"/>
                <w:sz w:val="14"/>
                <w:i w:val="0"/>
                <w:color w:val="203038"/>
              </w:rPr>
              <w:t>Mendocino Coast</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523620</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AF6MQ</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Point Arena</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Coastal Mendocino destination.</w:t>
            </w:r>
          </w:p>
        </w:tc>
      </w:tr>
      <w:tr>
        <w:trPr>
          <w:cantSplit/>
        </w:trPr>
        <w:tc>
          <w:tcPr>
            <w:tcW w:w="1728" w:type="dxa"/>
            <w:vAlign w:val="center"/>
            <w:shd w:val="clear" w:fill="DCEAF6" w:color="auto"/>
          </w:tcPr>
          <w:p>
            <w:pPr>
              <w:keepLines/>
              <w:spacing w:before="0" w:after="0" w:line="240" w:lineRule="auto"/>
              <w:jc w:val="left"/>
            </w:pPr>
            <w:r>
              <w:rPr>
                <w:rFonts w:ascii="Arial" w:hAnsi="Arial" w:cs="Arial" w:eastAsia="Arial"/>
                <w:b w:val="0"/>
                <w:sz w:val="14"/>
                <w:i w:val="0"/>
                <w:color w:val="203038"/>
              </w:rPr>
              <w:t>Southern Oregon</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48394</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WB7UZZ</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Grants Pass</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Rogue Valley / I-5.</w:t>
            </w:r>
          </w:p>
        </w:tc>
      </w:tr>
      <w:tr>
        <w:trPr>
          <w:cantSplit/>
        </w:trPr>
        <w:tc>
          <w:tcPr>
            <w:tcW w:w="1728" w:type="dxa"/>
            <w:vAlign w:val="center"/>
            <w:shd w:val="clear" w:fill="F8FBFE" w:color="auto"/>
          </w:tcPr>
          <w:p>
            <w:pPr>
              <w:keepLines/>
              <w:spacing w:before="0" w:after="0" w:line="240" w:lineRule="auto"/>
              <w:jc w:val="left"/>
            </w:pPr>
            <w:r>
              <w:rPr>
                <w:rFonts w:ascii="Arial" w:hAnsi="Arial" w:cs="Arial" w:eastAsia="Arial"/>
                <w:b w:val="0"/>
                <w:sz w:val="14"/>
                <w:i w:val="0"/>
                <w:color w:val="203038"/>
              </w:rPr>
              <w:t>Oregon Coast</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2626</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K7GND</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Florence</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Primary Oregon Coast favorite.</w:t>
            </w:r>
          </w:p>
        </w:tc>
      </w:tr>
      <w:tr>
        <w:trPr>
          <w:cantSplit/>
        </w:trPr>
        <w:tc>
          <w:tcPr>
            <w:tcW w:w="1728" w:type="dxa"/>
            <w:vAlign w:val="center"/>
            <w:shd w:val="clear" w:fill="DCEAF6" w:color="auto"/>
          </w:tcPr>
          <w:p>
            <w:pPr>
              <w:keepLines/>
              <w:spacing w:before="0" w:after="0" w:line="240" w:lineRule="auto"/>
              <w:jc w:val="left"/>
            </w:pPr>
            <w:r>
              <w:rPr>
                <w:rFonts w:ascii="Arial" w:hAnsi="Arial" w:cs="Arial" w:eastAsia="Arial"/>
                <w:b w:val="0"/>
                <w:sz w:val="14"/>
                <w:i w:val="0"/>
                <w:color w:val="203038"/>
              </w:rPr>
              <w:t>Seattle</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2462</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WW7PSR</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Seattle</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Primary Seattle regional repeater node.</w:t>
            </w:r>
          </w:p>
        </w:tc>
      </w:tr>
      <w:tr>
        <w:trPr>
          <w:cantSplit/>
        </w:trPr>
        <w:tc>
          <w:tcPr>
            <w:tcW w:w="1728" w:type="dxa"/>
            <w:vAlign w:val="center"/>
            <w:shd w:val="clear" w:fill="F8FBFE" w:color="auto"/>
          </w:tcPr>
          <w:p>
            <w:pPr>
              <w:keepLines/>
              <w:spacing w:before="0" w:after="0" w:line="240" w:lineRule="auto"/>
              <w:jc w:val="left"/>
            </w:pPr>
            <w:r>
              <w:rPr>
                <w:rFonts w:ascii="Arial" w:hAnsi="Arial" w:cs="Arial" w:eastAsia="Arial"/>
                <w:b w:val="0"/>
                <w:sz w:val="14"/>
                <w:i w:val="0"/>
                <w:color w:val="203038"/>
              </w:rPr>
              <w:t>Olympic Peninsula</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2411</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AF7DX</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Sequim</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Olympic Peninsula destination.</w:t>
            </w:r>
          </w:p>
        </w:tc>
      </w:tr>
      <w:tr>
        <w:trPr>
          <w:cantSplit/>
        </w:trPr>
        <w:tc>
          <w:tcPr>
            <w:tcW w:w="1728" w:type="dxa"/>
            <w:vAlign w:val="center"/>
            <w:shd w:val="clear" w:fill="DCEAF6" w:color="auto"/>
          </w:tcPr>
          <w:p>
            <w:pPr>
              <w:keepLines/>
              <w:spacing w:before="0" w:after="0" w:line="240" w:lineRule="auto"/>
              <w:jc w:val="left"/>
            </w:pPr>
            <w:r>
              <w:rPr>
                <w:rFonts w:ascii="Arial" w:hAnsi="Arial" w:cs="Arial" w:eastAsia="Arial"/>
                <w:b w:val="0"/>
                <w:sz w:val="14"/>
                <w:i w:val="0"/>
                <w:color w:val="203038"/>
              </w:rPr>
              <w:t>Southern California</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t>2530</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t>WD6AWP</w:t>
            </w:r>
          </w:p>
        </w:tc>
        <w:tc>
          <w:tcPr>
            <w:tcW w:w="1800" w:type="dxa"/>
            <w:vAlign w:val="center"/>
            <w:shd w:val="clear" w:fill="DCEAF6" w:color="auto"/>
          </w:tcPr>
          <w:p>
            <w:pPr>
              <w:keepLines/>
              <w:spacing w:before="0" w:after="0" w:line="240" w:lineRule="auto"/>
              <w:jc w:val="left"/>
            </w:pPr>
            <w:r>
              <w:rPr>
                <w:rFonts w:ascii="Arial" w:hAnsi="Arial" w:cs="Arial" w:eastAsia="Arial"/>
                <w:b w:val="0"/>
                <w:sz w:val="14"/>
                <w:i w:val="0"/>
                <w:color w:val="203038"/>
              </w:rPr>
              <w:t>SoCal Hub</w:t>
            </w:r>
          </w:p>
        </w:tc>
        <w:tc>
          <w:tcPr>
            <w:tcW w:w="5142" w:type="dxa"/>
            <w:vAlign w:val="center"/>
            <w:shd w:val="clear" w:fill="DCEAF6" w:color="auto"/>
          </w:tcPr>
          <w:p>
            <w:pPr>
              <w:keepLines/>
              <w:spacing w:before="0" w:after="0" w:line="240" w:lineRule="auto"/>
              <w:jc w:val="left"/>
            </w:pPr>
            <w:r>
              <w:rPr>
                <w:rFonts w:ascii="Arial" w:hAnsi="Arial" w:cs="Arial" w:eastAsia="Arial"/>
                <w:b w:val="0"/>
                <w:sz w:val="14"/>
                <w:i w:val="0"/>
                <w:color w:val="203038"/>
              </w:rPr>
              <w:t>Southern California regional path.</w:t>
            </w:r>
          </w:p>
        </w:tc>
      </w:tr>
      <w:tr>
        <w:trPr>
          <w:cantSplit/>
        </w:trPr>
        <w:tc>
          <w:tcPr>
            <w:tcW w:w="1728" w:type="dxa"/>
            <w:vAlign w:val="center"/>
            <w:shd w:val="clear" w:fill="F8FBFE" w:color="auto"/>
          </w:tcPr>
          <w:p>
            <w:pPr>
              <w:keepLines/>
              <w:spacing w:before="0" w:after="0" w:line="240" w:lineRule="auto"/>
              <w:jc w:val="left"/>
            </w:pPr>
            <w:r>
              <w:rPr>
                <w:rFonts w:ascii="Arial" w:hAnsi="Arial" w:cs="Arial" w:eastAsia="Arial"/>
                <w:b w:val="0"/>
                <w:sz w:val="14"/>
                <w:i w:val="0"/>
                <w:color w:val="203038"/>
              </w:rPr>
              <w:t>Northern Arizona</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t>557580</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t>N6RDS</w:t>
            </w:r>
          </w:p>
        </w:tc>
        <w:tc>
          <w:tcPr>
            <w:tcW w:w="1800" w:type="dxa"/>
            <w:vAlign w:val="center"/>
            <w:shd w:val="clear" w:fill="F8FBFE" w:color="auto"/>
          </w:tcPr>
          <w:p>
            <w:pPr>
              <w:keepLines/>
              <w:spacing w:before="0" w:after="0" w:line="240" w:lineRule="auto"/>
              <w:jc w:val="left"/>
            </w:pPr>
            <w:r>
              <w:rPr>
                <w:rFonts w:ascii="Arial" w:hAnsi="Arial" w:cs="Arial" w:eastAsia="Arial"/>
                <w:b w:val="0"/>
                <w:sz w:val="14"/>
                <w:i w:val="0"/>
                <w:color w:val="203038"/>
              </w:rPr>
              <w:t>Flagstaff / Coconino</w:t>
            </w:r>
          </w:p>
        </w:tc>
        <w:tc>
          <w:tcPr>
            <w:tcW w:w="5142" w:type="dxa"/>
            <w:vAlign w:val="center"/>
            <w:shd w:val="clear" w:fill="F8FBFE" w:color="auto"/>
          </w:tcPr>
          <w:p>
            <w:pPr>
              <w:keepLines/>
              <w:spacing w:before="0" w:after="0" w:line="240" w:lineRule="auto"/>
              <w:jc w:val="left"/>
            </w:pPr>
            <w:r>
              <w:rPr>
                <w:rFonts w:ascii="Arial" w:hAnsi="Arial" w:cs="Arial" w:eastAsia="Arial"/>
                <w:b w:val="0"/>
                <w:sz w:val="14"/>
                <w:i w:val="0"/>
                <w:color w:val="203038"/>
              </w:rPr>
              <w:t>Northern Arizona / Grand Canyon corridor.</w:t>
            </w:r>
          </w:p>
        </w:tc>
      </w:tr>
    </w:tbl>
    <w:p>
      <w:pPr>
        <w:pStyle w:val="Heading4"/>
        <w:keepNext w:val="1"/>
        <w:keepLines w:val="1"/>
        <w:pageBreakBefore w:val="0"/>
        <w:spacing w:before="30" w:after="30" w:line="240" w:lineRule="auto"/>
      </w:pPr>
      <w:r>
        <w:rPr>
          <w:rFonts w:ascii="Arial" w:hAnsi="Arial" w:eastAsia="Arial" w:cs="Arial"/>
          <w:b/>
          <w:i w:val="0"/>
          <w:color w:val="000000"/>
          <w:sz w:val="19"/>
        </w:rPr>
        <w:t>AllStarLink - Priority B test candidates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655"/>
        <w:gridCol w:w="892"/>
        <w:gridCol w:w="1036"/>
        <w:gridCol w:w="1512"/>
        <w:gridCol w:w="5503"/>
      </w:tblGrid>
      <w:tr>
        <w:trPr>
          <w:cantSplit/>
          <w:tblHeader/>
        </w:trPr>
        <w:tc>
          <w:tcPr>
            <w:tcW w:w="1655"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r>
            <w:r>
              <w:rPr>
                <w:rFonts w:ascii="Arial" w:hAnsi="Arial" w:cs="Arial" w:eastAsia="Arial"/>
                <w:b/>
                <w:i w:val="0"/>
                <w:color w:val="FFFFFF"/>
                <w:sz w:val="14"/>
              </w:rPr>
              <w:t>Region / corridor</w:t>
            </w:r>
          </w:p>
        </w:tc>
        <w:tc>
          <w:tcPr>
            <w:tcW w:w="89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r>
            <w:r>
              <w:rPr>
                <w:rFonts w:ascii="Arial" w:hAnsi="Arial" w:cs="Arial" w:eastAsia="Arial"/>
                <w:b/>
                <w:i w:val="0"/>
                <w:color w:val="FFFFFF"/>
                <w:sz w:val="14"/>
              </w:rPr>
              <w:t>Node</w:t>
            </w:r>
          </w:p>
        </w:tc>
        <w:tc>
          <w:tcPr>
            <w:tcW w:w="1036"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r>
            <w:r>
              <w:rPr>
                <w:rFonts w:ascii="Arial" w:hAnsi="Arial" w:cs="Arial" w:eastAsia="Arial"/>
                <w:b/>
                <w:i w:val="0"/>
                <w:color w:val="FFFFFF"/>
                <w:sz w:val="14"/>
              </w:rPr>
              <w:t>Callsign</w:t>
            </w:r>
          </w:p>
        </w:tc>
        <w:tc>
          <w:tcPr>
            <w:tcW w:w="151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r>
            <w:r>
              <w:rPr>
                <w:rFonts w:ascii="Arial" w:hAnsi="Arial" w:cs="Arial" w:eastAsia="Arial"/>
                <w:b/>
                <w:i w:val="0"/>
                <w:color w:val="FFFFFF"/>
                <w:sz w:val="14"/>
              </w:rPr>
              <w:t>Location</w:t>
            </w:r>
          </w:p>
        </w:tc>
        <w:tc>
          <w:tcPr>
            <w:tcW w:w="5503"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r>
            <w:r>
              <w:rPr>
                <w:rFonts w:ascii="Arial" w:hAnsi="Arial" w:cs="Arial" w:eastAsia="Arial"/>
                <w:b/>
                <w:i w:val="0"/>
                <w:color w:val="FFFFFF"/>
                <w:sz w:val="14"/>
              </w:rPr>
              <w:t>Test purpose</w:t>
            </w:r>
          </w:p>
        </w:tc>
      </w:tr>
      <w:tr>
        <w:trPr>
          <w:cantSplit/>
        </w:trPr>
        <w:tc>
          <w:tcPr>
            <w:tcW w:w="1655"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Home / Ridge</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54736</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W6AJV</w:t>
            </w:r>
          </w:p>
        </w:tc>
        <w:tc>
          <w:tcPr>
            <w:tcW w:w="1512"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Magalia</w:t>
            </w:r>
          </w:p>
        </w:tc>
        <w:tc>
          <w:tcPr>
            <w:tcW w:w="5503"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Verify access and system role.</w:t>
            </w:r>
          </w:p>
        </w:tc>
      </w:tr>
      <w:tr>
        <w:trPr>
          <w:cantSplit/>
        </w:trPr>
        <w:tc>
          <w:tcPr>
            <w:tcW w:w="1655"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Home / Valley</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66250</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KG6TSM</w:t>
            </w:r>
          </w:p>
        </w:tc>
        <w:tc>
          <w:tcPr>
            <w:tcW w:w="1512"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Chico</w:t>
            </w:r>
          </w:p>
        </w:tc>
        <w:tc>
          <w:tcPr>
            <w:tcW w:w="5503"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Verify RF backing and stable acceptance.</w:t>
            </w:r>
          </w:p>
        </w:tc>
      </w:tr>
      <w:tr>
        <w:trPr>
          <w:cantSplit/>
        </w:trPr>
        <w:tc>
          <w:tcPr>
            <w:tcW w:w="1655"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I-80</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68395</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KA6SUB</w:t>
            </w:r>
          </w:p>
        </w:tc>
        <w:tc>
          <w:tcPr>
            <w:tcW w:w="1512"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Gold Run</w:t>
            </w:r>
          </w:p>
        </w:tc>
        <w:tc>
          <w:tcPr>
            <w:tcW w:w="5503"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I-80 mountain corridor candidate.</w:t>
            </w:r>
          </w:p>
        </w:tc>
      </w:tr>
      <w:tr>
        <w:trPr>
          <w:cantSplit/>
        </w:trPr>
        <w:tc>
          <w:tcPr>
            <w:tcW w:w="1655"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Tahoe / I-80</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42038</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W6YOP</w:t>
            </w:r>
          </w:p>
        </w:tc>
        <w:tc>
          <w:tcPr>
            <w:tcW w:w="1512"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Truckee</w:t>
            </w:r>
          </w:p>
        </w:tc>
        <w:tc>
          <w:tcPr>
            <w:tcW w:w="5503"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Truckee destination candidate.</w:t>
            </w:r>
          </w:p>
        </w:tc>
      </w:tr>
      <w:tr>
        <w:trPr>
          <w:cantSplit/>
        </w:trPr>
        <w:tc>
          <w:tcPr>
            <w:tcW w:w="1655"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Nevada</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66527</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N3BRO</w:t>
            </w:r>
          </w:p>
        </w:tc>
        <w:tc>
          <w:tcPr>
            <w:tcW w:w="1512"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Reno</w:t>
            </w:r>
          </w:p>
        </w:tc>
        <w:tc>
          <w:tcPr>
            <w:tcW w:w="5503"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Compare with established Tahoe/SNARS paths.</w:t>
            </w:r>
          </w:p>
        </w:tc>
      </w:tr>
      <w:tr>
        <w:trPr>
          <w:cantSplit/>
        </w:trPr>
        <w:tc>
          <w:tcPr>
            <w:tcW w:w="1655"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North Coast</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519980</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AE6XO</w:t>
            </w:r>
          </w:p>
        </w:tc>
        <w:tc>
          <w:tcPr>
            <w:tcW w:w="1512"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Gualala</w:t>
            </w:r>
          </w:p>
        </w:tc>
        <w:tc>
          <w:tcPr>
            <w:tcW w:w="5503"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Coastal Mendocino/Sonoma candidate.</w:t>
            </w:r>
          </w:p>
        </w:tc>
      </w:tr>
      <w:tr>
        <w:trPr>
          <w:cantSplit/>
        </w:trPr>
        <w:tc>
          <w:tcPr>
            <w:tcW w:w="1655"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South Bay</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43157</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NO1PC</w:t>
            </w:r>
          </w:p>
        </w:tc>
        <w:tc>
          <w:tcPr>
            <w:tcW w:w="1512"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Los Gatos</w:t>
            </w:r>
          </w:p>
        </w:tc>
        <w:tc>
          <w:tcPr>
            <w:tcW w:w="5503"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South Bay candidate.</w:t>
            </w:r>
          </w:p>
        </w:tc>
      </w:tr>
      <w:tr>
        <w:trPr>
          <w:cantSplit/>
        </w:trPr>
        <w:tc>
          <w:tcPr>
            <w:tcW w:w="1655"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Central Coast</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58633</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KJ6OGC</w:t>
            </w:r>
          </w:p>
        </w:tc>
        <w:tc>
          <w:tcPr>
            <w:tcW w:w="1512"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Big Sur</w:t>
            </w:r>
          </w:p>
        </w:tc>
        <w:tc>
          <w:tcPr>
            <w:tcW w:w="5503"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Big Sur / Highway 1 candidate.</w:t>
            </w:r>
          </w:p>
        </w:tc>
      </w:tr>
      <w:tr>
        <w:trPr>
          <w:cantSplit/>
        </w:trPr>
        <w:tc>
          <w:tcPr>
            <w:tcW w:w="1655"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Kitsap</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54414</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KJ7JMH</w:t>
            </w:r>
          </w:p>
        </w:tc>
        <w:tc>
          <w:tcPr>
            <w:tcW w:w="1512"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Port Orchard</w:t>
            </w:r>
          </w:p>
        </w:tc>
        <w:tc>
          <w:tcPr>
            <w:tcW w:w="5503"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High-value geography; verify before promotion.</w:t>
            </w:r>
          </w:p>
        </w:tc>
      </w:tr>
      <w:tr>
        <w:trPr>
          <w:cantSplit/>
        </w:trPr>
        <w:tc>
          <w:tcPr>
            <w:tcW w:w="1655"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SoCal</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2501</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WD6AWP</w:t>
            </w:r>
          </w:p>
        </w:tc>
        <w:tc>
          <w:tcPr>
            <w:tcW w:w="1512"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Santiago Peak</w:t>
            </w:r>
          </w:p>
        </w:tc>
        <w:tc>
          <w:tcPr>
            <w:tcW w:w="5503"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Southern California RF-site candidate.</w:t>
            </w:r>
          </w:p>
        </w:tc>
      </w:tr>
      <w:tr>
        <w:trPr>
          <w:cantSplit/>
        </w:trPr>
        <w:tc>
          <w:tcPr>
            <w:tcW w:w="1655"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Utah</w:t>
            </w:r>
          </w:p>
        </w:tc>
        <w:tc>
          <w:tcPr>
            <w:tcW w:w="892" w:type="dxa"/>
            <w:vAlign w:val="center"/>
            <w:shd w:val="clear" w:fill="DCEAF6"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41963</w:t>
            </w:r>
          </w:p>
        </w:tc>
        <w:tc>
          <w:tcPr>
            <w:tcW w:w="1036"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AF7CV</w:t>
            </w:r>
          </w:p>
        </w:tc>
        <w:tc>
          <w:tcPr>
            <w:tcW w:w="1512"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Salt Lake City</w:t>
            </w:r>
          </w:p>
        </w:tc>
        <w:tc>
          <w:tcPr>
            <w:tcW w:w="5503" w:type="dxa"/>
            <w:vAlign w:val="center"/>
            <w:shd w:val="clear" w:fill="DCEAF6"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Wasatch Front candidate.</w:t>
            </w:r>
          </w:p>
        </w:tc>
      </w:tr>
      <w:tr>
        <w:trPr>
          <w:cantSplit/>
        </w:trPr>
        <w:tc>
          <w:tcPr>
            <w:tcW w:w="1655"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Central Utah</w:t>
            </w:r>
          </w:p>
        </w:tc>
        <w:tc>
          <w:tcPr>
            <w:tcW w:w="892" w:type="dxa"/>
            <w:vAlign w:val="center"/>
            <w:shd w:val="clear" w:fill="F8FBFE" w:color="auto"/>
          </w:tcPr>
          <w:p>
            <w:pPr>
              <w:keepLines/>
              <w:spacing w:before="0" w:after="0" w:line="240" w:lineRule="auto"/>
              <w:jc w:val="center"/>
            </w:pPr>
            <w:r>
              <w:rPr>
                <w:rFonts w:ascii="Arial" w:hAnsi="Arial" w:cs="Arial" w:eastAsia="Arial"/>
                <w:b w:val="0"/>
                <w:sz w:val="14"/>
                <w:i w:val="0"/>
                <w:color w:val="203038"/>
              </w:rPr>
            </w:r>
            <w:r>
              <w:rPr>
                <w:rFonts w:ascii="Arial" w:hAnsi="Arial" w:cs="Arial" w:eastAsia="Arial"/>
                <w:b w:val="0"/>
                <w:sz w:val="14"/>
                <w:i w:val="0"/>
                <w:color w:val="203038"/>
              </w:rPr>
              <w:t>43335</w:t>
            </w:r>
          </w:p>
        </w:tc>
        <w:tc>
          <w:tcPr>
            <w:tcW w:w="1036"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K7WWA</w:t>
            </w:r>
          </w:p>
        </w:tc>
        <w:tc>
          <w:tcPr>
            <w:tcW w:w="1512"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Sterling area</w:t>
            </w:r>
          </w:p>
        </w:tc>
        <w:tc>
          <w:tcPr>
            <w:tcW w:w="5503" w:type="dxa"/>
            <w:vAlign w:val="center"/>
            <w:shd w:val="clear" w:fill="F8FBFE" w:color="auto"/>
          </w:tcPr>
          <w:p>
            <w:pPr>
              <w:keepLines/>
              <w:spacing w:before="0" w:after="0" w:line="240" w:lineRule="auto"/>
              <w:jc w:val="left"/>
            </w:pPr>
            <w:r>
              <w:rPr>
                <w:rFonts w:ascii="Arial" w:hAnsi="Arial" w:cs="Arial" w:eastAsia="Arial"/>
                <w:b w:val="0"/>
                <w:sz w:val="14"/>
                <w:i w:val="0"/>
                <w:color w:val="203038"/>
              </w:rPr>
            </w:r>
            <w:r>
              <w:rPr>
                <w:rFonts w:ascii="Arial" w:hAnsi="Arial" w:cs="Arial" w:eastAsia="Arial"/>
                <w:b w:val="0"/>
                <w:sz w:val="14"/>
                <w:i w:val="0"/>
                <w:color w:val="203038"/>
              </w:rPr>
              <w:t>Central Utah corridor candidate.</w:t>
            </w:r>
          </w:p>
        </w:tc>
      </w:tr>
    </w:tbl>
    <w:p>
      <w:pPr>
        <w:pStyle w:val="Heading4"/>
        <w:keepNext w:val="1"/>
        <w:keepLines w:val="1"/>
        <w:pageBreakBefore w:val="0"/>
        <w:spacing w:before="30" w:after="30" w:line="240" w:lineRule="auto"/>
      </w:pPr>
      <w:r>
        <w:rPr>
          <w:rFonts w:ascii="Arial" w:hAnsi="Arial" w:eastAsia="Arial" w:cs="Arial"/>
          <w:b/>
          <w:i w:val="0"/>
          <w:color w:val="000000"/>
          <w:sz w:val="19"/>
        </w:rPr>
        <w:t>EchoLink doctrine favorites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540"/>
        <w:gridCol w:w="1214"/>
        <w:gridCol w:w="2078"/>
        <w:gridCol w:w="4766"/>
      </w:tblGrid>
      <w:tr>
        <w:trPr>
          <w:cantSplit/>
          <w:tblHeader/>
        </w:trPr>
        <w:tc>
          <w:tcPr>
            <w:tcW w:w="2540"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Favorite</w:t>
            </w:r>
          </w:p>
        </w:tc>
        <w:tc>
          <w:tcPr>
            <w:tcW w:w="121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Node</w:t>
            </w:r>
          </w:p>
        </w:tc>
        <w:tc>
          <w:tcPr>
            <w:tcW w:w="2078"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Geography</w:t>
            </w:r>
          </w:p>
        </w:tc>
        <w:tc>
          <w:tcPr>
            <w:tcW w:w="476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Doctrine handling</w:t>
            </w:r>
          </w:p>
        </w:tc>
      </w:tr>
      <w:tr>
        <w:trPr>
          <w:cantSplit/>
        </w:trPr>
        <w:tc>
          <w:tcPr>
            <w:tcW w:w="2540" w:type="dxa"/>
            <w:vAlign w:val="center"/>
            <w:shd w:val="clear" w:fill="DCEAF6" w:color="auto"/>
          </w:tcPr>
          <w:p>
            <w:pPr>
              <w:keepLines/>
              <w:spacing w:before="0" w:after="0" w:line="240" w:lineRule="auto"/>
              <w:jc w:val="left"/>
            </w:pPr>
            <w:r>
              <w:rPr>
                <w:rFonts w:ascii="Arial" w:hAnsi="Arial" w:cs="Arial" w:eastAsia="Arial"/>
                <w:b w:val="0"/>
                <w:sz w:val="15"/>
                <w:i w:val="0"/>
                <w:color w:val="203038"/>
              </w:rPr>
              <w:t>W6RHC-R</w:t>
            </w:r>
            <w:r>
              <w:rPr>
                <w:rFonts w:ascii="Arial" w:hAnsi="Arial" w:cs="Arial" w:eastAsia="Arial"/>
                <w:b w:val="0"/>
                <w:sz w:val="15"/>
                <w:i w:val="0"/>
                <w:color w:val="203038"/>
              </w:rPr>
            </w:r>
          </w:p>
        </w:tc>
        <w:tc>
          <w:tcPr>
            <w:tcW w:w="1214" w:type="dxa"/>
            <w:vAlign w:val="center"/>
            <w:shd w:val="clear" w:fill="DCEAF6" w:color="auto"/>
          </w:tcPr>
          <w:p>
            <w:pPr>
              <w:keepLines/>
              <w:spacing w:before="0" w:after="0" w:line="240" w:lineRule="auto"/>
              <w:jc w:val="center"/>
            </w:pPr>
            <w:r>
              <w:rPr>
                <w:rFonts w:ascii="Arial" w:hAnsi="Arial" w:cs="Arial" w:eastAsia="Arial"/>
                <w:b w:val="0"/>
                <w:sz w:val="15"/>
                <w:i w:val="0"/>
                <w:color w:val="203038"/>
              </w:rPr>
              <w:t>7818</w:t>
            </w:r>
            <w:r>
              <w:rPr>
                <w:rFonts w:ascii="Arial" w:hAnsi="Arial" w:cs="Arial" w:eastAsia="Arial"/>
                <w:b w:val="0"/>
                <w:sz w:val="15"/>
                <w:i w:val="0"/>
                <w:color w:val="203038"/>
              </w:rPr>
            </w:r>
          </w:p>
        </w:tc>
        <w:tc>
          <w:tcPr>
            <w:tcW w:w="2078" w:type="dxa"/>
            <w:vAlign w:val="center"/>
            <w:shd w:val="clear" w:fill="DCEAF6" w:color="auto"/>
          </w:tcPr>
          <w:p>
            <w:pPr>
              <w:keepLines/>
              <w:spacing w:before="0" w:after="0" w:line="240" w:lineRule="auto"/>
              <w:jc w:val="left"/>
            </w:pPr>
            <w:r>
              <w:rPr>
                <w:rFonts w:ascii="Arial" w:hAnsi="Arial" w:eastAsia="Arial" w:cs="Arial"/>
                <w:i w:val="0"/>
                <w:sz w:val="15"/>
              </w:rPr>
              <w:t>Chico / GEARS East</w:t>
            </w:r>
          </w:p>
        </w:tc>
        <w:tc>
          <w:tcPr>
            <w:tcW w:w="4766" w:type="dxa"/>
            <w:vAlign w:val="center"/>
            <w:shd w:val="clear" w:fill="DCEAF6" w:color="auto"/>
          </w:tcPr>
          <w:p>
            <w:pPr>
              <w:keepLines/>
              <w:spacing w:before="0" w:after="0" w:line="240" w:lineRule="auto"/>
              <w:jc w:val="left"/>
            </w:pPr>
            <w:r>
              <w:rPr>
                <w:rFonts w:ascii="Arial" w:hAnsi="Arial" w:cs="Arial" w:eastAsia="Arial"/>
                <w:b w:val="0"/>
                <w:sz w:val="15"/>
                <w:i w:val="0"/>
                <w:color w:val="203038"/>
              </w:rPr>
              <w:t>Primary home-area GEARS EchoLink path; RF anchor 146.850, companion AllStar 57364.</w:t>
            </w:r>
            <w:r>
              <w:rPr>
                <w:rFonts w:ascii="Arial" w:hAnsi="Arial" w:cs="Arial" w:eastAsia="Arial"/>
                <w:b w:val="0"/>
                <w:sz w:val="15"/>
                <w:i w:val="0"/>
                <w:color w:val="203038"/>
              </w:rPr>
            </w:r>
          </w:p>
        </w:tc>
      </w:tr>
      <w:tr>
        <w:trPr>
          <w:cantSplit/>
        </w:trPr>
        <w:tc>
          <w:tcPr>
            <w:tcW w:w="2540"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W6PAR-R</w:t>
            </w:r>
          </w:p>
        </w:tc>
        <w:tc>
          <w:tcPr>
            <w:tcW w:w="1214" w:type="dxa"/>
            <w:vAlign w:val="center"/>
            <w:shd w:val="clear" w:fill="F8FBFE"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234739</w:t>
            </w:r>
          </w:p>
        </w:tc>
        <w:tc>
          <w:tcPr>
            <w:tcW w:w="2078"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Paradise / Magalia</w:t>
            </w:r>
          </w:p>
        </w:tc>
        <w:tc>
          <w:tcPr>
            <w:tcW w:w="476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Home-area ridge and family continuity.</w:t>
            </w:r>
          </w:p>
        </w:tc>
      </w:tr>
      <w:tr>
        <w:trPr>
          <w:cantSplit/>
        </w:trPr>
        <w:tc>
          <w:tcPr>
            <w:tcW w:w="2540"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W6EK-R</w:t>
            </w:r>
          </w:p>
        </w:tc>
        <w:tc>
          <w:tcPr>
            <w:tcW w:w="1214" w:type="dxa"/>
            <w:vAlign w:val="center"/>
            <w:shd w:val="clear" w:fill="DCEAF6"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4128</w:t>
            </w:r>
          </w:p>
        </w:tc>
        <w:tc>
          <w:tcPr>
            <w:tcW w:w="2078"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Auburn / Sierra Foothills</w:t>
            </w:r>
          </w:p>
        </w:tc>
        <w:tc>
          <w:tcPr>
            <w:tcW w:w="476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Primary W6EK / Sacramento-I-80 digital anchor.</w:t>
            </w:r>
          </w:p>
        </w:tc>
      </w:tr>
      <w:tr>
        <w:trPr>
          <w:cantSplit/>
        </w:trPr>
        <w:tc>
          <w:tcPr>
            <w:tcW w:w="2540"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K6BER-R</w:t>
            </w:r>
          </w:p>
        </w:tc>
        <w:tc>
          <w:tcPr>
            <w:tcW w:w="1214" w:type="dxa"/>
            <w:vAlign w:val="center"/>
            <w:shd w:val="clear" w:fill="F8FBFE"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750550</w:t>
            </w:r>
          </w:p>
        </w:tc>
        <w:tc>
          <w:tcPr>
            <w:tcW w:w="2078"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Woodland / Berryessa region</w:t>
            </w:r>
          </w:p>
        </w:tc>
        <w:tc>
          <w:tcPr>
            <w:tcW w:w="476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Sacramento Valley and North Bay corridor.</w:t>
            </w:r>
          </w:p>
        </w:tc>
      </w:tr>
      <w:tr>
        <w:trPr>
          <w:cantSplit/>
        </w:trPr>
        <w:tc>
          <w:tcPr>
            <w:tcW w:w="2540"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K7CAM-R</w:t>
            </w:r>
          </w:p>
        </w:tc>
        <w:tc>
          <w:tcPr>
            <w:tcW w:w="1214" w:type="dxa"/>
            <w:vAlign w:val="center"/>
            <w:shd w:val="clear" w:fill="DCEAF6"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530602</w:t>
            </w:r>
          </w:p>
        </w:tc>
        <w:tc>
          <w:tcPr>
            <w:tcW w:w="2078"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Winston / Roseburg</w:t>
            </w:r>
          </w:p>
        </w:tc>
        <w:tc>
          <w:tcPr>
            <w:tcW w:w="476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Southern Oregon I-5 haunt.</w:t>
            </w:r>
          </w:p>
        </w:tc>
      </w:tr>
      <w:tr>
        <w:trPr>
          <w:cantSplit/>
        </w:trPr>
        <w:tc>
          <w:tcPr>
            <w:tcW w:w="2540"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W6BXN-R</w:t>
            </w:r>
          </w:p>
        </w:tc>
        <w:tc>
          <w:tcPr>
            <w:tcW w:w="1214" w:type="dxa"/>
            <w:vAlign w:val="center"/>
            <w:shd w:val="clear" w:fill="F8FBFE"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424068</w:t>
            </w:r>
          </w:p>
        </w:tc>
        <w:tc>
          <w:tcPr>
            <w:tcW w:w="2078"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Turlock / Central Valley</w:t>
            </w:r>
          </w:p>
        </w:tc>
        <w:tc>
          <w:tcPr>
            <w:tcW w:w="4766"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Central Valley southbound corridor.</w:t>
            </w:r>
          </w:p>
        </w:tc>
      </w:tr>
      <w:tr>
        <w:trPr>
          <w:cantSplit/>
        </w:trPr>
        <w:tc>
          <w:tcPr>
            <w:tcW w:w="2540"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W6CDW-R</w:t>
            </w:r>
          </w:p>
        </w:tc>
        <w:tc>
          <w:tcPr>
            <w:tcW w:w="1214" w:type="dxa"/>
            <w:vAlign w:val="center"/>
            <w:shd w:val="clear" w:fill="DCEAF6"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348987</w:t>
            </w:r>
          </w:p>
        </w:tc>
        <w:tc>
          <w:tcPr>
            <w:tcW w:w="2078"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Elsinore Peak</w:t>
            </w:r>
          </w:p>
        </w:tc>
        <w:tc>
          <w:tcPr>
            <w:tcW w:w="4766"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Southern California inland/coastal transition.</w:t>
            </w:r>
          </w:p>
        </w:tc>
      </w:tr>
      <w:tr>
        <w:trPr>
          <w:cantSplit/>
        </w:trPr>
        <w:tc>
          <w:tcPr>
            <w:tcW w:w="2540"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K6BB-R</w:t>
            </w:r>
          </w:p>
        </w:tc>
        <w:tc>
          <w:tcPr>
            <w:tcW w:w="1214" w:type="dxa"/>
            <w:vAlign w:val="center"/>
            <w:shd w:val="clear" w:fill="F8FBFE" w:color="auto"/>
          </w:tcPr>
          <w:p>
            <w:pPr>
              <w:keepLines/>
              <w:spacing w:before="0" w:after="0" w:line="240" w:lineRule="auto"/>
              <w:jc w:val="center"/>
            </w:pPr>
            <w:r>
              <w:rPr>
                <w:rFonts w:ascii="Arial" w:hAnsi="Arial" w:cs="Arial" w:eastAsia="Arial"/>
                <w:b w:val="0"/>
                <w:sz w:val="15"/>
                <w:i w:val="0"/>
                <w:color w:val="203038"/>
              </w:rPr>
              <w:t>335272</w:t>
            </w:r>
            <w:r>
              <w:rPr>
                <w:rFonts w:ascii="Arial" w:hAnsi="Arial" w:cs="Arial" w:eastAsia="Arial"/>
                <w:b w:val="0"/>
                <w:sz w:val="15"/>
                <w:i w:val="0"/>
                <w:color w:val="203038"/>
              </w:rPr>
            </w:r>
          </w:p>
        </w:tc>
        <w:tc>
          <w:tcPr>
            <w:tcW w:w="2078"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Big Bear</w:t>
            </w:r>
          </w:p>
        </w:tc>
        <w:tc>
          <w:tcPr>
            <w:tcW w:w="4766" w:type="dxa"/>
            <w:vAlign w:val="center"/>
            <w:shd w:val="clear" w:fill="F8FBFE" w:color="auto"/>
          </w:tcPr>
          <w:p>
            <w:pPr>
              <w:keepLines/>
              <w:spacing w:before="0" w:after="0" w:line="240" w:lineRule="auto"/>
              <w:jc w:val="left"/>
            </w:pPr>
            <w:r>
              <w:rPr>
                <w:rFonts w:ascii="Arial" w:hAnsi="Arial" w:cs="Arial" w:eastAsia="Arial"/>
                <w:b w:val="0"/>
                <w:sz w:val="15"/>
                <w:i w:val="0"/>
                <w:color w:val="203038"/>
              </w:rPr>
              <w:t>Big Bear mountain destination; K6BB-R EchoLink 335272.</w:t>
            </w:r>
            <w:r>
              <w:rPr>
                <w:rFonts w:ascii="Arial" w:hAnsi="Arial" w:cs="Arial" w:eastAsia="Arial"/>
                <w:b w:val="0"/>
                <w:sz w:val="15"/>
                <w:i w:val="0"/>
                <w:color w:val="203038"/>
              </w:rPr>
            </w:r>
          </w:p>
        </w:tc>
      </w:tr>
    </w:tbl>
    <w:p>
      <w:pPr>
        <w:pStyle w:val="Heading4"/>
        <w:keepNext w:val="1"/>
        <w:keepLines w:val="1"/>
        <w:pageBreakBefore w:val="0"/>
        <w:spacing w:before="30" w:after="30" w:line="240" w:lineRule="auto"/>
      </w:pPr>
      <w:r>
        <w:rPr>
          <w:rFonts w:ascii="Arial" w:hAnsi="Arial" w:eastAsia="Arial" w:cs="Arial"/>
          <w:b/>
          <w:i w:val="0"/>
          <w:color w:val="000000"/>
          <w:sz w:val="19"/>
        </w:rPr>
        <w:t>YSF / System Fusion favorites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522"/>
        <w:gridCol w:w="1217"/>
        <w:gridCol w:w="2057"/>
        <w:gridCol w:w="4802"/>
      </w:tblGrid>
      <w:tr>
        <w:trPr>
          <w:cantSplit/>
          <w:tblHeader/>
        </w:trPr>
        <w:tc>
          <w:tcPr>
            <w:tcW w:w="2522"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Favorite</w:t>
            </w:r>
          </w:p>
        </w:tc>
        <w:tc>
          <w:tcPr>
            <w:tcW w:w="1217"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ID</w:t>
            </w:r>
          </w:p>
        </w:tc>
        <w:tc>
          <w:tcPr>
            <w:tcW w:w="2057"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Use</w:t>
            </w:r>
          </w:p>
        </w:tc>
        <w:tc>
          <w:tcPr>
            <w:tcW w:w="4802"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Doctrine note</w:t>
            </w:r>
          </w:p>
        </w:tc>
      </w:tr>
      <w:tr>
        <w:trPr>
          <w:cantSplit/>
        </w:trPr>
        <w:tc>
          <w:tcPr>
            <w:tcW w:w="2522" w:type="dxa"/>
            <w:vAlign w:val="center"/>
            <w:shd w:val="clear" w:fill="DCEAF6" w:color="auto"/>
          </w:tcPr>
          <w:p>
            <w:pPr>
              <w:keepLines/>
              <w:spacing w:before="0" w:after="0" w:line="240" w:lineRule="auto"/>
              <w:jc w:val="left"/>
            </w:pPr>
            <w:r>
              <w:rPr>
                <w:rFonts w:ascii="Arial" w:hAnsi="Arial" w:cs="Arial" w:eastAsia="Arial"/>
                <w:b w:val="0"/>
                <w:sz w:val="15"/>
                <w:i w:val="0"/>
                <w:color w:val="203038"/>
              </w:rPr>
              <w:t>WARREA</w:t>
            </w:r>
          </w:p>
        </w:tc>
        <w:tc>
          <w:tcPr>
            <w:tcW w:w="1217" w:type="dxa"/>
            <w:vAlign w:val="center"/>
            <w:shd w:val="clear" w:fill="DCEAF6" w:color="auto"/>
          </w:tcPr>
          <w:p>
            <w:pPr>
              <w:keepLines/>
              <w:spacing w:before="0" w:after="0" w:line="240" w:lineRule="auto"/>
              <w:jc w:val="center"/>
            </w:pPr>
            <w:r>
              <w:rPr>
                <w:rFonts w:ascii="Arial" w:hAnsi="Arial" w:cs="Arial" w:eastAsia="Arial"/>
                <w:b w:val="0"/>
                <w:sz w:val="15"/>
                <w:i w:val="0"/>
                <w:color w:val="203038"/>
              </w:rPr>
              <w:t>YSF 68901</w:t>
            </w:r>
          </w:p>
        </w:tc>
        <w:tc>
          <w:tcPr>
            <w:tcW w:w="2057" w:type="dxa"/>
            <w:vAlign w:val="center"/>
            <w:shd w:val="clear" w:fill="DCEAF6" w:color="auto"/>
          </w:tcPr>
          <w:p>
            <w:pPr>
              <w:keepLines/>
              <w:spacing w:before="0" w:after="0" w:line="240" w:lineRule="auto"/>
              <w:jc w:val="left"/>
            </w:pPr>
            <w:r>
              <w:rPr>
                <w:rFonts w:ascii="Arial" w:hAnsi="Arial" w:cs="Arial" w:eastAsia="Arial"/>
                <w:b w:val="0"/>
                <w:sz w:val="15"/>
                <w:i w:val="0"/>
                <w:color w:val="203038"/>
              </w:rPr>
              <w:t>Primary North State path</w:t>
            </w:r>
          </w:p>
        </w:tc>
        <w:tc>
          <w:tcPr>
            <w:tcW w:w="4802" w:type="dxa"/>
            <w:vAlign w:val="center"/>
            <w:shd w:val="clear" w:fill="DCEAF6" w:color="auto"/>
          </w:tcPr>
          <w:p>
            <w:pPr>
              <w:keepLines/>
              <w:spacing w:before="0" w:after="0" w:line="240" w:lineRule="auto"/>
              <w:jc w:val="left"/>
            </w:pPr>
            <w:r>
              <w:rPr>
                <w:rFonts w:ascii="Arial" w:hAnsi="Arial" w:cs="Arial" w:eastAsia="Arial"/>
                <w:b w:val="0"/>
                <w:sz w:val="15"/>
                <w:i w:val="0"/>
                <w:color w:val="203038"/>
              </w:rPr>
              <w:t>Operator lists South Fork 440.050 +5 and Hatchet 440.075 +5 MHz. Weekly net suspended; keep regional destination.</w:t>
            </w:r>
          </w:p>
        </w:tc>
      </w:tr>
      <w:tr>
        <w:trPr>
          <w:cantSplit/>
        </w:trPr>
        <w:tc>
          <w:tcPr>
            <w:tcW w:w="2522" w:type="dxa"/>
            <w:vAlign w:val="center"/>
            <w:shd w:val="clear" w:fill="F8FBFE" w:color="auto"/>
          </w:tcPr>
          <w:p>
            <w:pPr>
              <w:keepLines/>
              <w:spacing w:before="0" w:after="0" w:line="240" w:lineRule="auto"/>
              <w:jc w:val="left"/>
            </w:pPr>
            <w:r>
              <w:rPr>
                <w:rFonts w:ascii="Arial" w:hAnsi="Arial" w:cs="Arial" w:eastAsia="Arial"/>
                <w:b w:val="0"/>
                <w:sz w:val="15"/>
                <w:i w:val="0"/>
                <w:color w:val="203038"/>
              </w:rPr>
              <w:t>NorCal Repeater Group</w:t>
            </w:r>
          </w:p>
        </w:tc>
        <w:tc>
          <w:tcPr>
            <w:tcW w:w="1217" w:type="dxa"/>
            <w:vAlign w:val="center"/>
            <w:shd w:val="clear" w:fill="F8FBFE" w:color="auto"/>
          </w:tcPr>
          <w:p>
            <w:pPr>
              <w:keepLines/>
              <w:spacing w:before="0" w:after="0" w:line="240" w:lineRule="auto"/>
              <w:jc w:val="center"/>
            </w:pPr>
            <w:r>
              <w:rPr>
                <w:rFonts w:ascii="Arial" w:hAnsi="Arial" w:cs="Arial" w:eastAsia="Arial"/>
                <w:b w:val="0"/>
                <w:sz w:val="15"/>
                <w:i w:val="0"/>
                <w:color w:val="203038"/>
              </w:rPr>
              <w:t>YSF 06040</w:t>
            </w:r>
          </w:p>
        </w:tc>
        <w:tc>
          <w:tcPr>
            <w:tcW w:w="2057" w:type="dxa"/>
            <w:vAlign w:val="center"/>
            <w:shd w:val="clear" w:fill="F8FBFE" w:color="auto"/>
          </w:tcPr>
          <w:p>
            <w:pPr>
              <w:keepLines/>
              <w:spacing w:before="0" w:after="0" w:line="240" w:lineRule="auto"/>
              <w:jc w:val="left"/>
            </w:pPr>
            <w:r>
              <w:rPr>
                <w:rFonts w:ascii="Arial" w:hAnsi="Arial" w:cs="Arial" w:eastAsia="Arial"/>
                <w:b w:val="0"/>
                <w:sz w:val="15"/>
                <w:i w:val="0"/>
                <w:color w:val="203038"/>
              </w:rPr>
              <w:t>Sierra / Sacramento / Tahoe</w:t>
            </w:r>
          </w:p>
        </w:tc>
        <w:tc>
          <w:tcPr>
            <w:tcW w:w="4802" w:type="dxa"/>
            <w:vAlign w:val="center"/>
            <w:shd w:val="clear" w:fill="F8FBFE" w:color="auto"/>
          </w:tcPr>
          <w:p>
            <w:pPr>
              <w:keepLines/>
              <w:spacing w:before="0" w:after="0" w:line="240" w:lineRule="auto"/>
              <w:jc w:val="left"/>
            </w:pPr>
            <w:r>
              <w:rPr>
                <w:rFonts w:ascii="Arial" w:hAnsi="Arial" w:cs="Arial" w:eastAsia="Arial"/>
                <w:b w:val="0"/>
                <w:sz w:val="15"/>
                <w:i w:val="0"/>
                <w:color w:val="203038"/>
              </w:rPr>
              <w:t>WIRES-X 43847; W6EK 70cm plus Elk Grove, Galt, Georgetown and Mt. Rose links. Not W6EK 2m room 62545.</w:t>
            </w:r>
          </w:p>
        </w:tc>
      </w:tr>
      <w:tr>
        <w:trPr>
          <w:cantSplit/>
        </w:trPr>
        <w:tc>
          <w:tcPr>
            <w:tcW w:w="2522" w:type="dxa"/>
            <w:vAlign w:val="center"/>
            <w:shd w:val="clear" w:fill="DCEAF6" w:color="auto"/>
          </w:tcPr>
          <w:p>
            <w:pPr>
              <w:keepLines/>
              <w:spacing w:before="0" w:after="0" w:line="240" w:lineRule="auto"/>
              <w:jc w:val="left"/>
            </w:pPr>
            <w:r>
              <w:rPr>
                <w:rFonts w:ascii="Arial" w:hAnsi="Arial" w:cs="Arial" w:eastAsia="Arial"/>
                <w:b w:val="0"/>
                <w:sz w:val="15"/>
                <w:i w:val="0"/>
                <w:color w:val="203038"/>
              </w:rPr>
              <w:t>SNARS</w:t>
            </w:r>
          </w:p>
        </w:tc>
        <w:tc>
          <w:tcPr>
            <w:tcW w:w="1217" w:type="dxa"/>
            <w:vAlign w:val="center"/>
            <w:shd w:val="clear" w:fill="DCEAF6" w:color="auto"/>
          </w:tcPr>
          <w:p>
            <w:pPr>
              <w:keepLines/>
              <w:spacing w:before="0" w:after="0" w:line="240" w:lineRule="auto"/>
              <w:jc w:val="center"/>
            </w:pPr>
            <w:r>
              <w:rPr>
                <w:rFonts w:ascii="Arial" w:hAnsi="Arial" w:cs="Arial" w:eastAsia="Arial"/>
                <w:b w:val="0"/>
                <w:sz w:val="15"/>
                <w:i w:val="0"/>
                <w:color w:val="203038"/>
              </w:rPr>
              <w:t>YSF 29961</w:t>
            </w:r>
          </w:p>
        </w:tc>
        <w:tc>
          <w:tcPr>
            <w:tcW w:w="2057" w:type="dxa"/>
            <w:vAlign w:val="center"/>
            <w:shd w:val="clear" w:fill="DCEAF6" w:color="auto"/>
          </w:tcPr>
          <w:p>
            <w:pPr>
              <w:keepLines/>
              <w:spacing w:before="0" w:after="0" w:line="240" w:lineRule="auto"/>
              <w:jc w:val="left"/>
            </w:pPr>
            <w:r>
              <w:rPr>
                <w:rFonts w:ascii="Arial" w:hAnsi="Arial" w:cs="Arial" w:eastAsia="Arial"/>
                <w:b w:val="0"/>
                <w:sz w:val="15"/>
                <w:i w:val="0"/>
                <w:color w:val="203038"/>
              </w:rPr>
              <w:t>Reno / Tahoe / northern Nevada</w:t>
            </w:r>
          </w:p>
        </w:tc>
        <w:tc>
          <w:tcPr>
            <w:tcW w:w="4802" w:type="dxa"/>
            <w:vAlign w:val="center"/>
            <w:shd w:val="clear" w:fill="DCEAF6" w:color="auto"/>
          </w:tcPr>
          <w:p>
            <w:pPr>
              <w:keepLines/>
              <w:spacing w:before="0" w:after="0" w:line="240" w:lineRule="auto"/>
              <w:jc w:val="left"/>
            </w:pPr>
            <w:r>
              <w:rPr>
                <w:rFonts w:ascii="Arial" w:hAnsi="Arial" w:cs="Arial" w:eastAsia="Arial"/>
                <w:b w:val="0"/>
                <w:sz w:val="15"/>
                <w:i w:val="0"/>
                <w:color w:val="203038"/>
              </w:rPr>
              <w:t>Also WIRES-X 84619 and BM TG 31328. Schedule: see Section 2.3.</w:t>
            </w:r>
          </w:p>
        </w:tc>
      </w:tr>
      <w:tr>
        <w:trPr>
          <w:cantSplit/>
        </w:trPr>
        <w:tc>
          <w:tcPr>
            <w:tcW w:w="2522" w:type="dxa"/>
            <w:vAlign w:val="center"/>
            <w:shd w:val="clear" w:fill="F8FBFE" w:color="auto"/>
          </w:tcPr>
          <w:p>
            <w:pPr>
              <w:keepLines/>
              <w:spacing w:before="0" w:after="0" w:line="240" w:lineRule="auto"/>
              <w:jc w:val="left"/>
            </w:pPr>
            <w:r>
              <w:rPr>
                <w:rFonts w:ascii="Arial" w:hAnsi="Arial" w:cs="Arial" w:eastAsia="Arial"/>
                <w:b w:val="0"/>
                <w:sz w:val="15"/>
                <w:i w:val="0"/>
                <w:color w:val="203038"/>
              </w:rPr>
              <w:t>Bay Area</w:t>
            </w:r>
          </w:p>
        </w:tc>
        <w:tc>
          <w:tcPr>
            <w:tcW w:w="1217" w:type="dxa"/>
            <w:vAlign w:val="center"/>
            <w:shd w:val="clear" w:fill="F8FBFE" w:color="auto"/>
          </w:tcPr>
          <w:p>
            <w:pPr>
              <w:keepLines/>
              <w:spacing w:before="0" w:after="0" w:line="240" w:lineRule="auto"/>
              <w:jc w:val="center"/>
            </w:pPr>
            <w:r>
              <w:rPr>
                <w:rFonts w:ascii="Arial" w:hAnsi="Arial" w:cs="Arial" w:eastAsia="Arial"/>
                <w:b w:val="0"/>
                <w:sz w:val="15"/>
                <w:i w:val="0"/>
                <w:color w:val="203038"/>
              </w:rPr>
              <w:t>00043</w:t>
            </w:r>
          </w:p>
        </w:tc>
        <w:tc>
          <w:tcPr>
            <w:tcW w:w="2057" w:type="dxa"/>
            <w:vAlign w:val="center"/>
            <w:shd w:val="clear" w:fill="F8FBFE" w:color="auto"/>
          </w:tcPr>
          <w:p>
            <w:pPr>
              <w:keepLines/>
              <w:spacing w:before="0" w:after="0" w:line="240" w:lineRule="auto"/>
              <w:jc w:val="left"/>
            </w:pPr>
            <w:r>
              <w:rPr>
                <w:rFonts w:ascii="Arial" w:hAnsi="Arial" w:cs="Arial" w:eastAsia="Arial"/>
                <w:b w:val="0"/>
                <w:sz w:val="15"/>
                <w:i w:val="0"/>
                <w:color w:val="203038"/>
              </w:rPr>
              <w:t>US-BayArea-YSF</w:t>
            </w:r>
          </w:p>
        </w:tc>
        <w:tc>
          <w:tcPr>
            <w:tcW w:w="4802" w:type="dxa"/>
            <w:vAlign w:val="center"/>
            <w:shd w:val="clear" w:fill="F8FBFE" w:color="auto"/>
          </w:tcPr>
          <w:p>
            <w:pPr>
              <w:keepLines/>
              <w:spacing w:before="0" w:after="0" w:line="240" w:lineRule="auto"/>
              <w:jc w:val="left"/>
            </w:pPr>
            <w:r>
              <w:rPr>
                <w:rFonts w:ascii="Arial" w:hAnsi="Arial" w:cs="Arial" w:eastAsia="Arial"/>
                <w:b w:val="0"/>
                <w:sz w:val="15"/>
                <w:i w:val="0"/>
                <w:color w:val="203038"/>
              </w:rPr>
              <w:t>Established YSF reflector — Bay Area.</w:t>
            </w:r>
          </w:p>
        </w:tc>
      </w:tr>
      <w:tr>
        <w:trPr>
          <w:cantSplit/>
        </w:trPr>
        <w:tc>
          <w:tcPr>
            <w:tcW w:w="2522" w:type="dxa"/>
            <w:vAlign w:val="center"/>
            <w:shd w:val="clear" w:fill="DCEAF6" w:color="auto"/>
          </w:tcPr>
          <w:p>
            <w:pPr>
              <w:keepLines/>
              <w:spacing w:before="0" w:after="0" w:line="240" w:lineRule="auto"/>
              <w:jc w:val="left"/>
            </w:pPr>
            <w:r>
              <w:rPr>
                <w:rFonts w:ascii="Arial" w:hAnsi="Arial" w:cs="Arial" w:eastAsia="Arial"/>
                <w:b w:val="0"/>
                <w:sz w:val="15"/>
                <w:i w:val="0"/>
                <w:color w:val="203038"/>
              </w:rPr>
              <w:t>Gold Run / I-80</w:t>
            </w:r>
          </w:p>
        </w:tc>
        <w:tc>
          <w:tcPr>
            <w:tcW w:w="1217" w:type="dxa"/>
            <w:vAlign w:val="center"/>
            <w:shd w:val="clear" w:fill="DCEAF6" w:color="auto"/>
          </w:tcPr>
          <w:p>
            <w:pPr>
              <w:keepLines/>
              <w:spacing w:before="0" w:after="0" w:line="240" w:lineRule="auto"/>
              <w:jc w:val="center"/>
            </w:pPr>
            <w:r>
              <w:rPr>
                <w:rFonts w:ascii="Arial" w:hAnsi="Arial" w:cs="Arial" w:eastAsia="Arial"/>
                <w:b w:val="0"/>
                <w:sz w:val="15"/>
                <w:i w:val="0"/>
                <w:color w:val="203038"/>
              </w:rPr>
              <w:t>00068</w:t>
            </w:r>
          </w:p>
        </w:tc>
        <w:tc>
          <w:tcPr>
            <w:tcW w:w="2057" w:type="dxa"/>
            <w:vAlign w:val="center"/>
            <w:shd w:val="clear" w:fill="DCEAF6" w:color="auto"/>
          </w:tcPr>
          <w:p>
            <w:pPr>
              <w:keepLines/>
              <w:spacing w:before="0" w:after="0" w:line="240" w:lineRule="auto"/>
              <w:jc w:val="left"/>
            </w:pPr>
            <w:r>
              <w:rPr>
                <w:rFonts w:ascii="Arial" w:hAnsi="Arial" w:cs="Arial" w:eastAsia="Arial"/>
                <w:b w:val="0"/>
                <w:sz w:val="15"/>
                <w:i w:val="0"/>
                <w:color w:val="203038"/>
              </w:rPr>
              <w:t>US-GOLDRUN-CA</w:t>
            </w:r>
          </w:p>
        </w:tc>
        <w:tc>
          <w:tcPr>
            <w:tcW w:w="4802" w:type="dxa"/>
            <w:vAlign w:val="center"/>
            <w:shd w:val="clear" w:fill="DCEAF6" w:color="auto"/>
          </w:tcPr>
          <w:p>
            <w:pPr>
              <w:keepLines/>
              <w:spacing w:before="0" w:after="0" w:line="240" w:lineRule="auto"/>
              <w:jc w:val="left"/>
            </w:pPr>
            <w:r>
              <w:rPr>
                <w:rFonts w:ascii="Arial" w:hAnsi="Arial" w:cs="Arial" w:eastAsia="Arial"/>
                <w:b w:val="0"/>
                <w:sz w:val="15"/>
                <w:i w:val="0"/>
                <w:color w:val="203038"/>
              </w:rPr>
              <w:t>Established YSF reflector — Gold Run / I-80.</w:t>
            </w:r>
          </w:p>
        </w:tc>
      </w:tr>
      <w:tr>
        <w:trPr>
          <w:cantSplit/>
        </w:trPr>
        <w:tc>
          <w:tcPr>
            <w:tcW w:w="2522" w:type="dxa"/>
            <w:vAlign w:val="center"/>
            <w:shd w:val="clear" w:fill="F8FBFE" w:color="auto"/>
          </w:tcPr>
          <w:p>
            <w:pPr>
              <w:keepLines/>
              <w:spacing w:before="0" w:after="0" w:line="240" w:lineRule="auto"/>
              <w:jc w:val="left"/>
            </w:pPr>
            <w:r>
              <w:rPr>
                <w:rFonts w:ascii="Arial" w:hAnsi="Arial" w:cs="Arial" w:eastAsia="Arial"/>
                <w:b w:val="0"/>
                <w:sz w:val="15"/>
                <w:i w:val="0"/>
                <w:color w:val="203038"/>
              </w:rPr>
              <w:t>Sacramento Valley</w:t>
            </w:r>
          </w:p>
        </w:tc>
        <w:tc>
          <w:tcPr>
            <w:tcW w:w="1217" w:type="dxa"/>
            <w:vAlign w:val="center"/>
            <w:shd w:val="clear" w:fill="F8FBFE" w:color="auto"/>
          </w:tcPr>
          <w:p>
            <w:pPr>
              <w:keepLines/>
              <w:spacing w:before="0" w:after="0" w:line="240" w:lineRule="auto"/>
              <w:jc w:val="center"/>
            </w:pPr>
            <w:r>
              <w:rPr>
                <w:rFonts w:ascii="Arial" w:hAnsi="Arial" w:cs="Arial" w:eastAsia="Arial"/>
                <w:b w:val="0"/>
                <w:sz w:val="15"/>
                <w:i w:val="0"/>
                <w:color w:val="203038"/>
              </w:rPr>
              <w:t>00916</w:t>
            </w:r>
          </w:p>
        </w:tc>
        <w:tc>
          <w:tcPr>
            <w:tcW w:w="2057" w:type="dxa"/>
            <w:vAlign w:val="center"/>
            <w:shd w:val="clear" w:fill="F8FBFE" w:color="auto"/>
          </w:tcPr>
          <w:p>
            <w:pPr>
              <w:keepLines/>
              <w:spacing w:before="0" w:after="0" w:line="240" w:lineRule="auto"/>
              <w:jc w:val="left"/>
            </w:pPr>
            <w:r>
              <w:rPr>
                <w:rFonts w:ascii="Arial" w:hAnsi="Arial" w:cs="Arial" w:eastAsia="Arial"/>
                <w:b w:val="0"/>
                <w:sz w:val="15"/>
                <w:i w:val="0"/>
                <w:color w:val="203038"/>
              </w:rPr>
              <w:t>US-SacValley</w:t>
            </w:r>
          </w:p>
        </w:tc>
        <w:tc>
          <w:tcPr>
            <w:tcW w:w="4802" w:type="dxa"/>
            <w:vAlign w:val="center"/>
            <w:shd w:val="clear" w:fill="F8FBFE" w:color="auto"/>
          </w:tcPr>
          <w:p>
            <w:pPr>
              <w:keepLines/>
              <w:spacing w:before="0" w:after="0" w:line="240" w:lineRule="auto"/>
              <w:jc w:val="left"/>
            </w:pPr>
            <w:r>
              <w:rPr>
                <w:rFonts w:ascii="Arial" w:hAnsi="Arial" w:cs="Arial" w:eastAsia="Arial"/>
                <w:b w:val="0"/>
                <w:sz w:val="15"/>
                <w:i w:val="0"/>
                <w:color w:val="203038"/>
              </w:rPr>
              <w:t>Established YSF reflector — Sacramento Valley.</w:t>
            </w:r>
          </w:p>
        </w:tc>
      </w:tr>
      <w:tr>
        <w:trPr>
          <w:cantSplit/>
        </w:trPr>
        <w:tc>
          <w:tcPr>
            <w:tcW w:w="2522" w:type="dxa"/>
            <w:vAlign w:val="center"/>
            <w:shd w:val="clear" w:fill="DCEAF6" w:color="auto"/>
          </w:tcPr>
          <w:p>
            <w:pPr>
              <w:keepLines/>
              <w:spacing w:before="0" w:after="0" w:line="240" w:lineRule="auto"/>
              <w:jc w:val="left"/>
            </w:pPr>
            <w:r>
              <w:rPr>
                <w:rFonts w:ascii="Arial" w:hAnsi="Arial" w:cs="Arial" w:eastAsia="Arial"/>
                <w:b w:val="0"/>
                <w:sz w:val="15"/>
                <w:i w:val="0"/>
                <w:color w:val="203038"/>
              </w:rPr>
              <w:t>Northern California</w:t>
            </w:r>
          </w:p>
        </w:tc>
        <w:tc>
          <w:tcPr>
            <w:tcW w:w="1217" w:type="dxa"/>
            <w:vAlign w:val="center"/>
            <w:shd w:val="clear" w:fill="DCEAF6" w:color="auto"/>
          </w:tcPr>
          <w:p>
            <w:pPr>
              <w:keepLines/>
              <w:spacing w:before="0" w:after="0" w:line="240" w:lineRule="auto"/>
              <w:jc w:val="center"/>
            </w:pPr>
            <w:r>
              <w:rPr>
                <w:rFonts w:ascii="Arial" w:hAnsi="Arial" w:cs="Arial" w:eastAsia="Arial"/>
                <w:b w:val="0"/>
                <w:sz w:val="15"/>
                <w:i w:val="0"/>
                <w:color w:val="203038"/>
              </w:rPr>
              <w:t>91800</w:t>
            </w:r>
          </w:p>
        </w:tc>
        <w:tc>
          <w:tcPr>
            <w:tcW w:w="2057" w:type="dxa"/>
            <w:vAlign w:val="center"/>
            <w:shd w:val="clear" w:fill="DCEAF6" w:color="auto"/>
          </w:tcPr>
          <w:p>
            <w:pPr>
              <w:keepLines/>
              <w:spacing w:before="0" w:after="0" w:line="240" w:lineRule="auto"/>
              <w:jc w:val="left"/>
            </w:pPr>
            <w:r>
              <w:rPr>
                <w:rFonts w:ascii="Arial" w:hAnsi="Arial" w:cs="Arial" w:eastAsia="Arial"/>
                <w:b w:val="0"/>
                <w:sz w:val="15"/>
                <w:i w:val="0"/>
                <w:color w:val="203038"/>
              </w:rPr>
              <w:t>US-NorCal</w:t>
            </w:r>
          </w:p>
        </w:tc>
        <w:tc>
          <w:tcPr>
            <w:tcW w:w="4802" w:type="dxa"/>
            <w:vAlign w:val="center"/>
            <w:shd w:val="clear" w:fill="DCEAF6" w:color="auto"/>
          </w:tcPr>
          <w:p>
            <w:pPr>
              <w:keepLines/>
              <w:spacing w:before="0" w:after="0" w:line="240" w:lineRule="auto"/>
              <w:jc w:val="left"/>
            </w:pPr>
            <w:r>
              <w:rPr>
                <w:rFonts w:ascii="Arial" w:hAnsi="Arial" w:cs="Arial" w:eastAsia="Arial"/>
                <w:b w:val="0"/>
                <w:sz w:val="15"/>
                <w:i w:val="0"/>
                <w:color w:val="203038"/>
              </w:rPr>
              <w:t>Established YSF reflector; distinct from 06040.</w:t>
            </w:r>
          </w:p>
        </w:tc>
      </w:tr>
    </w:tbl>
    <w:p>
      <w:pPr>
        <w:pageBreakBefore w:val="0"/>
        <w:widowControl/>
        <w:jc w:val="both"/>
        <w:spacing w:before="30" w:line="240" w:lineRule="auto"/>
      </w:pPr>
      <w:r>
        <w:rPr>
          <w:rFonts w:ascii="Arial" w:hAnsi="Arial" w:eastAsia="Arial" w:cs="Arial"/>
          <w:i w:val="0"/>
          <w:color w:val="000000"/>
          <w:sz w:val="18"/>
        </w:rPr>
        <w:t>QSO One System Fusion means YSF reflector access in software. WIRES-X rooms use a separate network; a documented bridge is required for YSF access to a room. Preserve leading zeroes. Local C4FM RF memories are frequency records and are not automatically YSF reflector endpoints.</w:t>
      </w:r>
    </w:p>
    <w:p>
      <w:pPr>
        <w:pStyle w:val="BodyText"/>
        <w:widowControl/>
        <w:spacing w:line="240" w:lineRule="auto"/>
        <w:jc w:val="both"/>
      </w:pPr>
      <w:r>
        <w:rPr>
          <w:rFonts w:ascii="Arial" w:hAnsi="Arial" w:eastAsia="Arial" w:cs="Arial"/>
          <w:i w:val="0"/>
          <w:color w:val="000000"/>
          <w:sz w:val="18"/>
        </w:rPr>
        <w:t>Pending favorites: reported YSF 21081 (NorCal Digital), 52951 (PNW Digital) and 02253 (PAPA) were not confirmed in the current directory. Retain as test candidates only. Add FCS001 room 20 as a candidate; do not assume a bridge to YSF 21081. A shared number does not establish a P25, WIRES-X, YSF or DMR link. Confirm with the system operator before transmitting through a bridge.</w:t>
      </w:r>
    </w:p>
    <w:p>
      <w:pPr>
        <w:pStyle w:val="Heading4"/>
        <w:keepNext w:val="1"/>
        <w:keepLines w:val="1"/>
        <w:pageBreakBefore w:val="0"/>
        <w:spacing w:line="240" w:lineRule="auto"/>
      </w:pPr>
      <w:r>
        <w:rPr>
          <w:rFonts w:ascii="Arial" w:hAnsi="Arial" w:eastAsia="Arial" w:cs="Arial"/>
          <w:b/>
          <w:i w:val="0"/>
          <w:color w:val="000000"/>
          <w:sz w:val="19"/>
        </w:rPr>
        <w:t>M17 favorites</w:t>
      </w:r>
    </w:p>
    <w:p w14:paraId="614A0D00" w14:textId="77777777" w:rsidR="005674A0" w:rsidRDefault="00000000">
      <w:pPr>
        <w:pageBreakBefore w:val="0"/>
        <w:widowControl/>
        <w:jc w:val="both"/>
        <w:spacing w:after="30" w:line="240" w:lineRule="auto"/>
      </w:pPr>
      <w:r>
        <w:rPr>
          <w:rFonts w:ascii="Arial" w:hAnsi="Arial" w:eastAsia="Arial" w:cs="Arial"/>
          <w:i w:val="0"/>
          <w:color w:val="000000"/>
          <w:sz w:val="18"/>
        </w:rPr>
        <w:t>★ Team Stone M17: M17-NCA module A; alternate M17-PNW A. Use QSO One or the M17 Project iOS app.</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134"/>
        <w:gridCol w:w="1231"/>
        <w:gridCol w:w="2264"/>
        <w:gridCol w:w="4969"/>
      </w:tblGrid>
      <w:tr>
        <w:trPr>
          <w:cantSplit/>
          <w:tblHeader/>
        </w:trPr>
        <w:tc>
          <w:tcPr>
            <w:tcW w:w="213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Reflector</w:t>
            </w:r>
          </w:p>
        </w:tc>
        <w:tc>
          <w:tcPr>
            <w:tcW w:w="1231"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Module</w:t>
            </w:r>
          </w:p>
        </w:tc>
        <w:tc>
          <w:tcPr>
            <w:tcW w:w="226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Role</w:t>
            </w:r>
          </w:p>
        </w:tc>
        <w:tc>
          <w:tcPr>
            <w:tcW w:w="4969"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r>
            <w:r>
              <w:rPr>
                <w:rFonts w:ascii="Arial" w:hAnsi="Arial" w:cs="Arial" w:eastAsia="Arial"/>
                <w:b/>
                <w:i w:val="0"/>
                <w:color w:val="FFFFFF"/>
                <w:sz w:val="15"/>
              </w:rPr>
              <w:t>Doctrine handling</w:t>
            </w:r>
          </w:p>
        </w:tc>
      </w:tr>
      <w:tr>
        <w:trPr>
          <w:cantSplit/>
        </w:trPr>
        <w:tc>
          <w:tcPr>
            <w:tcW w:w="213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M17-PNW</w:t>
            </w:r>
          </w:p>
        </w:tc>
        <w:tc>
          <w:tcPr>
            <w:tcW w:w="1231" w:type="dxa"/>
            <w:vAlign w:val="center"/>
            <w:shd w:val="clear" w:fill="DCEAF6"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A</w:t>
            </w:r>
          </w:p>
        </w:tc>
        <w:tc>
          <w:tcPr>
            <w:tcW w:w="226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General/default Pacific Northwest calling</w:t>
            </w:r>
          </w:p>
        </w:tc>
        <w:tc>
          <w:tcPr>
            <w:tcW w:w="4969"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Primary PNW favorite.</w:t>
            </w:r>
          </w:p>
        </w:tc>
      </w:tr>
      <w:tr>
        <w:trPr>
          <w:cantSplit/>
        </w:trPr>
        <w:tc>
          <w:tcPr>
            <w:tcW w:w="213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M17-PNW</w:t>
            </w:r>
          </w:p>
        </w:tc>
        <w:tc>
          <w:tcPr>
            <w:tcW w:w="1231" w:type="dxa"/>
            <w:vAlign w:val="center"/>
            <w:shd w:val="clear" w:fill="F8FBFE"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C</w:t>
            </w:r>
          </w:p>
        </w:tc>
        <w:tc>
          <w:tcPr>
            <w:tcW w:w="2264"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Active-monitoring alternative</w:t>
            </w:r>
          </w:p>
        </w:tc>
        <w:tc>
          <w:tcPr>
            <w:tcW w:w="4969" w:type="dxa"/>
            <w:vAlign w:val="center"/>
            <w:shd w:val="clear" w:fill="F8FBFE"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Retain as a second favorite; verify current activity/module plan.</w:t>
            </w:r>
          </w:p>
        </w:tc>
      </w:tr>
      <w:tr>
        <w:trPr>
          <w:cantSplit/>
        </w:trPr>
        <w:tc>
          <w:tcPr>
            <w:tcW w:w="213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M17-NCA</w:t>
            </w:r>
          </w:p>
        </w:tc>
        <w:tc>
          <w:tcPr>
            <w:tcW w:w="1231" w:type="dxa"/>
            <w:vAlign w:val="center"/>
            <w:shd w:val="clear" w:fill="DCEAF6" w:color="auto"/>
          </w:tcPr>
          <w:p>
            <w:pPr>
              <w:keepLines/>
              <w:spacing w:before="0" w:after="0" w:line="240" w:lineRule="auto"/>
              <w:jc w:val="center"/>
            </w:pPr>
            <w:r>
              <w:rPr>
                <w:rFonts w:ascii="Arial" w:hAnsi="Arial" w:cs="Arial" w:eastAsia="Arial"/>
                <w:b w:val="0"/>
                <w:sz w:val="15"/>
                <w:i w:val="0"/>
                <w:color w:val="203038"/>
              </w:rPr>
            </w:r>
            <w:r>
              <w:rPr>
                <w:rFonts w:ascii="Arial" w:hAnsi="Arial" w:cs="Arial" w:eastAsia="Arial"/>
                <w:b w:val="0"/>
                <w:sz w:val="15"/>
                <w:i w:val="0"/>
                <w:color w:val="203038"/>
              </w:rPr>
              <w:t>A</w:t>
            </w:r>
          </w:p>
        </w:tc>
        <w:tc>
          <w:tcPr>
            <w:tcW w:w="2264"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Northern California general/default</w:t>
            </w:r>
          </w:p>
        </w:tc>
        <w:tc>
          <w:tcPr>
            <w:tcW w:w="4969" w:type="dxa"/>
            <w:vAlign w:val="center"/>
            <w:shd w:val="clear" w:fill="DCEAF6" w:color="auto"/>
          </w:tcPr>
          <w:p>
            <w:pPr>
              <w:keepLines/>
              <w:spacing w:before="0" w:after="0" w:line="240" w:lineRule="auto"/>
              <w:jc w:val="left"/>
            </w:pPr>
            <w:r>
              <w:rPr>
                <w:rFonts w:ascii="Arial" w:hAnsi="Arial" w:cs="Arial" w:eastAsia="Arial"/>
                <w:b w:val="0"/>
                <w:sz w:val="15"/>
                <w:i w:val="0"/>
                <w:color w:val="203038"/>
              </w:rPr>
            </w:r>
            <w:r>
              <w:rPr>
                <w:rFonts w:ascii="Arial" w:hAnsi="Arial" w:cs="Arial" w:eastAsia="Arial"/>
                <w:b w:val="0"/>
                <w:sz w:val="15"/>
                <w:i w:val="0"/>
                <w:color w:val="203038"/>
              </w:rPr>
              <w:t>Primary Northern California M17 favorite.</w:t>
            </w:r>
          </w:p>
        </w:tc>
      </w:tr>
    </w:tbl>
    <w:p>
      <w:pPr>
        <w:pStyle w:val="BodyText"/>
        <w:widowControl/>
        <w:jc w:val="both"/>
        <w:spacing w:before="30" w:line="240" w:lineRule="auto"/>
      </w:pPr>
      <w:r>
        <w:rPr>
          <w:rFonts w:ascii="Arial" w:hAnsi="Arial" w:eastAsia="Arial" w:cs="Arial"/>
          <w:i w:val="0"/>
          <w:color w:val="000000"/>
          <w:sz w:val="18"/>
        </w:rPr>
        <w:t>MDARC M17: the operator currently reports service awaiting a repeater software upgrade. Monitor the operator page for restoration; do not list it as dependable RF access. https://www.mdarc.org/repeater-systems/digital-voice/m17</w:t>
      </w:r>
    </w:p>
    <w:p>
      <w:pPr>
        <w:pStyle w:val="Heading4"/>
        <w:keepNext w:val="1"/>
        <w:keepLines w:val="1"/>
        <w:pageBreakBefore w:val="0"/>
        <w:spacing w:after="30" w:line="240" w:lineRule="auto"/>
      </w:pPr>
      <w:r>
        <w:rPr>
          <w:rFonts w:ascii="Arial" w:hAnsi="Arial" w:eastAsia="Arial" w:cs="Arial"/>
          <w:b/>
          <w:i w:val="0"/>
          <w:color w:val="000000"/>
          <w:sz w:val="19"/>
        </w:rPr>
        <w:t>DMR favorites and saved field shortcuts</w:t>
      </w:r>
    </w:p>
    <w:tbl>
      <w:tblPr>
        <w:tblStyle w:val="TableGrid"/>
        <w:tblW w:w="10600"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650"/>
        <w:gridCol w:w="2650"/>
        <w:gridCol w:w="2650"/>
        <w:gridCol w:w="2650"/>
      </w:tblGrid>
      <w:tr w:rsidR="005674A0" w14:paraId="36B9BE1D" w14:textId="77777777">
        <w:trPr>
          <w:cantSplit/>
          <w:tblHeader/>
        </w:trPr>
        <w:tc>
          <w:tcPr>
            <w:tcW w:w="2650" w:type="dxa"/>
            <w:vAlign w:val="center"/>
            <w:shd w:val="clear" w:fill="00446A" w:color="auto"/>
          </w:tcPr>
          <w:p w14:paraId="768CAF6D" w14:textId="77777777" w:rsidR="005674A0" w:rsidRDefault="00000000">
            <w:pPr>
              <w:keepNext/>
              <w:keepLines/>
              <w:spacing w:after="0" w:line="240" w:lineRule="auto" w:before="0"/>
              <w:jc w:val="center"/>
            </w:pPr>
            <w:r>
              <w:rPr>
                <w:rFonts w:ascii="Arial" w:hAnsi="Arial" w:cs="Arial" w:eastAsia="Arial"/>
                <w:b/>
                <w:i w:val="0"/>
                <w:color w:val="FFFFFF"/>
                <w:sz w:val="15"/>
              </w:rPr>
              <w:t>Column 1</w:t>
            </w:r>
          </w:p>
        </w:tc>
        <w:tc>
          <w:tcPr>
            <w:tcW w:w="2650" w:type="dxa"/>
            <w:vAlign w:val="center"/>
            <w:shd w:val="clear" w:fill="00446A" w:color="auto"/>
          </w:tcPr>
          <w:p w14:paraId="0E32D09A" w14:textId="77777777" w:rsidR="005674A0" w:rsidRDefault="00000000">
            <w:pPr>
              <w:keepNext/>
              <w:keepLines/>
              <w:spacing w:after="0" w:line="240" w:lineRule="auto" w:before="0"/>
              <w:jc w:val="center"/>
            </w:pPr>
            <w:r>
              <w:rPr>
                <w:rFonts w:ascii="Arial" w:hAnsi="Arial" w:cs="Arial" w:eastAsia="Arial"/>
                <w:b/>
                <w:i w:val="0"/>
                <w:color w:val="FFFFFF"/>
                <w:sz w:val="15"/>
              </w:rPr>
              <w:t>Column 2</w:t>
            </w:r>
          </w:p>
        </w:tc>
        <w:tc>
          <w:tcPr>
            <w:tcW w:w="2650" w:type="dxa"/>
            <w:vAlign w:val="center"/>
            <w:shd w:val="clear" w:fill="00446A" w:color="auto"/>
          </w:tcPr>
          <w:p w14:paraId="4E795BEB" w14:textId="77777777" w:rsidR="005674A0" w:rsidRDefault="00000000">
            <w:pPr>
              <w:keepNext/>
              <w:keepLines/>
              <w:spacing w:after="0" w:line="240" w:lineRule="auto" w:before="0"/>
              <w:jc w:val="center"/>
            </w:pPr>
            <w:r>
              <w:rPr>
                <w:rFonts w:ascii="Arial" w:hAnsi="Arial" w:cs="Arial" w:eastAsia="Arial"/>
                <w:b/>
                <w:i w:val="0"/>
                <w:color w:val="FFFFFF"/>
                <w:sz w:val="15"/>
              </w:rPr>
              <w:t>Column 3</w:t>
            </w:r>
          </w:p>
        </w:tc>
        <w:tc>
          <w:tcPr>
            <w:tcW w:w="2650" w:type="dxa"/>
            <w:vAlign w:val="center"/>
            <w:shd w:val="clear" w:fill="00446A" w:color="auto"/>
          </w:tcPr>
          <w:p w14:paraId="20C81426" w14:textId="77777777" w:rsidR="005674A0" w:rsidRDefault="00000000">
            <w:pPr>
              <w:keepNext/>
              <w:keepLines/>
              <w:spacing w:after="0" w:line="240" w:lineRule="auto" w:before="0"/>
              <w:jc w:val="center"/>
            </w:pPr>
            <w:r>
              <w:rPr>
                <w:rFonts w:ascii="Arial" w:hAnsi="Arial" w:cs="Arial" w:eastAsia="Arial"/>
                <w:b/>
                <w:i w:val="0"/>
                <w:color w:val="FFFFFF"/>
                <w:sz w:val="15"/>
              </w:rPr>
              <w:t>Column 4</w:t>
            </w:r>
          </w:p>
        </w:tc>
      </w:tr>
      <w:tr>
        <w:trPr>
          <w:cantSplit/>
        </w:trPr>
        <w:tc>
          <w:tcPr>
            <w:tcW w:type="dxa" w:w="2650"/>
            <w:vAlign w:val="center"/>
            <w:shd w:val="clear" w:fill="DCEAF6" w:color="auto"/>
          </w:tcPr>
          <w:p>
            <w:pPr>
              <w:keepNext/>
              <w:spacing w:before="0" w:after="0" w:line="240" w:lineRule="auto"/>
              <w:jc w:val="left"/>
            </w:pPr>
            <w:r>
              <w:rPr>
                <w:rFonts w:ascii="Arial" w:hAnsi="Arial" w:eastAsia="Arial" w:cs="Arial"/>
                <w:sz w:val="15"/>
                <w:i w:val="0"/>
                <w:color w:val="203038"/>
              </w:rPr>
              <w:t>31068 NorCal</w:t>
            </w:r>
          </w:p>
        </w:tc>
        <w:tc>
          <w:tcPr>
            <w:tcW w:type="dxa" w:w="2650"/>
            <w:vAlign w:val="center"/>
            <w:shd w:val="clear" w:fill="DCEAF6" w:color="auto"/>
          </w:tcPr>
          <w:p>
            <w:pPr>
              <w:keepNext/>
              <w:spacing w:before="0" w:after="0" w:line="240" w:lineRule="auto"/>
              <w:jc w:val="left"/>
            </w:pPr>
            <w:r>
              <w:rPr>
                <w:rFonts w:ascii="Arial" w:hAnsi="Arial" w:eastAsia="Arial" w:cs="Arial"/>
                <w:sz w:val="15"/>
                <w:i w:val="0"/>
                <w:color w:val="203038"/>
              </w:rPr>
              <w:t>31075 Bay-Net</w:t>
            </w:r>
          </w:p>
        </w:tc>
        <w:tc>
          <w:tcPr>
            <w:tcW w:type="dxa" w:w="2650"/>
            <w:vAlign w:val="center"/>
            <w:shd w:val="clear" w:fill="DCEAF6" w:color="auto"/>
          </w:tcPr>
          <w:p>
            <w:pPr>
              <w:keepNext/>
              <w:spacing w:before="0" w:after="0" w:line="240" w:lineRule="auto"/>
              <w:jc w:val="left"/>
            </w:pPr>
            <w:r>
              <w:rPr>
                <w:rFonts w:ascii="Arial" w:hAnsi="Arial" w:eastAsia="Arial" w:cs="Arial"/>
                <w:sz w:val="15"/>
                <w:i w:val="0"/>
                <w:color w:val="203038"/>
              </w:rPr>
              <w:t>31064 Santa Clara County</w:t>
            </w:r>
          </w:p>
        </w:tc>
        <w:tc>
          <w:tcPr>
            <w:tcW w:type="dxa" w:w="2650"/>
            <w:vAlign w:val="center"/>
            <w:shd w:val="clear" w:fill="DCEAF6" w:color="auto"/>
          </w:tcPr>
          <w:p>
            <w:pPr>
              <w:keepNext/>
              <w:spacing w:before="0" w:after="0" w:line="240" w:lineRule="auto"/>
              <w:jc w:val="left"/>
            </w:pPr>
            <w:r>
              <w:rPr>
                <w:rFonts w:ascii="Arial" w:hAnsi="Arial" w:eastAsia="Arial" w:cs="Arial"/>
                <w:sz w:val="15"/>
                <w:i w:val="0"/>
                <w:color w:val="203038"/>
              </w:rPr>
              <w:t>31707 Sonoma County</w:t>
            </w:r>
          </w:p>
        </w:tc>
      </w:tr>
      <w:tr>
        <w:trPr>
          <w:cantSplit/>
        </w:trPr>
        <w:tc>
          <w:tcPr>
            <w:tcW w:type="dxa" w:w="2650"/>
            <w:vAlign w:val="center"/>
            <w:shd w:val="clear" w:fill="F8FBFE" w:color="auto"/>
          </w:tcPr>
          <w:p>
            <w:pPr>
              <w:keepNext/>
              <w:spacing w:before="0" w:after="0" w:line="240" w:lineRule="auto"/>
              <w:jc w:val="left"/>
            </w:pPr>
            <w:r>
              <w:rPr>
                <w:rFonts w:ascii="Arial" w:hAnsi="Arial" w:eastAsia="Arial" w:cs="Arial"/>
                <w:sz w:val="15"/>
                <w:i w:val="0"/>
                <w:color w:val="203038"/>
              </w:rPr>
              <w:t>31328 SNARS</w:t>
            </w:r>
          </w:p>
        </w:tc>
        <w:tc>
          <w:tcPr>
            <w:tcW w:type="dxa" w:w="2650"/>
            <w:vAlign w:val="center"/>
            <w:shd w:val="clear" w:fill="F8FBFE" w:color="auto"/>
          </w:tcPr>
          <w:p>
            <w:pPr>
              <w:keepNext/>
              <w:spacing w:before="0" w:after="0" w:line="240" w:lineRule="auto"/>
              <w:jc w:val="left"/>
            </w:pPr>
            <w:r>
              <w:rPr>
                <w:rFonts w:ascii="Arial" w:hAnsi="Arial" w:eastAsia="Arial" w:cs="Arial"/>
                <w:sz w:val="15"/>
                <w:i w:val="0"/>
                <w:color w:val="203038"/>
              </w:rPr>
              <w:t>31062 Mountain West</w:t>
            </w:r>
          </w:p>
        </w:tc>
        <w:tc>
          <w:tcPr>
            <w:tcW w:type="dxa" w:w="2650"/>
            <w:vAlign w:val="center"/>
            <w:shd w:val="clear" w:fill="F8FBFE" w:color="auto"/>
          </w:tcPr>
          <w:p>
            <w:pPr>
              <w:keepNext/>
              <w:spacing w:before="0" w:after="0" w:line="240" w:lineRule="auto"/>
              <w:jc w:val="left"/>
            </w:pPr>
            <w:r>
              <w:rPr>
                <w:rFonts w:ascii="Arial" w:hAnsi="Arial" w:eastAsia="Arial" w:cs="Arial"/>
                <w:sz w:val="15"/>
                <w:i w:val="0"/>
                <w:color w:val="203038"/>
              </w:rPr>
              <w:t>31066 SoCal</w:t>
            </w:r>
          </w:p>
        </w:tc>
        <w:tc>
          <w:tcPr>
            <w:tcW w:type="dxa" w:w="2650"/>
            <w:vAlign w:val="center"/>
            <w:shd w:val="clear" w:fill="F8FBFE" w:color="auto"/>
          </w:tcPr>
          <w:p>
            <w:pPr>
              <w:keepNext/>
              <w:spacing w:before="0" w:after="0" w:line="240" w:lineRule="auto"/>
              <w:jc w:val="left"/>
            </w:pPr>
            <w:r>
              <w:rPr>
                <w:rFonts w:ascii="Arial" w:hAnsi="Arial" w:eastAsia="Arial" w:cs="Arial"/>
                <w:sz w:val="15"/>
                <w:i w:val="0"/>
                <w:color w:val="203038"/>
              </w:rPr>
              <w:t>31077 PAPA Chat</w:t>
            </w:r>
          </w:p>
        </w:tc>
      </w:tr>
      <w:tr>
        <w:trPr>
          <w:cantSplit/>
        </w:trPr>
        <w:tc>
          <w:tcPr>
            <w:tcW w:type="dxa" w:w="2650"/>
            <w:vAlign w:val="center"/>
            <w:shd w:val="clear" w:fill="DCEAF6" w:color="auto"/>
          </w:tcPr>
          <w:p>
            <w:pPr>
              <w:spacing w:before="0" w:after="0" w:line="240" w:lineRule="auto"/>
              <w:jc w:val="left"/>
            </w:pPr>
            <w:r>
              <w:rPr>
                <w:rFonts w:ascii="Arial" w:hAnsi="Arial" w:eastAsia="Arial" w:cs="Arial"/>
                <w:sz w:val="15"/>
                <w:i w:val="0"/>
                <w:color w:val="203038"/>
              </w:rPr>
              <w:t>31412 W Oregon</w:t>
            </w:r>
          </w:p>
        </w:tc>
        <w:tc>
          <w:tcPr>
            <w:tcW w:type="dxa" w:w="2650"/>
            <w:vAlign w:val="center"/>
            <w:shd w:val="clear" w:fill="DCEAF6" w:color="auto"/>
          </w:tcPr>
          <w:p>
            <w:pPr>
              <w:spacing w:before="0" w:after="0" w:line="240" w:lineRule="auto"/>
              <w:jc w:val="left"/>
            </w:pPr>
            <w:r>
              <w:rPr>
                <w:rFonts w:ascii="Arial" w:hAnsi="Arial" w:eastAsia="Arial" w:cs="Arial"/>
                <w:sz w:val="15"/>
                <w:i w:val="0"/>
                <w:color w:val="203038"/>
              </w:rPr>
              <w:t>31531 Olympic</w:t>
            </w:r>
          </w:p>
        </w:tc>
        <w:tc>
          <w:tcPr>
            <w:tcW w:type="dxa" w:w="2650"/>
            <w:vAlign w:val="center"/>
            <w:shd w:val="clear" w:fill="DCEAF6" w:color="auto"/>
          </w:tcPr>
          <w:p>
            <w:pPr>
              <w:spacing w:before="0" w:after="0" w:line="240" w:lineRule="auto"/>
              <w:jc w:val="left"/>
            </w:pPr>
            <w:r>
              <w:rPr>
                <w:rFonts w:ascii="Arial" w:hAnsi="Arial" w:eastAsia="Arial" w:cs="Arial"/>
                <w:sz w:val="15"/>
                <w:i w:val="0"/>
                <w:color w:val="203038"/>
              </w:rPr>
              <w:t>31771 PNWR</w:t>
            </w:r>
          </w:p>
        </w:tc>
        <w:tc>
          <w:tcPr>
            <w:tcW w:type="dxa" w:w="2650"/>
            <w:vAlign w:val="center"/>
            <w:shd w:val="clear" w:fill="DCEAF6" w:color="auto"/>
          </w:tcPr>
          <w:p>
            <w:pPr>
              <w:spacing w:before="0" w:after="0" w:line="240" w:lineRule="auto"/>
              <w:jc w:val="left"/>
            </w:pPr>
            <w:r>
              <w:rPr>
                <w:rFonts w:ascii="Arial" w:hAnsi="Arial" w:eastAsia="Arial" w:cs="Arial"/>
                <w:sz w:val="15"/>
                <w:i w:val="0"/>
                <w:color w:val="203038"/>
              </w:rPr>
              <w:t>3027 BC-1</w:t>
            </w:r>
          </w:p>
        </w:tc>
      </w:tr>
    </w:tbl>
    <w:p>
      <w:pPr>
        <w:widowControl/>
        <w:jc w:val="both"/>
        <w:spacing w:before="30" w:line="240" w:lineRule="auto"/>
      </w:pPr>
      <w:r>
        <w:rPr>
          <w:rFonts w:ascii="Arial" w:hAnsi="Arial" w:eastAsia="Arial" w:cs="Arial"/>
          <w:i w:val="0"/>
          <w:color w:val="000000"/>
          <w:sz w:val="18"/>
        </w:rPr>
        <w:t>Home QTH shortcuts, confirmed by the supplied screenshot: read left to right, then down. All twelve are group calls. Auto group call 4000 before shortcut call is enabled. TG 31772 remains a watch/test candidate outside this grid.</w:t>
      </w:r>
    </w:p>
    <w:p>
      <w:pPr>
        <w:pStyle w:val="Heading4"/>
        <w:keepNext w:val="1"/>
        <w:keepLines w:val="1"/>
        <w:pageBreakBefore w:val="0"/>
        <w:spacing w:line="240" w:lineRule="auto"/>
      </w:pPr>
      <w:r>
        <w:rPr>
          <w:rFonts w:ascii="Arial" w:hAnsi="Arial" w:eastAsia="Arial" w:cs="Arial"/>
          <w:b/>
          <w:i w:val="0"/>
          <w:color w:val="000000"/>
          <w:sz w:val="19"/>
        </w:rPr>
        <w:t>IAX Direct</w:t>
      </w:r>
    </w:p>
    <w:p>
      <w:pPr>
        <w:pageBreakBefore w:val="0"/>
        <w:widowControl/>
        <w:spacing w:line="240" w:lineRule="auto"/>
        <w:jc w:val="both"/>
      </w:pPr>
      <w:r>
        <w:rPr>
          <w:rFonts w:ascii="Arial" w:hAnsi="Arial" w:eastAsia="Arial" w:cs="Arial"/>
          <w:i w:val="0"/>
          <w:color w:val="000000"/>
          <w:sz w:val="18"/>
        </w:rPr>
        <w:t>Leave IAX Direct empty unless a specific server operator issues a hostname or IP address, port, username, and secret. Label each saved endpoint with the operator/system and purpose. Credentials remain in the password manager, not the printed doctrine.</w:t>
      </w:r>
    </w:p>
    <w:p w14:paraId="37D10C89" w14:textId="77777777" w:rsidR="005674A0" w:rsidRDefault="00000000">
      <w:pPr>
        <w:pStyle w:val="Heading2"/>
        <w:keepNext w:val="1"/>
        <w:keepLines w:val="1"/>
        <w:pageBreakBefore w:val="0"/>
        <w:spacing w:before="60" w:line="240" w:lineRule="auto"/>
      </w:pPr>
      <w:bookmarkStart w:id="19" w:name="ts_pub_519"/>
      <w:r>
        <w:rPr>
          <w:rFonts w:ascii="Arial" w:eastAsia="Arial" w:hAnsi="Arial" w:cs="Arial"/>
          <w:b/>
          <w:i w:val="0"/>
          <w:color w:val="000000"/>
          <w:sz w:val="25"/>
          <w:szCs w:val="28"/>
        </w:rPr>
        <w:t>4.5 CQutie / openSPOT4 Pro Profiles</w:t>
      </w:r>
      <w:bookmarkEnd w:id="19"/>
    </w:p>
    <w:p w14:paraId="614A0D00" w14:textId="77777777" w:rsidR="005674A0" w:rsidRDefault="00000000">
      <w:pPr>
        <w:pageBreakBefore w:val="0"/>
        <w:widowControl/>
        <w:jc w:val="both"/>
        <w:spacing w:after="30" w:line="240" w:lineRule="auto"/>
      </w:pPr>
      <w:r>
        <w:rPr>
          <w:rFonts w:ascii="Arial" w:hAnsi="Arial" w:eastAsia="Arial" w:cs="Arial"/>
          <w:i w:val="0"/>
          <w:color w:val="000000"/>
          <w:sz w:val="18"/>
        </w:rPr>
        <w:t>★ Team Stone defaults by profile: FCS 2 → FCS002 room 06; DMR 7 → BrandMeister TG 3173147 Group Call; experimental profile 8 retains its saved test purpose. Homebrew/MMDVM connector IDs are profile-numbered 317314701 through 317314710. Only the connector login receives that two-digit suffix; the operator/source ID and DMR SMS source remain 3173147. Randall and Krista retain their own source identities.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384"/>
        <w:gridCol w:w="4321"/>
        <w:gridCol w:w="1939"/>
        <w:gridCol w:w="1954"/>
      </w:tblGrid>
      <w:tr w:rsidR="005674A0" w14:paraId="3F0491C9" w14:textId="77777777">
        <w:trPr>
          <w:cantSplit/>
          <w:tblHeader/>
        </w:trPr>
        <w:tc>
          <w:tcPr>
            <w:tcW w:w="2384" w:type="dxa"/>
            <w:vAlign w:val="center"/>
            <w:shd w:val="clear" w:fill="00446A" w:color="auto"/>
          </w:tcPr>
          <w:p w14:paraId="69DABC55" w14:textId="77777777" w:rsidR="005674A0" w:rsidRDefault="00000000">
            <w:pPr>
              <w:keepNext/>
              <w:keepLines/>
              <w:spacing w:after="0" w:line="240" w:lineRule="auto" w:before="0"/>
              <w:jc w:val="center"/>
            </w:pPr>
            <w:r>
              <w:rPr>
                <w:rFonts w:ascii="Arial" w:hAnsi="Arial" w:cs="Arial" w:eastAsia="Arial"/>
                <w:b/>
                <w:i w:val="0"/>
                <w:color w:val="FFFFFF"/>
                <w:sz w:val="15"/>
              </w:rPr>
              <w:t>Profile</w:t>
            </w:r>
          </w:p>
        </w:tc>
        <w:tc>
          <w:tcPr>
            <w:tcW w:w="4321" w:type="dxa"/>
            <w:vAlign w:val="center"/>
            <w:shd w:val="clear" w:fill="00446A" w:color="auto"/>
          </w:tcPr>
          <w:p w14:paraId="0777FD8C" w14:textId="77777777" w:rsidR="005674A0" w:rsidRDefault="00000000">
            <w:pPr>
              <w:keepNext/>
              <w:keepLines/>
              <w:spacing w:after="0" w:line="240" w:lineRule="auto" w:before="0"/>
              <w:jc w:val="center"/>
            </w:pPr>
            <w:r>
              <w:rPr>
                <w:rFonts w:ascii="Arial" w:hAnsi="Arial" w:cs="Arial" w:eastAsia="Arial"/>
                <w:b/>
                <w:i w:val="0"/>
                <w:color w:val="FFFFFF"/>
                <w:sz w:val="15"/>
              </w:rPr>
              <w:t>Purpose</w:t>
            </w:r>
          </w:p>
        </w:tc>
        <w:tc>
          <w:tcPr>
            <w:tcW w:w="1939" w:type="dxa"/>
            <w:vAlign w:val="center"/>
            <w:shd w:val="clear" w:fill="00446A" w:color="auto"/>
          </w:tcPr>
          <w:p w14:paraId="21469038" w14:textId="77777777" w:rsidR="005674A0" w:rsidRDefault="00000000">
            <w:pPr>
              <w:keepNext/>
              <w:keepLines/>
              <w:spacing w:after="0" w:line="240" w:lineRule="auto" w:before="0"/>
              <w:jc w:val="center"/>
            </w:pPr>
            <w:r>
              <w:rPr>
                <w:rFonts w:ascii="Arial" w:hAnsi="Arial" w:cs="Arial" w:eastAsia="Arial"/>
                <w:b/>
                <w:i w:val="0"/>
                <w:color w:val="FFFFFF"/>
                <w:sz w:val="15"/>
              </w:rPr>
              <w:t>Typical trigger</w:t>
            </w:r>
          </w:p>
        </w:tc>
        <w:tc>
          <w:tcPr>
            <w:tcW w:w="1954" w:type="dxa"/>
            <w:vAlign w:val="center"/>
            <w:shd w:val="clear" w:fill="00446A" w:color="auto"/>
          </w:tcPr>
          <w:p w14:paraId="2B177C34" w14:textId="77777777" w:rsidR="005674A0" w:rsidRDefault="00000000">
            <w:pPr>
              <w:keepNext/>
              <w:keepLines/>
              <w:spacing w:after="0" w:line="240" w:lineRule="auto" w:before="0"/>
              <w:jc w:val="center"/>
            </w:pPr>
            <w:r>
              <w:rPr>
                <w:rFonts w:ascii="Arial" w:hAnsi="Arial" w:cs="Arial" w:eastAsia="Arial"/>
                <w:b/>
                <w:i w:val="0"/>
                <w:color w:val="FFFFFF"/>
                <w:sz w:val="15"/>
              </w:rPr>
              <w:t>Operating rule</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1 — YSF</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Default Fusion bridge</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Known RF-backed YSF destination</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Home DMR shortcuts may remain as fallback.</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2 — FCS</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FCS reflector network</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Selected FCS room</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Use its own room/server selection.</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3 — DMR</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Home BrandMeister reference</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Home QTH interest shortcuts</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Use the twelve-button Home screen above.</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4 — DSTAR</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Reflector and module access</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Selected REF/XRF/DCS/XLX destination</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DN on HT. DMR shortcuts are fallback only.</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5 — Travel</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RF-backed corridor destinations</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Select before departure or corridor change</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Keep BayNet and Team Stone group 3173147.</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6 — Tactical</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Agreed coordination and liaison</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Short-duration mission</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Use tested primary/alternate destinations; public TGs are not private.</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7 — Team Stone</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Team contact and continuity</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Agreed team destination</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Public Team Stone contact: BM TG 3173147, Group Call; test reception.</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8 — Experimental</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P25 primarily; NXDN tests</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P25 / NXDN tests</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Select one connector at a time; verify after switching.</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9 — vita</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Existing user profile</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Retain current configured purpose</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Reserved profile; do not repurpose casually.</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Arial" w:hAnsi="Arial" w:cs="Arial" w:eastAsia="Arial"/>
                <w:b w:val="0"/>
                <w:sz w:val="15"/>
                <w:i w:val="0"/>
                <w:color w:val="203038"/>
              </w:rPr>
              <w:t>10 — SharkSrvr</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Arial" w:hAnsi="Arial" w:cs="Arial" w:eastAsia="Arial"/>
                <w:b w:val="0"/>
                <w:sz w:val="15"/>
                <w:i w:val="0"/>
                <w:color w:val="203038"/>
              </w:rPr>
              <w:t>SharkRF server workflow</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Arial" w:hAnsi="Arial" w:cs="Arial" w:eastAsia="Arial"/>
                <w:b w:val="0"/>
                <w:sz w:val="15"/>
                <w:i w:val="0"/>
                <w:color w:val="203038"/>
              </w:rPr>
              <w:t>Configured server endpoint</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Arial" w:hAnsi="Arial" w:cs="Arial" w:eastAsia="Arial"/>
                <w:b w:val="0"/>
                <w:sz w:val="15"/>
                <w:i w:val="0"/>
                <w:color w:val="203038"/>
              </w:rPr>
              <w:t>Keep endpoint-specific settings.</w:t>
            </w:r>
          </w:p>
        </w:tc>
      </w:tr>
    </w:tbl>
    <w:p>
      <w:pPr>
        <w:keepLines/>
        <w:widowControl/>
        <w:spacing w:after="80" w:before="30" w:line="240" w:lineRule="auto"/>
        <w:jc w:val="both"/>
      </w:pPr>
      <w:r>
        <w:rPr>
          <w:rFonts w:ascii="Arial" w:hAnsi="Arial" w:eastAsia="Arial" w:cs="Arial"/>
          <w:i w:val="0"/>
          <w:color w:val="000000"/>
          <w:sz w:val="18"/>
        </w:rPr>
        <w:t>Profile numbers above are authoritative. DAPNET/POCSAG is an active background connector, not an additional numbered profile; it may remain connected while another numbered voice profile is selected. FreeDMR, AmComm and TGIF remain separate network configurations; identical TG numbers on different networks do not establish equivalent destinations.</w:t>
      </w:r>
    </w:p>
    <w:p w14:paraId="29F53503" w14:textId="77777777" w:rsidR="005674A0" w:rsidRDefault="005674A0">
      <w:pPr>
        <w:pageBreakBefore w:val="0"/>
        <w:widowControl/>
        <w:spacing w:after="0" w:line="240" w:lineRule="auto" w:before="0"/>
      </w:pPr>
    </w:p>
    <w:p w14:paraId="3EFF750E" w14:textId="77777777" w:rsidR="008C3CEC" w:rsidRDefault="00000000">
      <w:pPr>
        <w:pStyle w:val="Heading3"/>
        <w:keepNext w:val="1"/>
        <w:keepLines w:val="1"/>
        <w:pageBreakBefore w:val="0"/>
        <w:spacing w:before="60" w:line="240" w:lineRule="auto"/>
      </w:pPr>
      <w:bookmarkStart w:id="20" w:name="ts_pub_520"/>
      <w:r>
        <w:rPr>
          <w:rFonts w:ascii="Arial" w:eastAsia="Arial" w:hAnsi="Arial" w:cs="Arial"/>
          <w:b/>
          <w:i w:val="0"/>
          <w:color w:val="000000"/>
          <w:sz w:val="21"/>
        </w:rPr>
        <w:t>4.5.1 DAPNET / POCSAG Paging Layer</w:t>
      </w:r>
      <w:bookmarkEnd w:id="20"/>
    </w:p>
    <w:tbl>
      <w:tblPr>
        <w:tblStyle w:val="TableGrid"/>
        <w:tblW w:type="auto" w:w="0"/>
        <w:tblLook w:firstColumn="1" w:firstRow="1" w:lastColumn="0" w:lastRow="0" w:noHBand="0" w:noVBand="1" w:val="04A0"/>
      </w:tblPr>
      <w:tblGrid>
        <w:gridCol w:w="3840"/>
        <w:gridCol w:w="3840"/>
        <w:gridCol w:w="3840"/>
      </w:tblGrid>
      <w:tr>
        <w:tc>
          <w:tcPr>
            <w:tcW w:type="dxa" w:w="3840"/>
            <w:shd w:fill="00446A"/>
            <w:vAlign w:val="center"/>
          </w:tcPr>
          <w:p>
            <w:pPr>
              <w:spacing w:after="0" w:before="0" w:line="240" w:lineRule="auto"/>
            </w:pPr>
            <w:r>
              <w:rPr>
                <w:rFonts w:ascii="Arial" w:hAnsi="Arial" w:eastAsia="Arial" w:cs="Arial"/>
                <w:b/>
                <w:i w:val="0"/>
                <w:sz w:val="15"/>
              </w:rPr>
            </w:r>
            <w:r>
              <w:rPr>
                <w:rFonts w:ascii="Arial" w:hAnsi="Arial" w:eastAsia="Arial" w:cs="Arial"/>
                <w:b/>
                <w:i w:val="0"/>
                <w:color w:val="FFFFFF"/>
                <w:sz w:val="15"/>
              </w:rPr>
              <w:t>Surface</w:t>
            </w:r>
          </w:p>
        </w:tc>
        <w:tc>
          <w:tcPr>
            <w:tcW w:type="dxa" w:w="3840"/>
            <w:shd w:fill="00446A"/>
            <w:vAlign w:val="center"/>
          </w:tcPr>
          <w:p>
            <w:pPr>
              <w:spacing w:after="0" w:before="0" w:line="240" w:lineRule="auto"/>
            </w:pPr>
            <w:r>
              <w:rPr>
                <w:rFonts w:ascii="Arial" w:hAnsi="Arial" w:eastAsia="Arial" w:cs="Arial"/>
                <w:b/>
                <w:i w:val="0"/>
                <w:sz w:val="15"/>
              </w:rPr>
            </w:r>
            <w:r>
              <w:rPr>
                <w:rFonts w:ascii="Arial" w:hAnsi="Arial" w:eastAsia="Arial" w:cs="Arial"/>
                <w:b/>
                <w:i w:val="0"/>
                <w:color w:val="FFFFFF"/>
                <w:sz w:val="15"/>
              </w:rPr>
              <w:t>Send</w:t>
            </w:r>
          </w:p>
        </w:tc>
        <w:tc>
          <w:tcPr>
            <w:tcW w:type="dxa" w:w="3840"/>
            <w:shd w:fill="00446A"/>
            <w:vAlign w:val="center"/>
          </w:tcPr>
          <w:p>
            <w:pPr>
              <w:spacing w:after="0" w:before="0" w:line="240" w:lineRule="auto"/>
            </w:pPr>
            <w:r>
              <w:rPr>
                <w:rFonts w:ascii="Arial" w:hAnsi="Arial" w:eastAsia="Arial" w:cs="Arial"/>
                <w:b/>
                <w:i w:val="0"/>
                <w:sz w:val="15"/>
              </w:rPr>
            </w:r>
            <w:r>
              <w:rPr>
                <w:rFonts w:ascii="Arial" w:hAnsi="Arial" w:eastAsia="Arial" w:cs="Arial"/>
                <w:b/>
                <w:i w:val="0"/>
                <w:color w:val="FFFFFF"/>
                <w:sz w:val="15"/>
              </w:rPr>
              <w:t>Receive</w:t>
            </w:r>
          </w:p>
        </w:tc>
      </w:tr>
      <w:tr>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DAPNET iOS</w:t>
            </w:r>
          </w:p>
        </w:tc>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Open a paging call; enter the message; tap Send.</w:t>
            </w:r>
          </w:p>
        </w:tc>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Read the call list.</w:t>
            </w:r>
          </w:p>
        </w:tc>
      </w:tr>
      <w:tr>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OS4P</w:t>
            </w:r>
          </w:p>
        </w:tc>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Open POCSAG/DAPNET messaging; enter the message; choose local/direct or DAPNET/network; tap Send.</w:t>
            </w:r>
          </w:p>
        </w:tc>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Watch the log.</w:t>
            </w:r>
          </w:p>
        </w:tc>
      </w:tr>
      <w:tr>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AlphaPoc 602R</w:t>
            </w:r>
          </w:p>
        </w:tc>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w:t>
            </w:r>
          </w:p>
        </w:tc>
        <w:tc>
          <w:tcPr>
            <w:tcW w:type="dxa" w:w="3840"/>
            <w:vAlign w:val="center"/>
          </w:tcPr>
          <w:p>
            <w:pPr>
              <w:spacing w:after="0" w:before="0" w:line="240" w:lineRule="auto"/>
            </w:pPr>
            <w:r>
              <w:rPr>
                <w:rFonts w:ascii="Arial" w:hAnsi="Arial" w:eastAsia="Arial" w:cs="Arial"/>
                <w:i w:val="0"/>
                <w:sz w:val="15"/>
              </w:rPr>
            </w:r>
            <w:r>
              <w:rPr>
                <w:rFonts w:ascii="Arial" w:hAnsi="Arial" w:eastAsia="Arial" w:cs="Arial"/>
                <w:b w:val="0"/>
                <w:i w:val="0"/>
                <w:sz w:val="15"/>
              </w:rPr>
              <w:t>Receive only; read the alert.</w:t>
            </w:r>
          </w:p>
        </w:tc>
      </w:tr>
    </w:tbl>
    <w:p w14:paraId="5D525D67" w14:textId="77777777" w:rsidR="008C3CEC" w:rsidRDefault="00000000">
      <w:pPr>
        <w:pStyle w:val="Heading3"/>
        <w:keepNext w:val="1"/>
        <w:keepLines w:val="1"/>
        <w:pageBreakBefore w:val="0"/>
        <w:spacing w:before="60" w:line="240" w:lineRule="auto"/>
      </w:pPr>
      <w:bookmarkStart w:id="21" w:name="ts_pub_521"/>
      <w:r>
        <w:rPr>
          <w:rFonts w:ascii="Arial" w:eastAsia="Arial" w:hAnsi="Arial" w:cs="Arial"/>
          <w:b/>
          <w:i w:val="0"/>
          <w:color w:val="000000"/>
          <w:sz w:val="21"/>
        </w:rPr>
        <w:t>4.5.2 CQutie / openSPOT4 Pro Field Profile Switching</w:t>
      </w:r>
      <w:bookmarkEnd w:id="21"/>
    </w:p>
    <w:p w14:paraId="3BD61135" w14:textId="77777777" w:rsidR="008C3CEC" w:rsidRDefault="00000000">
      <w:pPr>
        <w:keepNext/>
        <w:pageBreakBefore w:val="0"/>
        <w:widowControl/>
        <w:jc w:val="both"/>
        <w:spacing w:after="30" w:line="240" w:lineRule="auto"/>
      </w:pPr>
      <w:r>
        <w:rPr>
          <w:rFonts w:ascii="Arial" w:hAnsi="Arial" w:eastAsia="Arial" w:cs="Arial"/>
          <w:i w:val="0"/>
          <w:color w:val="000000"/>
          <w:sz w:val="18"/>
        </w:rPr>
        <w:t>Use saved Quick Call buttons for DMR destinations within a network profile. Change profiles for a different network or mode; edit connectors during setup or troubleshooting. Section 4.4.2 holds the saved twelve-button order.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12"/>
        <w:gridCol w:w="3799"/>
        <w:gridCol w:w="4787"/>
      </w:tblGrid>
      <w:tr w:rsidR="008C3CEC" w14:paraId="57E5FD6A" w14:textId="77777777">
        <w:trPr>
          <w:cantSplit/>
          <w:tblHeader/>
        </w:trPr>
        <w:tc>
          <w:tcPr>
            <w:tcW w:w="2012" w:type="dxa"/>
            <w:vAlign w:val="center"/>
            <w:shd w:val="clear" w:fill="00446A" w:color="auto"/>
          </w:tcPr>
          <w:p w14:paraId="1E5F0176" w14:textId="77777777" w:rsidR="008C3CEC" w:rsidRDefault="00000000">
            <w:pPr>
              <w:keepNext/>
              <w:keepLines/>
              <w:spacing w:after="0" w:line="240" w:lineRule="auto" w:before="0"/>
              <w:jc w:val="center"/>
            </w:pPr>
            <w:r>
              <w:rPr>
                <w:rFonts w:ascii="Arial" w:hAnsi="Arial" w:cs="Arial" w:eastAsia="Arial"/>
                <w:b/>
                <w:i w:val="0"/>
                <w:color w:val="FFFFFF"/>
                <w:sz w:val="15"/>
              </w:rPr>
              <w:t>Field action</w:t>
            </w:r>
          </w:p>
        </w:tc>
        <w:tc>
          <w:tcPr>
            <w:tcW w:w="3799" w:type="dxa"/>
            <w:vAlign w:val="center"/>
            <w:shd w:val="clear" w:fill="00446A" w:color="auto"/>
          </w:tcPr>
          <w:p w14:paraId="3DC7D23A" w14:textId="77777777" w:rsidR="008C3CEC" w:rsidRDefault="00000000">
            <w:pPr>
              <w:keepNext/>
              <w:keepLines/>
              <w:spacing w:after="0" w:line="240" w:lineRule="auto" w:before="0"/>
              <w:jc w:val="center"/>
            </w:pPr>
            <w:r>
              <w:rPr>
                <w:rFonts w:ascii="Arial" w:hAnsi="Arial" w:cs="Arial" w:eastAsia="Arial"/>
                <w:b/>
                <w:i w:val="0"/>
                <w:color w:val="FFFFFF"/>
                <w:sz w:val="15"/>
              </w:rPr>
              <w:t>Normal method</w:t>
            </w:r>
          </w:p>
        </w:tc>
        <w:tc>
          <w:tcPr>
            <w:tcW w:w="4787" w:type="dxa"/>
            <w:vAlign w:val="center"/>
            <w:shd w:val="clear" w:fill="00446A" w:color="auto"/>
          </w:tcPr>
          <w:p w14:paraId="35D8C40D" w14:textId="77777777" w:rsidR="008C3CEC" w:rsidRDefault="00000000">
            <w:pPr>
              <w:keepNext/>
              <w:keepLines/>
              <w:spacing w:after="0" w:line="240" w:lineRule="auto" w:before="0"/>
              <w:jc w:val="center"/>
            </w:pPr>
            <w:r>
              <w:rPr>
                <w:rFonts w:ascii="Arial" w:hAnsi="Arial" w:cs="Arial" w:eastAsia="Arial"/>
                <w:b/>
                <w:i w:val="0"/>
                <w:color w:val="FFFFFF"/>
                <w:sz w:val="15"/>
              </w:rPr>
              <w:t>Doctrine handling</w:t>
            </w:r>
          </w:p>
        </w:tc>
      </w:tr>
      <w:tr w:rsidR="008C3CEC" w14:paraId="30F15EC4" w14:textId="77777777">
        <w:trPr>
          <w:cantSplit/>
        </w:trPr>
        <w:tc>
          <w:tcPr>
            <w:tcW w:w="2012" w:type="dxa"/>
            <w:vAlign w:val="center"/>
            <w:shd w:val="clear" w:fill="DCEAF6" w:color="auto"/>
          </w:tcPr>
          <w:p w14:paraId="2D37AB6B" w14:textId="77777777" w:rsidR="008C3CEC" w:rsidRDefault="00000000">
            <w:pPr>
              <w:keepLines/>
              <w:spacing w:after="0" w:line="240" w:lineRule="auto" w:before="0"/>
              <w:jc w:val="left"/>
            </w:pPr>
            <w:r>
              <w:rPr>
                <w:rFonts w:ascii="Arial" w:hAnsi="Arial" w:cs="Arial" w:eastAsia="Arial"/>
                <w:b w:val="0"/>
                <w:sz w:val="15"/>
                <w:i w:val="0"/>
                <w:color w:val="203038"/>
              </w:rPr>
              <w:t>Switch profile</w:t>
            </w:r>
          </w:p>
        </w:tc>
        <w:tc>
          <w:tcPr>
            <w:tcW w:w="3799" w:type="dxa"/>
            <w:vAlign w:val="center"/>
            <w:shd w:val="clear" w:fill="DCEAF6" w:color="auto"/>
          </w:tcPr>
          <w:p w14:paraId="4BB7EE87" w14:textId="77777777" w:rsidR="008C3CEC" w:rsidRDefault="00000000">
            <w:pPr>
              <w:keepLines/>
              <w:spacing w:after="0" w:line="240" w:lineRule="auto" w:before="0"/>
              <w:jc w:val="left"/>
            </w:pPr>
            <w:r>
              <w:rPr>
                <w:rFonts w:ascii="Arial" w:hAnsi="Arial" w:cs="Arial" w:eastAsia="Arial"/>
                <w:b w:val="0"/>
                <w:sz w:val="15"/>
                <w:i w:val="0"/>
                <w:color w:val="203038"/>
              </w:rPr>
              <w:t>Use the OS4P web profile selector, device controls, or C4FM DTMF profile commands where configured.</w:t>
            </w:r>
          </w:p>
        </w:tc>
        <w:tc>
          <w:tcPr>
            <w:tcW w:w="4787" w:type="dxa"/>
            <w:vAlign w:val="center"/>
            <w:shd w:val="clear" w:fill="DCEAF6" w:color="auto"/>
          </w:tcPr>
          <w:p w14:paraId="6A4695E5" w14:textId="77777777" w:rsidR="008C3CEC" w:rsidRDefault="00000000">
            <w:pPr>
              <w:keepLines/>
              <w:spacing w:after="0" w:line="240" w:lineRule="auto" w:before="0"/>
              <w:jc w:val="left"/>
            </w:pPr>
            <w:r>
              <w:rPr>
                <w:rFonts w:ascii="Arial" w:hAnsi="Arial" w:cs="Arial" w:eastAsia="Arial"/>
                <w:b w:val="0"/>
                <w:sz w:val="15"/>
                <w:i w:val="0"/>
                <w:color w:val="203038"/>
              </w:rPr>
              <w:t>Profiles 1-10 use Homebrew connector IDs 317314701-317314710 respectively. The source/SMS ID remains 3173147.</w:t>
            </w:r>
          </w:p>
        </w:tc>
      </w:tr>
      <w:tr w:rsidR="008C3CEC" w14:paraId="68FCEBA0" w14:textId="77777777">
        <w:trPr>
          <w:cantSplit/>
        </w:trPr>
        <w:tc>
          <w:tcPr>
            <w:tcW w:w="2012" w:type="dxa"/>
            <w:vAlign w:val="center"/>
            <w:shd w:val="clear" w:fill="F8FBFE" w:color="auto"/>
          </w:tcPr>
          <w:p w14:paraId="36CD403F" w14:textId="77777777" w:rsidR="008C3CEC" w:rsidRDefault="00000000">
            <w:pPr>
              <w:keepLines/>
              <w:spacing w:after="0" w:line="240" w:lineRule="auto" w:before="0"/>
              <w:jc w:val="left"/>
            </w:pPr>
            <w:r>
              <w:rPr>
                <w:rFonts w:ascii="Arial" w:hAnsi="Arial" w:cs="Arial" w:eastAsia="Arial"/>
                <w:b w:val="0"/>
                <w:sz w:val="15"/>
                <w:i w:val="0"/>
                <w:color w:val="203038"/>
              </w:rPr>
              <w:t>C4FM profile command pattern</w:t>
            </w:r>
          </w:p>
        </w:tc>
        <w:tc>
          <w:tcPr>
            <w:tcW w:w="3799" w:type="dxa"/>
            <w:vAlign w:val="center"/>
            <w:shd w:val="clear" w:fill="F8FBFE" w:color="auto"/>
          </w:tcPr>
          <w:p w14:paraId="7B268FD1" w14:textId="77777777" w:rsidR="008C3CEC" w:rsidRDefault="00000000">
            <w:pPr>
              <w:keepLines/>
              <w:spacing w:after="0" w:line="240" w:lineRule="auto" w:before="0"/>
              <w:jc w:val="left"/>
            </w:pPr>
            <w:r>
              <w:rPr>
                <w:rFonts w:ascii="Arial" w:hAnsi="Arial" w:cs="Arial" w:eastAsia="Arial"/>
                <w:b w:val="0"/>
                <w:sz w:val="15"/>
                <w:i w:val="0"/>
                <w:color w:val="203038"/>
              </w:rPr>
              <w:t>*A to query; *A1 through *A10 to change profile, matching the OS4P profile number where SharkRF default control codes are configured.</w:t>
            </w:r>
          </w:p>
        </w:tc>
        <w:tc>
          <w:tcPr>
            <w:tcW w:w="4787" w:type="dxa"/>
            <w:vAlign w:val="center"/>
            <w:shd w:val="clear" w:fill="F8FBFE" w:color="auto"/>
          </w:tcPr>
          <w:p w14:paraId="11684A74" w14:textId="77777777" w:rsidR="008C3CEC" w:rsidRDefault="00000000">
            <w:pPr>
              <w:keepLines/>
              <w:spacing w:after="0" w:line="240" w:lineRule="auto" w:before="0"/>
              <w:jc w:val="left"/>
            </w:pPr>
            <w:r>
              <w:rPr>
                <w:rFonts w:ascii="Arial" w:hAnsi="Arial" w:cs="Arial" w:eastAsia="Arial"/>
                <w:b w:val="0"/>
                <w:sz w:val="15"/>
                <w:i w:val="0"/>
                <w:color w:val="203038"/>
              </w:rPr>
              <w:t>Use short, practiced commands only. OS4P reboots on profile change; wait for the device/voice/status confirmation before transmitting into a network.</w:t>
            </w:r>
          </w:p>
        </w:tc>
      </w:tr>
      <w:tr w:rsidR="008C3CEC" w14:paraId="0CB46DA7" w14:textId="77777777">
        <w:trPr>
          <w:cantSplit/>
        </w:trPr>
        <w:tc>
          <w:tcPr>
            <w:tcW w:w="2012" w:type="dxa"/>
            <w:vAlign w:val="center"/>
            <w:shd w:val="clear" w:fill="DCEAF6" w:color="auto"/>
          </w:tcPr>
          <w:p w14:paraId="49E84EC3" w14:textId="77777777" w:rsidR="008C3CEC" w:rsidRDefault="00000000">
            <w:pPr>
              <w:keepLines/>
              <w:spacing w:after="0" w:line="240" w:lineRule="auto" w:before="0"/>
              <w:jc w:val="left"/>
            </w:pPr>
            <w:r>
              <w:rPr>
                <w:rFonts w:ascii="Arial" w:hAnsi="Arial" w:cs="Arial" w:eastAsia="Arial"/>
                <w:b w:val="0"/>
                <w:sz w:val="15"/>
                <w:i w:val="0"/>
                <w:color w:val="203038"/>
              </w:rPr>
              <w:t>Change DMR destination</w:t>
            </w:r>
          </w:p>
        </w:tc>
        <w:tc>
          <w:tcPr>
            <w:tcW w:w="3799" w:type="dxa"/>
            <w:vAlign w:val="center"/>
            <w:shd w:val="clear" w:fill="DCEAF6" w:color="auto"/>
          </w:tcPr>
          <w:p w14:paraId="70226F6B" w14:textId="77777777" w:rsidR="008C3CEC" w:rsidRDefault="00000000">
            <w:pPr>
              <w:keepLines/>
              <w:spacing w:after="0" w:line="240" w:lineRule="auto" w:before="0"/>
              <w:jc w:val="left"/>
            </w:pPr>
            <w:r>
              <w:rPr>
                <w:rFonts w:ascii="Arial" w:hAnsi="Arial" w:cs="Arial" w:eastAsia="Arial"/>
                <w:b w:val="0"/>
                <w:sz w:val="15"/>
                <w:i w:val="0"/>
                <w:color w:val="203038"/>
              </w:rPr>
              <w:t>Saved Quick Call for talkgroup changes inside the same BM profile; DTMF route control when validated.</w:t>
            </w:r>
          </w:p>
        </w:tc>
        <w:tc>
          <w:tcPr>
            <w:tcW w:w="4787" w:type="dxa"/>
            <w:vAlign w:val="center"/>
            <w:shd w:val="clear" w:fill="DCEAF6" w:color="auto"/>
          </w:tcPr>
          <w:p w14:paraId="7419613E" w14:textId="77777777" w:rsidR="008C3CEC" w:rsidRDefault="00000000">
            <w:pPr>
              <w:keepLines/>
              <w:spacing w:after="0" w:line="240" w:lineRule="auto" w:before="0"/>
              <w:jc w:val="left"/>
            </w:pPr>
            <w:r>
              <w:rPr>
                <w:rFonts w:ascii="Arial" w:hAnsi="Arial" w:cs="Arial" w:eastAsia="Arial"/>
                <w:b w:val="0"/>
                <w:sz w:val="15"/>
                <w:i w:val="0"/>
                <w:color w:val="203038"/>
              </w:rPr>
              <w:t>Keep Auto group call 4000 before shortcut call enabled. Change profiles when the network/mode changes, not simply for every regional TG.</w:t>
            </w:r>
          </w:p>
        </w:tc>
      </w:tr>
      <w:tr w:rsidR="008C3CEC" w14:paraId="673A8AD7" w14:textId="77777777">
        <w:trPr>
          <w:cantSplit/>
        </w:trPr>
        <w:tc>
          <w:tcPr>
            <w:tcW w:w="2012" w:type="dxa"/>
            <w:vAlign w:val="center"/>
            <w:shd w:val="clear" w:fill="F8FBFE" w:color="auto"/>
          </w:tcPr>
          <w:p w14:paraId="00DF6954" w14:textId="77777777" w:rsidR="008C3CEC" w:rsidRDefault="00000000">
            <w:pPr>
              <w:keepLines/>
              <w:spacing w:after="0" w:line="240" w:lineRule="auto" w:before="0"/>
              <w:jc w:val="left"/>
            </w:pPr>
            <w:r>
              <w:rPr>
                <w:rFonts w:ascii="Arial" w:hAnsi="Arial" w:cs="Arial" w:eastAsia="Arial"/>
                <w:b w:val="0"/>
                <w:sz w:val="15"/>
                <w:i w:val="0"/>
                <w:color w:val="203038"/>
              </w:rPr>
              <w:t>Live connector edit</w:t>
            </w:r>
          </w:p>
        </w:tc>
        <w:tc>
          <w:tcPr>
            <w:tcW w:w="3799" w:type="dxa"/>
            <w:vAlign w:val="center"/>
            <w:shd w:val="clear" w:fill="F8FBFE" w:color="auto"/>
          </w:tcPr>
          <w:p w14:paraId="15D85DD6" w14:textId="77777777" w:rsidR="008C3CEC" w:rsidRDefault="00000000">
            <w:pPr>
              <w:keepLines/>
              <w:spacing w:after="0" w:line="240" w:lineRule="auto" w:before="0"/>
              <w:jc w:val="left"/>
            </w:pPr>
            <w:r>
              <w:rPr>
                <w:rFonts w:ascii="Arial" w:hAnsi="Arial" w:cs="Arial" w:eastAsia="Arial"/>
                <w:b w:val="0"/>
                <w:sz w:val="15"/>
                <w:i w:val="0"/>
                <w:color w:val="203038"/>
              </w:rPr>
              <w:t>OS4P web UI connector/profile editor.</w:t>
            </w:r>
          </w:p>
        </w:tc>
        <w:tc>
          <w:tcPr>
            <w:tcW w:w="4787" w:type="dxa"/>
            <w:vAlign w:val="center"/>
            <w:shd w:val="clear" w:fill="F8FBFE" w:color="auto"/>
          </w:tcPr>
          <w:p w14:paraId="28949590" w14:textId="77777777" w:rsidR="008C3CEC" w:rsidRDefault="00000000">
            <w:pPr>
              <w:keepLines/>
              <w:spacing w:after="0" w:line="240" w:lineRule="auto" w:before="0"/>
              <w:jc w:val="left"/>
            </w:pPr>
            <w:r>
              <w:rPr>
                <w:rFonts w:ascii="Arial" w:hAnsi="Arial" w:cs="Arial" w:eastAsia="Arial"/>
                <w:b w:val="0"/>
                <w:sz w:val="15"/>
                <w:i w:val="0"/>
                <w:color w:val="203038"/>
              </w:rPr>
              <w:t>Last resort. Used at base, hotel, or bench, not while driving or in degraded field conditions.</w:t>
            </w:r>
          </w:p>
        </w:tc>
      </w:tr>
      <w:tr w:rsidR="008C3CEC" w14:paraId="511EB3D7" w14:textId="77777777">
        <w:trPr>
          <w:cantSplit/>
        </w:trPr>
        <w:tc>
          <w:tcPr>
            <w:tcW w:w="2012" w:type="dxa"/>
            <w:vAlign w:val="center"/>
            <w:shd w:val="clear" w:fill="DCEAF6" w:color="auto"/>
          </w:tcPr>
          <w:p w14:paraId="4BED5447" w14:textId="77777777" w:rsidR="008C3CEC" w:rsidRDefault="00000000">
            <w:pPr>
              <w:keepLines/>
              <w:spacing w:after="0" w:line="240" w:lineRule="auto" w:before="0"/>
              <w:jc w:val="left"/>
            </w:pPr>
            <w:r>
              <w:rPr>
                <w:rFonts w:ascii="Arial" w:hAnsi="Arial" w:cs="Arial" w:eastAsia="Arial"/>
                <w:b w:val="0"/>
                <w:sz w:val="15"/>
                <w:i w:val="0"/>
                <w:color w:val="203038"/>
              </w:rPr>
              <w:t>Backup profile</w:t>
            </w:r>
          </w:p>
        </w:tc>
        <w:tc>
          <w:tcPr>
            <w:tcW w:w="3799" w:type="dxa"/>
            <w:vAlign w:val="center"/>
            <w:shd w:val="clear" w:fill="DCEAF6" w:color="auto"/>
          </w:tcPr>
          <w:p w14:paraId="6AC6F4D1" w14:textId="77777777" w:rsidR="008C3CEC" w:rsidRDefault="00000000">
            <w:pPr>
              <w:keepLines/>
              <w:spacing w:after="0" w:line="240" w:lineRule="auto" w:before="0"/>
              <w:jc w:val="left"/>
            </w:pPr>
            <w:r>
              <w:rPr>
                <w:rFonts w:ascii="Arial" w:hAnsi="Arial" w:cs="Arial" w:eastAsia="Arial"/>
                <w:b w:val="0"/>
                <w:sz w:val="15"/>
                <w:i w:val="0"/>
                <w:color w:val="203038"/>
              </w:rPr>
              <w:t>Same network family only.</w:t>
            </w:r>
          </w:p>
        </w:tc>
        <w:tc>
          <w:tcPr>
            <w:tcW w:w="4787" w:type="dxa"/>
            <w:vAlign w:val="center"/>
            <w:shd w:val="clear" w:fill="DCEAF6" w:color="auto"/>
          </w:tcPr>
          <w:p w14:paraId="6DAAEBA3" w14:textId="77777777" w:rsidR="008C3CEC" w:rsidRDefault="00000000">
            <w:pPr>
              <w:keepLines/>
              <w:spacing w:after="0" w:line="240" w:lineRule="auto" w:before="0"/>
              <w:jc w:val="left"/>
            </w:pPr>
            <w:r>
              <w:rPr>
                <w:rFonts w:ascii="Arial" w:hAnsi="Arial" w:cs="Arial" w:eastAsia="Arial"/>
                <w:b w:val="0"/>
                <w:sz w:val="15"/>
                <w:i w:val="0"/>
                <w:color w:val="203038"/>
              </w:rPr>
              <w:t>Do not mix BrandMeister primary with FreeDMR, AmComm, TGIF, or unrelated MMDVM backups.</w:t>
            </w:r>
          </w:p>
        </w:tc>
      </w:tr>
    </w:tbl>
    <w:p w14:paraId="21E6210A" w14:textId="77777777" w:rsidR="008C3CEC" w:rsidRDefault="00000000">
      <w:pPr>
        <w:pageBreakBefore w:val="0"/>
        <w:widowControl/>
        <w:spacing w:before="0" w:after="0" w:line="240" w:lineRule="auto"/>
      </w:pPr>
      <w:r>
        <w:rPr>
          <w:rFonts w:ascii="Arial" w:hAnsi="Arial" w:eastAsia="Arial" w:cs="Arial"/>
          <w:i w:val="0"/>
          <w:color w:val="000000"/>
          <w:sz w:val="18"/>
        </w:rPr>
      </w:r>
    </w:p>
    <w:p w14:paraId="148E3F9F" w14:textId="77777777" w:rsidR="008C3CEC" w:rsidRDefault="00000000">
      <w:pPr>
        <w:pStyle w:val="Heading4"/>
        <w:keepNext w:val="1"/>
        <w:keepLines w:val="1"/>
        <w:pageBreakBefore w:val="0"/>
        <w:spacing w:before="60" w:line="240" w:lineRule="auto"/>
      </w:pPr>
      <w:bookmarkStart w:id="22" w:name="ts_pub_522"/>
      <w:r>
        <w:rPr>
          <w:rFonts w:ascii="Arial" w:eastAsia="Arial" w:hAnsi="Arial" w:cs="Arial"/>
          <w:b/>
          <w:i w:val="0"/>
          <w:color w:val="000000"/>
          <w:sz w:val="19"/>
        </w:rPr>
        <w:lastRenderedPageBreak/>
        <w:t>OS4P / CQutie DTMF Quick Reference</w:t>
      </w:r>
      <w:bookmarkEnd w:id="22"/>
    </w:p>
    <w:p w14:paraId="302B7913" w14:textId="77777777" w:rsidR="008C3CEC" w:rsidRDefault="00000000">
      <w:pPr>
        <w:keepNext/>
        <w:pageBreakBefore w:val="0"/>
        <w:widowControl/>
        <w:jc w:val="both"/>
        <w:spacing w:after="30" w:line="240" w:lineRule="auto"/>
      </w:pPr>
      <w:r>
        <w:rPr>
          <w:rFonts w:ascii="Arial" w:hAnsi="Arial" w:eastAsia="Arial" w:cs="Arial"/>
          <w:i w:val="0"/>
          <w:color w:val="000000"/>
          <w:sz w:val="18"/>
        </w:rPr>
        <w:t>These commands assume SharkRF default control codes: special/private command prefix * and group-call prefix #. If those defaults are changed in the openSPOT4 settings, the local OS4P configuration controls. Use DTMF as a field shortcut for selecting or verifying saved profiles, not as a substitute for building clean profiles before leaving the bench.</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86"/>
        <w:gridCol w:w="1880"/>
        <w:gridCol w:w="2042"/>
        <w:gridCol w:w="4690"/>
      </w:tblGrid>
      <w:tr w:rsidR="008C3CEC" w14:paraId="09259AB3" w14:textId="77777777">
        <w:trPr>
          <w:cantSplit/>
          <w:tblHeader/>
        </w:trPr>
        <w:tc>
          <w:tcPr>
            <w:tcW w:w="1986" w:type="dxa"/>
            <w:vAlign w:val="center"/>
            <w:shd w:val="clear" w:fill="00446A" w:color="auto"/>
          </w:tcPr>
          <w:p w14:paraId="0ED09E3B" w14:textId="77777777" w:rsidR="008C3CEC" w:rsidRDefault="00000000">
            <w:pPr>
              <w:keepNext/>
              <w:keepLines/>
              <w:spacing w:after="0" w:line="240" w:lineRule="auto" w:before="0"/>
              <w:jc w:val="center"/>
            </w:pPr>
            <w:r>
              <w:rPr>
                <w:rFonts w:ascii="Arial" w:hAnsi="Arial" w:cs="Arial" w:eastAsia="Arial"/>
                <w:b/>
                <w:i w:val="0"/>
                <w:color w:val="FFFFFF"/>
                <w:sz w:val="15"/>
              </w:rPr>
              <w:t>Field action</w:t>
            </w:r>
          </w:p>
        </w:tc>
        <w:tc>
          <w:tcPr>
            <w:tcW w:w="1880" w:type="dxa"/>
            <w:vAlign w:val="center"/>
            <w:shd w:val="clear" w:fill="00446A" w:color="auto"/>
          </w:tcPr>
          <w:p w14:paraId="7452E61E" w14:textId="77777777" w:rsidR="008C3CEC" w:rsidRDefault="00000000">
            <w:pPr>
              <w:keepNext/>
              <w:keepLines/>
              <w:spacing w:after="0" w:line="240" w:lineRule="auto" w:before="0"/>
              <w:jc w:val="center"/>
            </w:pPr>
            <w:r>
              <w:rPr>
                <w:rFonts w:ascii="Arial" w:hAnsi="Arial" w:cs="Arial" w:eastAsia="Arial"/>
                <w:b/>
                <w:i w:val="0"/>
                <w:color w:val="FFFFFF"/>
                <w:sz w:val="15"/>
              </w:rPr>
              <w:t>FT-5DR / C4FM DTMF</w:t>
            </w:r>
          </w:p>
        </w:tc>
        <w:tc>
          <w:tcPr>
            <w:tcW w:w="2042" w:type="dxa"/>
            <w:vAlign w:val="center"/>
            <w:shd w:val="clear" w:fill="00446A" w:color="auto"/>
          </w:tcPr>
          <w:p w14:paraId="2B52FEF1" w14:textId="77777777" w:rsidR="008C3CEC" w:rsidRDefault="00000000">
            <w:pPr>
              <w:keepNext/>
              <w:keepLines/>
              <w:spacing w:after="0" w:line="240" w:lineRule="auto" w:before="0"/>
              <w:jc w:val="center"/>
            </w:pPr>
            <w:r>
              <w:rPr>
                <w:rFonts w:ascii="Arial" w:hAnsi="Arial" w:cs="Arial" w:eastAsia="Arial"/>
                <w:b/>
                <w:i w:val="0"/>
                <w:color w:val="FFFFFF"/>
                <w:sz w:val="15"/>
              </w:rPr>
              <w:t>Other OS4P control path</w:t>
            </w:r>
          </w:p>
        </w:tc>
        <w:tc>
          <w:tcPr>
            <w:tcW w:w="4690" w:type="dxa"/>
            <w:vAlign w:val="center"/>
            <w:shd w:val="clear" w:fill="00446A" w:color="auto"/>
          </w:tcPr>
          <w:p w14:paraId="2A0B28B6" w14:textId="77777777" w:rsidR="008C3CEC" w:rsidRDefault="00000000">
            <w:pPr>
              <w:keepNext/>
              <w:keepLines/>
              <w:spacing w:after="0" w:line="240" w:lineRule="auto" w:before="0"/>
              <w:jc w:val="center"/>
            </w:pPr>
            <w:r>
              <w:rPr>
                <w:rFonts w:ascii="Arial" w:hAnsi="Arial" w:cs="Arial" w:eastAsia="Arial"/>
                <w:b/>
                <w:i w:val="0"/>
                <w:color w:val="FFFFFF"/>
                <w:sz w:val="15"/>
              </w:rPr>
              <w:t>Doctrine handling</w:t>
            </w:r>
          </w:p>
        </w:tc>
      </w:tr>
      <w:tr w:rsidR="008C3CEC" w14:paraId="4ED494AD" w14:textId="77777777">
        <w:trPr>
          <w:cantSplit/>
        </w:trPr>
        <w:tc>
          <w:tcPr>
            <w:tcW w:w="1986" w:type="dxa"/>
            <w:vAlign w:val="center"/>
            <w:shd w:val="clear" w:fill="DCEAF6" w:color="auto"/>
          </w:tcPr>
          <w:p w14:paraId="02AC6A92" w14:textId="77777777" w:rsidR="008C3CEC" w:rsidRDefault="00000000">
            <w:pPr>
              <w:keepLines/>
              <w:spacing w:after="0" w:line="240" w:lineRule="auto" w:before="0"/>
              <w:jc w:val="left"/>
            </w:pPr>
            <w:r>
              <w:rPr>
                <w:rFonts w:ascii="Arial" w:hAnsi="Arial" w:cs="Arial" w:eastAsia="Arial"/>
                <w:b w:val="0"/>
                <w:sz w:val="15"/>
                <w:i w:val="0"/>
                <w:color w:val="203038"/>
              </w:rPr>
              <w:t>Query current profile</w:t>
            </w:r>
          </w:p>
        </w:tc>
        <w:tc>
          <w:tcPr>
            <w:tcW w:w="1880" w:type="dxa"/>
            <w:vAlign w:val="center"/>
            <w:shd w:val="clear" w:fill="DCEAF6" w:color="auto"/>
          </w:tcPr>
          <w:p w14:paraId="2B811697" w14:textId="77777777" w:rsidR="008C3CEC" w:rsidRDefault="00000000">
            <w:pPr>
              <w:keepLines/>
              <w:spacing w:after="0" w:line="240" w:lineRule="auto" w:before="0"/>
              <w:jc w:val="left"/>
            </w:pPr>
            <w:r>
              <w:rPr>
                <w:rFonts w:ascii="Arial" w:eastAsia="Arial" w:hAnsi="Arial" w:cs="Arial"/>
                <w:b w:val="0"/>
                <w:sz w:val="15"/>
                <w:i w:val="0"/>
                <w:color w:val="203038"/>
              </w:rPr>
              <w:t>*A</w:t>
            </w:r>
          </w:p>
        </w:tc>
        <w:tc>
          <w:tcPr>
            <w:tcW w:w="2042" w:type="dxa"/>
            <w:vAlign w:val="center"/>
            <w:shd w:val="clear" w:fill="DCEAF6" w:color="auto"/>
          </w:tcPr>
          <w:p w14:paraId="124C7780" w14:textId="77777777" w:rsidR="008C3CEC" w:rsidRDefault="00000000">
            <w:pPr>
              <w:keepLines/>
              <w:spacing w:after="0" w:line="240" w:lineRule="auto" w:before="0"/>
              <w:jc w:val="left"/>
            </w:pPr>
            <w:r>
              <w:rPr>
                <w:rFonts w:ascii="Arial" w:eastAsia="Arial" w:hAnsi="Arial" w:cs="Arial"/>
                <w:b w:val="0"/>
                <w:sz w:val="15"/>
                <w:i w:val="0"/>
                <w:color w:val="203038"/>
              </w:rPr>
              <w:t>DMR/NXDN/P25 call ID 9000; D-STAR DTMF A or URCALL .......P</w:t>
            </w:r>
          </w:p>
        </w:tc>
        <w:tc>
          <w:tcPr>
            <w:tcW w:w="4690" w:type="dxa"/>
            <w:vAlign w:val="center"/>
            <w:shd w:val="clear" w:fill="DCEAF6" w:color="auto"/>
          </w:tcPr>
          <w:p w14:paraId="1A912F69" w14:textId="77777777" w:rsidR="008C3CEC" w:rsidRDefault="00000000">
            <w:pPr>
              <w:keepLines/>
              <w:spacing w:after="0" w:line="240" w:lineRule="auto" w:before="0"/>
              <w:jc w:val="left"/>
            </w:pPr>
            <w:r>
              <w:rPr>
                <w:rFonts w:ascii="Arial" w:hAnsi="Arial" w:cs="Arial" w:eastAsia="Arial"/>
                <w:b w:val="0"/>
                <w:sz w:val="15"/>
                <w:i w:val="0"/>
                <w:color w:val="203038"/>
              </w:rPr>
              <w:t>Use when unsure which profile is active. Listen for voice announcement before transmitting into a network.</w:t>
            </w:r>
          </w:p>
        </w:tc>
      </w:tr>
      <w:tr w:rsidR="008C3CEC" w14:paraId="375F8287" w14:textId="77777777">
        <w:trPr>
          <w:cantSplit/>
        </w:trPr>
        <w:tc>
          <w:tcPr>
            <w:tcW w:w="1986" w:type="dxa"/>
            <w:vAlign w:val="center"/>
            <w:shd w:val="clear" w:fill="F8FBFE" w:color="auto"/>
          </w:tcPr>
          <w:p w14:paraId="4C58A044" w14:textId="77777777" w:rsidR="008C3CEC" w:rsidRDefault="00000000">
            <w:pPr>
              <w:keepLines/>
              <w:spacing w:after="0" w:line="240" w:lineRule="auto" w:before="0"/>
              <w:jc w:val="left"/>
            </w:pPr>
            <w:r>
              <w:rPr>
                <w:rFonts w:ascii="Arial" w:hAnsi="Arial" w:cs="Arial" w:eastAsia="Arial"/>
                <w:b w:val="0"/>
                <w:sz w:val="15"/>
                <w:i w:val="0"/>
                <w:color w:val="203038"/>
              </w:rPr>
              <w:t>Change to profile n</w:t>
            </w:r>
          </w:p>
        </w:tc>
        <w:tc>
          <w:tcPr>
            <w:tcW w:w="1880" w:type="dxa"/>
            <w:vAlign w:val="center"/>
            <w:shd w:val="clear" w:fill="F8FBFE" w:color="auto"/>
          </w:tcPr>
          <w:p w14:paraId="7F092E5C" w14:textId="77777777" w:rsidR="008C3CEC" w:rsidRDefault="00000000">
            <w:pPr>
              <w:keepLines/>
              <w:spacing w:after="0" w:line="240" w:lineRule="auto" w:before="0"/>
              <w:jc w:val="left"/>
            </w:pPr>
            <w:r>
              <w:rPr>
                <w:rFonts w:ascii="Arial" w:eastAsia="Arial" w:hAnsi="Arial" w:cs="Arial"/>
                <w:b w:val="0"/>
                <w:sz w:val="15"/>
                <w:i w:val="0"/>
                <w:color w:val="203038"/>
              </w:rPr>
              <w:t>*A1 through *A10</w:t>
            </w:r>
          </w:p>
        </w:tc>
        <w:tc>
          <w:tcPr>
            <w:tcW w:w="2042" w:type="dxa"/>
            <w:vAlign w:val="center"/>
            <w:shd w:val="clear" w:fill="F8FBFE" w:color="auto"/>
          </w:tcPr>
          <w:p w14:paraId="1E448193" w14:textId="77777777" w:rsidR="008C3CEC" w:rsidRDefault="00000000">
            <w:pPr>
              <w:keepLines/>
              <w:spacing w:after="0" w:line="240" w:lineRule="auto" w:before="0"/>
              <w:jc w:val="left"/>
            </w:pPr>
            <w:r>
              <w:rPr>
                <w:rFonts w:ascii="Arial" w:eastAsia="Arial" w:hAnsi="Arial" w:cs="Arial"/>
                <w:b w:val="0"/>
                <w:sz w:val="15"/>
                <w:i w:val="0"/>
                <w:color w:val="203038"/>
              </w:rPr>
              <w:t>DMR/NXDN/P25 9000+n; D-STAR DTMF A followed by the profile number. Use the documented URCALL form for single-digit profiles.</w:t>
            </w:r>
          </w:p>
        </w:tc>
        <w:tc>
          <w:tcPr>
            <w:tcW w:w="4690" w:type="dxa"/>
            <w:vAlign w:val="center"/>
            <w:shd w:val="clear" w:fill="F8FBFE" w:color="auto"/>
          </w:tcPr>
          <w:p w14:paraId="452BAB82" w14:textId="77777777" w:rsidR="008C3CEC" w:rsidRDefault="00000000">
            <w:pPr>
              <w:keepLines/>
              <w:spacing w:after="0" w:line="240" w:lineRule="auto" w:before="0"/>
              <w:jc w:val="left"/>
            </w:pPr>
            <w:r>
              <w:rPr>
                <w:rFonts w:ascii="Arial" w:hAnsi="Arial" w:cs="Arial" w:eastAsia="Arial"/>
                <w:b w:val="0"/>
                <w:sz w:val="15"/>
                <w:i w:val="0"/>
                <w:color w:val="203038"/>
              </w:rPr>
              <w:t>Primary field shortcut for OS4P profile switching. The OS4P reboots on profile change, so wait for the device and voice/status confirmation.</w:t>
            </w:r>
          </w:p>
        </w:tc>
      </w:tr>
      <w:tr w:rsidR="008C3CEC" w14:paraId="039D55B1" w14:textId="77777777">
        <w:trPr>
          <w:cantSplit/>
        </w:trPr>
        <w:tc>
          <w:tcPr>
            <w:tcW w:w="1986" w:type="dxa"/>
            <w:vAlign w:val="center"/>
            <w:shd w:val="clear" w:fill="DCEAF6" w:color="auto"/>
          </w:tcPr>
          <w:p w14:paraId="661F48E3" w14:textId="77777777" w:rsidR="008C3CEC" w:rsidRDefault="00000000">
            <w:pPr>
              <w:keepLines/>
              <w:spacing w:after="0" w:line="240" w:lineRule="auto" w:before="0"/>
              <w:jc w:val="left"/>
            </w:pPr>
            <w:r>
              <w:rPr>
                <w:rFonts w:ascii="Arial" w:hAnsi="Arial" w:cs="Arial" w:eastAsia="Arial"/>
                <w:b w:val="0"/>
                <w:sz w:val="15"/>
                <w:i w:val="0"/>
                <w:color w:val="203038"/>
              </w:rPr>
              <w:t>Connector status</w:t>
            </w:r>
          </w:p>
        </w:tc>
        <w:tc>
          <w:tcPr>
            <w:tcW w:w="1880" w:type="dxa"/>
            <w:vAlign w:val="center"/>
            <w:shd w:val="clear" w:fill="DCEAF6" w:color="auto"/>
          </w:tcPr>
          <w:p w14:paraId="593C101E" w14:textId="77777777" w:rsidR="008C3CEC" w:rsidRDefault="00000000">
            <w:pPr>
              <w:keepLines/>
              <w:spacing w:after="0" w:line="240" w:lineRule="auto" w:before="0"/>
              <w:jc w:val="left"/>
            </w:pPr>
            <w:r>
              <w:rPr>
                <w:rFonts w:ascii="Arial" w:eastAsia="Arial" w:hAnsi="Arial" w:cs="Arial"/>
                <w:b w:val="0"/>
                <w:sz w:val="15"/>
                <w:i w:val="0"/>
                <w:color w:val="203038"/>
              </w:rPr>
              <w:t>*D</w:t>
            </w:r>
          </w:p>
        </w:tc>
        <w:tc>
          <w:tcPr>
            <w:tcW w:w="2042" w:type="dxa"/>
            <w:vAlign w:val="center"/>
            <w:shd w:val="clear" w:fill="DCEAF6" w:color="auto"/>
          </w:tcPr>
          <w:p w14:paraId="70433F10" w14:textId="77777777" w:rsidR="008C3CEC" w:rsidRDefault="00000000">
            <w:pPr>
              <w:keepLines/>
              <w:spacing w:after="0" w:line="240" w:lineRule="auto" w:before="0"/>
              <w:jc w:val="left"/>
            </w:pPr>
            <w:r>
              <w:rPr>
                <w:rFonts w:ascii="Arial" w:eastAsia="Arial" w:hAnsi="Arial" w:cs="Arial"/>
                <w:b w:val="0"/>
                <w:sz w:val="15"/>
                <w:i w:val="0"/>
                <w:color w:val="203038"/>
              </w:rPr>
              <w:t>DMR/NXDN/P25 call ID 9998; D-STAR DTMF D or 0</w:t>
            </w:r>
          </w:p>
        </w:tc>
        <w:tc>
          <w:tcPr>
            <w:tcW w:w="4690" w:type="dxa"/>
            <w:vAlign w:val="center"/>
            <w:shd w:val="clear" w:fill="DCEAF6" w:color="auto"/>
          </w:tcPr>
          <w:p w14:paraId="5ED745CB" w14:textId="77777777" w:rsidR="008C3CEC" w:rsidRDefault="00000000">
            <w:pPr>
              <w:keepLines/>
              <w:spacing w:after="0" w:line="240" w:lineRule="auto" w:before="0"/>
              <w:jc w:val="left"/>
            </w:pPr>
            <w:r>
              <w:rPr>
                <w:rFonts w:ascii="Arial" w:hAnsi="Arial" w:cs="Arial" w:eastAsia="Arial"/>
                <w:b w:val="0"/>
                <w:sz w:val="15"/>
                <w:i w:val="0"/>
                <w:color w:val="203038"/>
              </w:rPr>
              <w:t>Confirms current connector/link state. Use before assuming DMR/D-STAR/P25/YSF behavior.</w:t>
            </w:r>
          </w:p>
        </w:tc>
      </w:tr>
      <w:tr w:rsidR="008C3CEC" w14:paraId="4CC422FE" w14:textId="77777777">
        <w:trPr>
          <w:cantSplit/>
        </w:trPr>
        <w:tc>
          <w:tcPr>
            <w:tcW w:w="1986" w:type="dxa"/>
            <w:vAlign w:val="center"/>
            <w:shd w:val="clear" w:fill="F8FBFE" w:color="auto"/>
          </w:tcPr>
          <w:p w14:paraId="45ED0BB7" w14:textId="77777777" w:rsidR="008C3CEC" w:rsidRDefault="00000000">
            <w:pPr>
              <w:keepLines/>
              <w:spacing w:after="0" w:line="240" w:lineRule="auto" w:before="0"/>
              <w:jc w:val="left"/>
            </w:pPr>
            <w:r>
              <w:rPr>
                <w:rFonts w:ascii="Arial" w:hAnsi="Arial" w:cs="Arial" w:eastAsia="Arial"/>
                <w:b w:val="0"/>
                <w:sz w:val="15"/>
                <w:i w:val="0"/>
                <w:color w:val="203038"/>
              </w:rPr>
              <w:t>IP address query</w:t>
            </w:r>
          </w:p>
        </w:tc>
        <w:tc>
          <w:tcPr>
            <w:tcW w:w="1880" w:type="dxa"/>
            <w:vAlign w:val="center"/>
            <w:shd w:val="clear" w:fill="F8FBFE" w:color="auto"/>
          </w:tcPr>
          <w:p w14:paraId="31E74FF6" w14:textId="77777777" w:rsidR="008C3CEC" w:rsidRDefault="00000000">
            <w:pPr>
              <w:keepLines/>
              <w:spacing w:after="0" w:line="240" w:lineRule="auto" w:before="0"/>
              <w:jc w:val="left"/>
            </w:pPr>
            <w:r>
              <w:rPr>
                <w:rFonts w:ascii="Arial" w:eastAsia="Arial" w:hAnsi="Arial" w:cs="Arial"/>
                <w:b w:val="0"/>
                <w:sz w:val="15"/>
                <w:i w:val="0"/>
                <w:color w:val="203038"/>
              </w:rPr>
              <w:t>*B</w:t>
            </w:r>
          </w:p>
        </w:tc>
        <w:tc>
          <w:tcPr>
            <w:tcW w:w="2042" w:type="dxa"/>
            <w:vAlign w:val="center"/>
            <w:shd w:val="clear" w:fill="F8FBFE" w:color="auto"/>
          </w:tcPr>
          <w:p w14:paraId="11F35A1A" w14:textId="77777777" w:rsidR="008C3CEC" w:rsidRDefault="00000000">
            <w:pPr>
              <w:keepLines/>
              <w:spacing w:after="0" w:line="240" w:lineRule="auto" w:before="0"/>
              <w:jc w:val="left"/>
            </w:pPr>
            <w:r>
              <w:rPr>
                <w:rFonts w:ascii="Arial" w:eastAsia="Arial" w:hAnsi="Arial" w:cs="Arial"/>
                <w:b w:val="0"/>
                <w:sz w:val="15"/>
                <w:i w:val="0"/>
                <w:color w:val="203038"/>
              </w:rPr>
              <w:t>DMR/NXDN/P25 call ID 9997; D-STAR DTMF B</w:t>
            </w:r>
          </w:p>
        </w:tc>
        <w:tc>
          <w:tcPr>
            <w:tcW w:w="4690" w:type="dxa"/>
            <w:vAlign w:val="center"/>
            <w:shd w:val="clear" w:fill="F8FBFE" w:color="auto"/>
          </w:tcPr>
          <w:p w14:paraId="3FD440BB" w14:textId="77777777" w:rsidR="008C3CEC" w:rsidRDefault="00000000">
            <w:pPr>
              <w:keepLines/>
              <w:spacing w:after="0" w:line="240" w:lineRule="auto" w:before="0"/>
              <w:jc w:val="left"/>
            </w:pPr>
            <w:r>
              <w:rPr>
                <w:rFonts w:ascii="Arial" w:hAnsi="Arial" w:cs="Arial" w:eastAsia="Arial"/>
                <w:b w:val="0"/>
                <w:sz w:val="15"/>
                <w:i w:val="0"/>
                <w:color w:val="203038"/>
              </w:rPr>
              <w:t>Hotel/QTH troubleshooting and web UI recovery.</w:t>
            </w:r>
          </w:p>
        </w:tc>
      </w:tr>
      <w:tr w:rsidR="008C3CEC" w14:paraId="7E06E427" w14:textId="77777777">
        <w:trPr>
          <w:cantSplit/>
        </w:trPr>
        <w:tc>
          <w:tcPr>
            <w:tcW w:w="1986" w:type="dxa"/>
            <w:vAlign w:val="center"/>
            <w:shd w:val="clear" w:fill="DCEAF6" w:color="auto"/>
          </w:tcPr>
          <w:p w14:paraId="1B7F5B0B" w14:textId="77777777" w:rsidR="008C3CEC" w:rsidRDefault="00000000">
            <w:pPr>
              <w:keepLines/>
              <w:spacing w:after="0" w:line="240" w:lineRule="auto" w:before="0"/>
              <w:jc w:val="left"/>
            </w:pPr>
            <w:r>
              <w:rPr>
                <w:rFonts w:ascii="Arial" w:hAnsi="Arial" w:cs="Arial" w:eastAsia="Arial"/>
                <w:b w:val="0"/>
                <w:sz w:val="15"/>
                <w:i w:val="0"/>
                <w:color w:val="203038"/>
              </w:rPr>
              <w:t>Battery status query</w:t>
            </w:r>
          </w:p>
        </w:tc>
        <w:tc>
          <w:tcPr>
            <w:tcW w:w="1880" w:type="dxa"/>
            <w:vAlign w:val="center"/>
            <w:shd w:val="clear" w:fill="DCEAF6" w:color="auto"/>
          </w:tcPr>
          <w:p w14:paraId="7FD476A1" w14:textId="77777777" w:rsidR="008C3CEC" w:rsidRDefault="00000000">
            <w:pPr>
              <w:keepLines/>
              <w:spacing w:after="0" w:line="240" w:lineRule="auto" w:before="0"/>
              <w:jc w:val="left"/>
            </w:pPr>
            <w:r>
              <w:rPr>
                <w:rFonts w:ascii="Arial" w:eastAsia="Arial" w:hAnsi="Arial" w:cs="Arial"/>
                <w:b w:val="0"/>
                <w:sz w:val="15"/>
                <w:i w:val="0"/>
                <w:color w:val="203038"/>
              </w:rPr>
              <w:t>*C</w:t>
            </w:r>
          </w:p>
        </w:tc>
        <w:tc>
          <w:tcPr>
            <w:tcW w:w="2042" w:type="dxa"/>
            <w:vAlign w:val="center"/>
            <w:shd w:val="clear" w:fill="DCEAF6" w:color="auto"/>
          </w:tcPr>
          <w:p w14:paraId="14D80330" w14:textId="77777777" w:rsidR="008C3CEC" w:rsidRDefault="00000000">
            <w:pPr>
              <w:keepLines/>
              <w:spacing w:after="0" w:line="240" w:lineRule="auto" w:before="0"/>
              <w:jc w:val="left"/>
            </w:pPr>
            <w:r>
              <w:rPr>
                <w:rFonts w:ascii="Arial" w:eastAsia="Arial" w:hAnsi="Arial" w:cs="Arial"/>
                <w:b w:val="0"/>
                <w:sz w:val="15"/>
                <w:i w:val="0"/>
                <w:color w:val="203038"/>
              </w:rPr>
              <w:t>DMR/NXDN/P25 call ID 9996; D-STAR DTMF C</w:t>
            </w:r>
          </w:p>
        </w:tc>
        <w:tc>
          <w:tcPr>
            <w:tcW w:w="4690" w:type="dxa"/>
            <w:vAlign w:val="center"/>
            <w:shd w:val="clear" w:fill="DCEAF6" w:color="auto"/>
          </w:tcPr>
          <w:p w14:paraId="3DFF164A" w14:textId="77777777" w:rsidR="008C3CEC" w:rsidRDefault="00000000">
            <w:pPr>
              <w:keepLines/>
              <w:spacing w:after="0" w:line="240" w:lineRule="auto" w:before="0"/>
              <w:jc w:val="left"/>
            </w:pPr>
            <w:r>
              <w:rPr>
                <w:rFonts w:ascii="Arial" w:hAnsi="Arial" w:cs="Arial" w:eastAsia="Arial"/>
                <w:b w:val="0"/>
                <w:sz w:val="15"/>
                <w:i w:val="0"/>
                <w:color w:val="203038"/>
              </w:rPr>
              <w:t>Field power sanity check.</w:t>
            </w:r>
          </w:p>
        </w:tc>
      </w:tr>
      <w:tr w:rsidR="008C3CEC" w14:paraId="7ECE48AA" w14:textId="77777777">
        <w:trPr>
          <w:cantSplit/>
        </w:trPr>
        <w:tc>
          <w:tcPr>
            <w:tcW w:w="1986" w:type="dxa"/>
            <w:vAlign w:val="center"/>
            <w:shd w:val="clear" w:fill="F8FBFE" w:color="auto"/>
          </w:tcPr>
          <w:p w14:paraId="696BB31D" w14:textId="77777777" w:rsidR="008C3CEC" w:rsidRDefault="00000000">
            <w:pPr>
              <w:keepLines/>
              <w:spacing w:after="0" w:line="240" w:lineRule="auto" w:before="0"/>
              <w:jc w:val="left"/>
            </w:pPr>
            <w:r>
              <w:rPr>
                <w:rFonts w:ascii="Arial" w:hAnsi="Arial" w:cs="Arial" w:eastAsia="Arial"/>
                <w:b w:val="0"/>
                <w:sz w:val="15"/>
                <w:i w:val="0"/>
                <w:color w:val="203038"/>
              </w:rPr>
              <w:t>Time query</w:t>
            </w:r>
          </w:p>
        </w:tc>
        <w:tc>
          <w:tcPr>
            <w:tcW w:w="1880" w:type="dxa"/>
            <w:vAlign w:val="center"/>
            <w:shd w:val="clear" w:fill="F8FBFE" w:color="auto"/>
          </w:tcPr>
          <w:p w14:paraId="63C33E9E" w14:textId="77777777" w:rsidR="008C3CEC" w:rsidRDefault="00000000">
            <w:pPr>
              <w:keepLines/>
              <w:spacing w:after="0" w:line="240" w:lineRule="auto" w:before="0"/>
              <w:jc w:val="left"/>
            </w:pPr>
            <w:r>
              <w:rPr>
                <w:rFonts w:ascii="Arial" w:eastAsia="Arial" w:hAnsi="Arial" w:cs="Arial"/>
                <w:b w:val="0"/>
                <w:sz w:val="15"/>
                <w:i w:val="0"/>
                <w:color w:val="203038"/>
              </w:rPr>
              <w:t>*CD</w:t>
            </w:r>
          </w:p>
        </w:tc>
        <w:tc>
          <w:tcPr>
            <w:tcW w:w="2042" w:type="dxa"/>
            <w:vAlign w:val="center"/>
            <w:shd w:val="clear" w:fill="F8FBFE" w:color="auto"/>
          </w:tcPr>
          <w:p w14:paraId="5446207E" w14:textId="77777777" w:rsidR="008C3CEC" w:rsidRDefault="00000000">
            <w:pPr>
              <w:keepLines/>
              <w:spacing w:after="0" w:line="240" w:lineRule="auto" w:before="0"/>
              <w:jc w:val="left"/>
            </w:pPr>
            <w:r>
              <w:rPr>
                <w:rFonts w:ascii="Arial" w:eastAsia="Arial" w:hAnsi="Arial" w:cs="Arial"/>
                <w:b w:val="0"/>
                <w:sz w:val="15"/>
                <w:i w:val="0"/>
                <w:color w:val="203038"/>
              </w:rPr>
              <w:t>DMR/NXDN/P25 call ID 9995; D-STAR DTMF CD</w:t>
            </w:r>
          </w:p>
        </w:tc>
        <w:tc>
          <w:tcPr>
            <w:tcW w:w="4690" w:type="dxa"/>
            <w:vAlign w:val="center"/>
            <w:shd w:val="clear" w:fill="F8FBFE" w:color="auto"/>
          </w:tcPr>
          <w:p w14:paraId="21596D99" w14:textId="77777777" w:rsidR="008C3CEC" w:rsidRDefault="00000000">
            <w:pPr>
              <w:keepLines/>
              <w:spacing w:after="0" w:line="240" w:lineRule="auto" w:before="0"/>
              <w:jc w:val="left"/>
            </w:pPr>
            <w:r>
              <w:rPr>
                <w:rFonts w:ascii="Arial" w:hAnsi="Arial" w:cs="Arial" w:eastAsia="Arial"/>
                <w:b w:val="0"/>
                <w:sz w:val="15"/>
                <w:i w:val="0"/>
                <w:color w:val="203038"/>
              </w:rPr>
              <w:t>Clock/status sanity check; secondary utility, not an operating dependency.</w:t>
            </w:r>
          </w:p>
        </w:tc>
      </w:tr>
    </w:tbl>
    <w:p w14:paraId="4AC6A9E7" w14:textId="77777777" w:rsidR="008C3CEC" w:rsidRDefault="00000000">
      <w:pPr>
        <w:pStyle w:val="Heading4"/>
        <w:keepNext w:val="1"/>
        <w:keepLines w:val="1"/>
        <w:pageBreakBefore w:val="0"/>
        <w:spacing w:before="30" w:line="240" w:lineRule="auto"/>
      </w:pPr>
      <w:bookmarkStart w:id="23" w:name="ts_pub_523"/>
      <w:r>
        <w:rPr>
          <w:rFonts w:ascii="Arial" w:eastAsia="Arial" w:hAnsi="Arial" w:cs="Arial"/>
          <w:b/>
          <w:i w:val="0"/>
          <w:color w:val="000000"/>
          <w:sz w:val="19"/>
        </w:rPr>
        <w:t>C4FM Cross-Mode Destination Shortcuts</w:t>
      </w:r>
      <w:bookmarkEnd w:id="23"/>
    </w:p>
    <w:p w14:paraId="4270DE68" w14:textId="77777777" w:rsidR="008C3CEC" w:rsidRDefault="00000000">
      <w:pPr>
        <w:keepNext/>
        <w:pageBreakBefore w:val="0"/>
        <w:widowControl/>
        <w:jc w:val="both"/>
        <w:spacing w:after="30" w:line="240" w:lineRule="auto"/>
      </w:pPr>
      <w:r>
        <w:rPr>
          <w:rFonts w:ascii="Arial" w:hAnsi="Arial" w:eastAsia="Arial" w:cs="Arial"/>
          <w:i w:val="0"/>
          <w:color w:val="000000"/>
          <w:sz w:val="18"/>
        </w:rPr>
        <w:t>Use these only inside a cross-mode profile where the OS4P is intentionally routing calls from the FT-5DR into ID-based systems such as DMR. They change the active route/destination; they do not replace the profile itself.</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94"/>
        <w:gridCol w:w="1964"/>
        <w:gridCol w:w="1915"/>
        <w:gridCol w:w="4725"/>
      </w:tblGrid>
      <w:tr w:rsidR="008C3CEC" w14:paraId="36E2F670" w14:textId="77777777">
        <w:trPr>
          <w:cantSplit/>
          <w:tblHeader/>
        </w:trPr>
        <w:tc>
          <w:tcPr>
            <w:tcW w:w="1994" w:type="dxa"/>
            <w:vAlign w:val="center"/>
            <w:shd w:val="clear" w:fill="00446A" w:color="auto"/>
          </w:tcPr>
          <w:p w14:paraId="7F110D4D" w14:textId="77777777" w:rsidR="008C3CEC" w:rsidRDefault="00000000">
            <w:pPr>
              <w:keepNext/>
              <w:keepLines/>
              <w:spacing w:after="0" w:line="240" w:lineRule="auto" w:before="0"/>
              <w:jc w:val="center"/>
            </w:pPr>
            <w:r>
              <w:rPr>
                <w:rFonts w:ascii="Arial" w:hAnsi="Arial" w:cs="Arial" w:eastAsia="Arial"/>
                <w:b/>
                <w:i w:val="0"/>
                <w:color w:val="FFFFFF"/>
                <w:sz w:val="15"/>
              </w:rPr>
              <w:t>Field action</w:t>
            </w:r>
          </w:p>
        </w:tc>
        <w:tc>
          <w:tcPr>
            <w:tcW w:w="1964" w:type="dxa"/>
            <w:vAlign w:val="center"/>
            <w:shd w:val="clear" w:fill="00446A" w:color="auto"/>
          </w:tcPr>
          <w:p w14:paraId="4C3834CA" w14:textId="77777777" w:rsidR="008C3CEC" w:rsidRDefault="00000000">
            <w:pPr>
              <w:keepNext/>
              <w:keepLines/>
              <w:spacing w:after="0" w:line="240" w:lineRule="auto" w:before="0"/>
              <w:jc w:val="center"/>
            </w:pPr>
            <w:r>
              <w:rPr>
                <w:rFonts w:ascii="Arial" w:hAnsi="Arial" w:cs="Arial" w:eastAsia="Arial"/>
                <w:b/>
                <w:i w:val="0"/>
                <w:color w:val="FFFFFF"/>
                <w:sz w:val="15"/>
              </w:rPr>
              <w:t>FT-5DR / C4FM DTMF</w:t>
            </w:r>
          </w:p>
        </w:tc>
        <w:tc>
          <w:tcPr>
            <w:tcW w:w="1915" w:type="dxa"/>
            <w:vAlign w:val="center"/>
            <w:shd w:val="clear" w:fill="00446A" w:color="auto"/>
          </w:tcPr>
          <w:p w14:paraId="234DFFED" w14:textId="77777777" w:rsidR="008C3CEC" w:rsidRDefault="00000000">
            <w:pPr>
              <w:keepNext/>
              <w:keepLines/>
              <w:spacing w:after="0" w:line="240" w:lineRule="auto" w:before="0"/>
              <w:jc w:val="center"/>
            </w:pPr>
            <w:r>
              <w:rPr>
                <w:rFonts w:ascii="Arial" w:hAnsi="Arial" w:cs="Arial" w:eastAsia="Arial"/>
                <w:b/>
                <w:i w:val="0"/>
                <w:color w:val="FFFFFF"/>
                <w:sz w:val="15"/>
              </w:rPr>
              <w:t>Example</w:t>
            </w:r>
          </w:p>
        </w:tc>
        <w:tc>
          <w:tcPr>
            <w:tcW w:w="4725" w:type="dxa"/>
            <w:vAlign w:val="center"/>
            <w:shd w:val="clear" w:fill="00446A" w:color="auto"/>
          </w:tcPr>
          <w:p w14:paraId="025FF913" w14:textId="77777777" w:rsidR="008C3CEC" w:rsidRDefault="00000000">
            <w:pPr>
              <w:keepNext/>
              <w:keepLines/>
              <w:spacing w:after="0" w:line="240" w:lineRule="auto" w:before="0"/>
              <w:jc w:val="center"/>
            </w:pPr>
            <w:r>
              <w:rPr>
                <w:rFonts w:ascii="Arial" w:hAnsi="Arial" w:cs="Arial" w:eastAsia="Arial"/>
                <w:b/>
                <w:i w:val="0"/>
                <w:color w:val="FFFFFF"/>
                <w:sz w:val="15"/>
              </w:rPr>
              <w:t>Doctrine handling</w:t>
            </w:r>
          </w:p>
        </w:tc>
      </w:tr>
      <w:tr w:rsidR="008C3CEC" w14:paraId="1DA77DB7" w14:textId="77777777">
        <w:trPr>
          <w:cantSplit/>
        </w:trPr>
        <w:tc>
          <w:tcPr>
            <w:tcW w:w="1994" w:type="dxa"/>
            <w:vAlign w:val="center"/>
            <w:shd w:val="clear" w:fill="DCEAF6" w:color="auto"/>
          </w:tcPr>
          <w:p w14:paraId="3C150ACB" w14:textId="77777777" w:rsidR="008C3CEC" w:rsidRDefault="00000000">
            <w:pPr>
              <w:keepLines/>
              <w:spacing w:after="0" w:line="240" w:lineRule="auto" w:before="0"/>
              <w:jc w:val="left"/>
            </w:pPr>
            <w:r>
              <w:rPr>
                <w:rFonts w:ascii="Arial" w:hAnsi="Arial" w:cs="Arial" w:eastAsia="Arial"/>
                <w:b w:val="0"/>
                <w:sz w:val="15"/>
                <w:i w:val="0"/>
                <w:color w:val="203038"/>
              </w:rPr>
              <w:t>Group call / TG route</w:t>
            </w:r>
          </w:p>
        </w:tc>
        <w:tc>
          <w:tcPr>
            <w:tcW w:w="1964" w:type="dxa"/>
            <w:vAlign w:val="center"/>
            <w:shd w:val="clear" w:fill="DCEAF6" w:color="auto"/>
          </w:tcPr>
          <w:p w14:paraId="0E4BF201" w14:textId="77777777" w:rsidR="008C3CEC" w:rsidRDefault="00000000">
            <w:pPr>
              <w:keepLines/>
              <w:spacing w:after="0" w:line="240" w:lineRule="auto" w:before="0"/>
              <w:jc w:val="left"/>
            </w:pPr>
            <w:r>
              <w:rPr>
                <w:rFonts w:ascii="Arial" w:eastAsia="Arial" w:hAnsi="Arial" w:cs="Arial"/>
                <w:b w:val="0"/>
                <w:sz w:val="15"/>
                <w:i w:val="0"/>
                <w:color w:val="203038"/>
              </w:rPr>
              <w:t># followed by ID</w:t>
            </w:r>
          </w:p>
        </w:tc>
        <w:tc>
          <w:tcPr>
            <w:tcW w:w="1915" w:type="dxa"/>
            <w:vAlign w:val="center"/>
            <w:shd w:val="clear" w:fill="DCEAF6" w:color="auto"/>
          </w:tcPr>
          <w:p w14:paraId="128FC531" w14:textId="77777777" w:rsidR="008C3CEC" w:rsidRDefault="00000000">
            <w:pPr>
              <w:keepLines/>
              <w:spacing w:after="0" w:line="240" w:lineRule="auto" w:before="0"/>
              <w:jc w:val="left"/>
            </w:pPr>
            <w:r>
              <w:rPr>
                <w:rFonts w:ascii="Arial" w:eastAsia="Arial" w:hAnsi="Arial" w:cs="Arial"/>
                <w:b w:val="0"/>
                <w:sz w:val="15"/>
                <w:i w:val="0"/>
                <w:color w:val="203038"/>
              </w:rPr>
              <w:t>#31068 or #3100</w:t>
            </w:r>
          </w:p>
        </w:tc>
        <w:tc>
          <w:tcPr>
            <w:tcW w:w="4725" w:type="dxa"/>
            <w:vAlign w:val="center"/>
            <w:shd w:val="clear" w:fill="DCEAF6" w:color="auto"/>
          </w:tcPr>
          <w:p w14:paraId="308C9E73" w14:textId="77777777" w:rsidR="008C3CEC" w:rsidRDefault="00000000">
            <w:pPr>
              <w:keepLines/>
              <w:spacing w:after="0" w:line="240" w:lineRule="auto" w:before="0"/>
              <w:jc w:val="left"/>
            </w:pPr>
            <w:r>
              <w:rPr>
                <w:rFonts w:ascii="Arial" w:hAnsi="Arial" w:cs="Arial" w:eastAsia="Arial"/>
                <w:b w:val="0"/>
                <w:sz w:val="15"/>
                <w:i w:val="0"/>
                <w:color w:val="203038"/>
              </w:rPr>
              <w:t>Sets the cross-mode route to the requested group/TG when the profile supports it. With Unlink TG/ref. on cross mode DTMF call enabled, OS4P clears the old link first.</w:t>
            </w:r>
          </w:p>
        </w:tc>
      </w:tr>
      <w:tr w:rsidR="008C3CEC" w14:paraId="5EC4BFA8" w14:textId="77777777">
        <w:trPr>
          <w:cantSplit/>
        </w:trPr>
        <w:tc>
          <w:tcPr>
            <w:tcW w:w="1994" w:type="dxa"/>
            <w:vAlign w:val="center"/>
            <w:shd w:val="clear" w:fill="F8FBFE" w:color="auto"/>
          </w:tcPr>
          <w:p w14:paraId="3D8EAA73" w14:textId="77777777" w:rsidR="008C3CEC" w:rsidRDefault="00000000">
            <w:pPr>
              <w:keepLines/>
              <w:spacing w:after="0" w:line="240" w:lineRule="auto" w:before="0"/>
              <w:jc w:val="left"/>
            </w:pPr>
            <w:r>
              <w:rPr>
                <w:rFonts w:ascii="Arial" w:hAnsi="Arial" w:cs="Arial" w:eastAsia="Arial"/>
                <w:b w:val="0"/>
                <w:sz w:val="15"/>
                <w:i w:val="0"/>
                <w:color w:val="203038"/>
              </w:rPr>
              <w:t>Private call / private route</w:t>
            </w:r>
          </w:p>
        </w:tc>
        <w:tc>
          <w:tcPr>
            <w:tcW w:w="1964" w:type="dxa"/>
            <w:vAlign w:val="center"/>
            <w:shd w:val="clear" w:fill="F8FBFE" w:color="auto"/>
          </w:tcPr>
          <w:p w14:paraId="252DD6DE" w14:textId="77777777" w:rsidR="008C3CEC" w:rsidRDefault="00000000">
            <w:pPr>
              <w:keepLines/>
              <w:spacing w:after="0" w:line="240" w:lineRule="auto" w:before="0"/>
              <w:jc w:val="left"/>
            </w:pPr>
            <w:r>
              <w:rPr>
                <w:rFonts w:ascii="Arial" w:eastAsia="Arial" w:hAnsi="Arial" w:cs="Arial"/>
                <w:b w:val="0"/>
                <w:sz w:val="15"/>
                <w:i w:val="0"/>
                <w:color w:val="203038"/>
              </w:rPr>
              <w:t>* followed by ID</w:t>
            </w:r>
          </w:p>
        </w:tc>
        <w:tc>
          <w:tcPr>
            <w:tcW w:w="1915" w:type="dxa"/>
            <w:vAlign w:val="center"/>
            <w:shd w:val="clear" w:fill="F8FBFE" w:color="auto"/>
          </w:tcPr>
          <w:p w14:paraId="6A98DB5C" w14:textId="77777777" w:rsidR="008C3CEC" w:rsidRDefault="00000000">
            <w:pPr>
              <w:keepLines/>
              <w:spacing w:after="0" w:line="240" w:lineRule="auto" w:before="0"/>
              <w:jc w:val="left"/>
            </w:pPr>
            <w:r>
              <w:rPr>
                <w:rFonts w:ascii="Arial" w:eastAsia="Arial" w:hAnsi="Arial" w:cs="Arial"/>
                <w:b w:val="0"/>
                <w:sz w:val="15"/>
                <w:i w:val="0"/>
                <w:color w:val="203038"/>
              </w:rPr>
              <w:t>*9990</w:t>
            </w:r>
          </w:p>
        </w:tc>
        <w:tc>
          <w:tcPr>
            <w:tcW w:w="4725" w:type="dxa"/>
            <w:vAlign w:val="center"/>
            <w:shd w:val="clear" w:fill="F8FBFE" w:color="auto"/>
          </w:tcPr>
          <w:p w14:paraId="05245B07" w14:textId="77777777" w:rsidR="008C3CEC" w:rsidRDefault="00000000">
            <w:pPr>
              <w:keepLines/>
              <w:spacing w:after="0" w:line="240" w:lineRule="auto" w:before="0"/>
              <w:jc w:val="left"/>
            </w:pPr>
            <w:r>
              <w:rPr>
                <w:rFonts w:ascii="Arial" w:hAnsi="Arial" w:cs="Arial" w:eastAsia="Arial"/>
                <w:b w:val="0"/>
                <w:sz w:val="15"/>
                <w:i w:val="0"/>
                <w:color w:val="203038"/>
              </w:rPr>
              <w:t>Use for parrot/echo or specific private-ID tests. BM 9990 remains the common parrot test.</w:t>
            </w:r>
          </w:p>
        </w:tc>
      </w:tr>
      <w:tr w:rsidR="008C3CEC" w14:paraId="2219B4D1" w14:textId="77777777">
        <w:trPr>
          <w:cantSplit/>
        </w:trPr>
        <w:tc>
          <w:tcPr>
            <w:tcW w:w="1994" w:type="dxa"/>
            <w:vAlign w:val="center"/>
            <w:shd w:val="clear" w:fill="DCEAF6" w:color="auto"/>
          </w:tcPr>
          <w:p w14:paraId="3CF97F00" w14:textId="77777777" w:rsidR="008C3CEC" w:rsidRDefault="00000000">
            <w:pPr>
              <w:keepLines/>
              <w:spacing w:after="0" w:line="240" w:lineRule="auto" w:before="0"/>
              <w:jc w:val="left"/>
            </w:pPr>
            <w:r>
              <w:rPr>
                <w:rFonts w:ascii="Arial" w:hAnsi="Arial" w:cs="Arial" w:eastAsia="Arial"/>
                <w:b w:val="0"/>
                <w:sz w:val="15"/>
                <w:i w:val="0"/>
                <w:color w:val="203038"/>
              </w:rPr>
              <w:t>Clear old dynamic DMR link</w:t>
            </w:r>
          </w:p>
        </w:tc>
        <w:tc>
          <w:tcPr>
            <w:tcW w:w="1964" w:type="dxa"/>
            <w:vAlign w:val="center"/>
            <w:shd w:val="clear" w:fill="DCEAF6" w:color="auto"/>
          </w:tcPr>
          <w:p w14:paraId="4A89FD37" w14:textId="77777777" w:rsidR="008C3CEC" w:rsidRDefault="00000000">
            <w:pPr>
              <w:keepLines/>
              <w:spacing w:after="0" w:line="240" w:lineRule="auto" w:before="0"/>
              <w:jc w:val="left"/>
            </w:pPr>
            <w:r>
              <w:rPr>
                <w:rFonts w:ascii="Arial" w:eastAsia="Arial" w:hAnsi="Arial" w:cs="Arial"/>
                <w:b w:val="0"/>
                <w:sz w:val="15"/>
                <w:i w:val="0"/>
                <w:color w:val="203038"/>
              </w:rPr>
              <w:t>* alone</w:t>
            </w:r>
          </w:p>
        </w:tc>
        <w:tc>
          <w:tcPr>
            <w:tcW w:w="1915" w:type="dxa"/>
            <w:vAlign w:val="center"/>
            <w:shd w:val="clear" w:fill="DCEAF6" w:color="auto"/>
          </w:tcPr>
          <w:p w14:paraId="2AC3F522" w14:textId="77777777" w:rsidR="008C3CEC" w:rsidRDefault="00000000">
            <w:pPr>
              <w:keepLines/>
              <w:spacing w:after="0" w:line="240" w:lineRule="auto" w:before="0"/>
              <w:jc w:val="left"/>
            </w:pPr>
            <w:r>
              <w:rPr>
                <w:rFonts w:ascii="Arial" w:eastAsia="Arial" w:hAnsi="Arial" w:cs="Arial"/>
                <w:b w:val="0"/>
                <w:sz w:val="15"/>
                <w:i w:val="0"/>
                <w:color w:val="203038"/>
              </w:rPr>
              <w:t>*</w:t>
            </w:r>
          </w:p>
        </w:tc>
        <w:tc>
          <w:tcPr>
            <w:tcW w:w="4725" w:type="dxa"/>
            <w:vAlign w:val="center"/>
            <w:shd w:val="clear" w:fill="DCEAF6" w:color="auto"/>
          </w:tcPr>
          <w:p w14:paraId="3A9FDE23" w14:textId="77777777" w:rsidR="008C3CEC" w:rsidRDefault="00000000">
            <w:pPr>
              <w:keepLines/>
              <w:spacing w:after="0" w:line="240" w:lineRule="auto" w:before="0"/>
              <w:jc w:val="left"/>
            </w:pPr>
            <w:r>
              <w:rPr>
                <w:rFonts w:ascii="Arial" w:hAnsi="Arial" w:cs="Arial" w:eastAsia="Arial"/>
                <w:b w:val="0"/>
                <w:sz w:val="15"/>
                <w:i w:val="0"/>
                <w:color w:val="203038"/>
              </w:rPr>
              <w:t>In Homebrew/MMDVM cross-mode behavior this starts a quick group call to 4000. Use as a cleanup tool before changing DMR destinations.</w:t>
            </w:r>
          </w:p>
        </w:tc>
      </w:tr>
      <w:tr w:rsidR="008C3CEC" w14:paraId="25B7ACA1" w14:textId="77777777">
        <w:trPr>
          <w:cantSplit/>
        </w:trPr>
        <w:tc>
          <w:tcPr>
            <w:tcW w:w="1994" w:type="dxa"/>
            <w:vAlign w:val="center"/>
            <w:shd w:val="clear" w:fill="F8FBFE" w:color="auto"/>
          </w:tcPr>
          <w:p w14:paraId="4F3A7012" w14:textId="77777777" w:rsidR="008C3CEC" w:rsidRDefault="00000000">
            <w:pPr>
              <w:keepLines/>
              <w:spacing w:after="0" w:line="240" w:lineRule="auto" w:before="0"/>
              <w:jc w:val="left"/>
            </w:pPr>
            <w:r>
              <w:rPr>
                <w:rFonts w:ascii="Arial" w:hAnsi="Arial" w:cs="Arial" w:eastAsia="Arial"/>
                <w:b w:val="0"/>
                <w:sz w:val="15"/>
                <w:i w:val="0"/>
                <w:color w:val="203038"/>
              </w:rPr>
              <w:t>Answer last incoming TG</w:t>
            </w:r>
          </w:p>
        </w:tc>
        <w:tc>
          <w:tcPr>
            <w:tcW w:w="1964" w:type="dxa"/>
            <w:vAlign w:val="center"/>
            <w:shd w:val="clear" w:fill="F8FBFE" w:color="auto"/>
          </w:tcPr>
          <w:p w14:paraId="0FEA3A95" w14:textId="77777777" w:rsidR="008C3CEC" w:rsidRDefault="00000000">
            <w:pPr>
              <w:keepLines/>
              <w:spacing w:after="0" w:line="240" w:lineRule="auto" w:before="0"/>
              <w:jc w:val="left"/>
            </w:pPr>
            <w:r>
              <w:rPr>
                <w:rFonts w:ascii="Arial" w:eastAsia="Arial" w:hAnsi="Arial" w:cs="Arial"/>
                <w:b w:val="0"/>
                <w:sz w:val="15"/>
                <w:i w:val="0"/>
                <w:color w:val="203038"/>
              </w:rPr>
              <w:t># alone</w:t>
            </w:r>
          </w:p>
        </w:tc>
        <w:tc>
          <w:tcPr>
            <w:tcW w:w="1915" w:type="dxa"/>
            <w:vAlign w:val="center"/>
            <w:shd w:val="clear" w:fill="F8FBFE" w:color="auto"/>
          </w:tcPr>
          <w:p w14:paraId="27D62A04" w14:textId="77777777" w:rsidR="008C3CEC" w:rsidRDefault="00000000">
            <w:pPr>
              <w:keepLines/>
              <w:spacing w:after="0" w:line="240" w:lineRule="auto" w:before="0"/>
              <w:jc w:val="left"/>
            </w:pPr>
            <w:r>
              <w:rPr>
                <w:rFonts w:ascii="Arial" w:eastAsia="Arial" w:hAnsi="Arial" w:cs="Arial"/>
                <w:b w:val="0"/>
                <w:sz w:val="15"/>
                <w:i w:val="0"/>
                <w:color w:val="203038"/>
              </w:rPr>
              <w:t>#</w:t>
            </w:r>
          </w:p>
        </w:tc>
        <w:tc>
          <w:tcPr>
            <w:tcW w:w="4725" w:type="dxa"/>
            <w:vAlign w:val="center"/>
            <w:shd w:val="clear" w:fill="F8FBFE" w:color="auto"/>
          </w:tcPr>
          <w:p w14:paraId="5E16A4A8" w14:textId="77777777" w:rsidR="008C3CEC" w:rsidRDefault="00000000">
            <w:pPr>
              <w:keepLines/>
              <w:spacing w:after="0" w:line="240" w:lineRule="auto" w:before="0"/>
              <w:jc w:val="left"/>
            </w:pPr>
            <w:r>
              <w:rPr>
                <w:rFonts w:ascii="Arial" w:hAnsi="Arial" w:cs="Arial" w:eastAsia="Arial"/>
                <w:b w:val="0"/>
                <w:sz w:val="15"/>
                <w:i w:val="0"/>
                <w:color w:val="203038"/>
              </w:rPr>
              <w:t>Sets route to the destination ID of the last incoming network call. Useful only when intentionally answering recent traffic.</w:t>
            </w:r>
          </w:p>
        </w:tc>
      </w:tr>
    </w:tbl>
    <w:p w14:paraId="12667009" w14:textId="77777777" w:rsidR="008C3CEC" w:rsidRDefault="00000000">
      <w:pPr>
        <w:pStyle w:val="Heading3"/>
        <w:keepNext w:val="1"/>
        <w:keepLines w:val="1"/>
        <w:pageBreakBefore w:val="0"/>
        <w:spacing w:before="30" w:line="240" w:lineRule="auto" w:after="30"/>
      </w:pPr>
      <w:bookmarkStart w:id="24" w:name="ts_pub_524"/>
      <w:r>
        <w:rPr>
          <w:rFonts w:ascii="Arial" w:eastAsia="Arial" w:hAnsi="Arial" w:cs="Arial"/>
          <w:b/>
          <w:i w:val="0"/>
          <w:color w:val="000000"/>
          <w:sz w:val="21"/>
        </w:rPr>
        <w:t>4.5.3 Cross-Mode DMR / D-STAR / P25 Rules</w:t>
      </w:r>
      <w:bookmarkEnd w:id="24"/>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03"/>
        <w:gridCol w:w="2327"/>
        <w:gridCol w:w="4968"/>
      </w:tblGrid>
      <w:tr w:rsidR="008C3CEC" w14:paraId="0752EA28" w14:textId="77777777">
        <w:trPr>
          <w:cantSplit/>
          <w:tblHeader/>
        </w:trPr>
        <w:tc>
          <w:tcPr>
            <w:tcW w:w="3303" w:type="dxa"/>
            <w:vAlign w:val="center"/>
            <w:shd w:val="clear" w:fill="00446A" w:color="auto"/>
          </w:tcPr>
          <w:p w14:paraId="7EE4D10C" w14:textId="77777777" w:rsidR="008C3CEC" w:rsidRDefault="00000000">
            <w:pPr>
              <w:keepNext/>
              <w:keepLines/>
              <w:spacing w:after="0" w:line="240" w:lineRule="auto" w:before="0"/>
              <w:jc w:val="center"/>
            </w:pPr>
            <w:r>
              <w:rPr>
                <w:rFonts w:ascii="Arial" w:hAnsi="Arial" w:cs="Arial" w:eastAsia="Arial"/>
                <w:b/>
                <w:i w:val="0"/>
                <w:color w:val="FFFFFF"/>
                <w:sz w:val="15"/>
              </w:rPr>
              <w:t>Destination family</w:t>
            </w:r>
          </w:p>
        </w:tc>
        <w:tc>
          <w:tcPr>
            <w:tcW w:w="2327" w:type="dxa"/>
            <w:vAlign w:val="center"/>
            <w:shd w:val="clear" w:fill="00446A" w:color="auto"/>
          </w:tcPr>
          <w:p w14:paraId="2B34BA03" w14:textId="77777777" w:rsidR="008C3CEC" w:rsidRDefault="00000000">
            <w:pPr>
              <w:keepNext/>
              <w:keepLines/>
              <w:spacing w:after="0" w:line="240" w:lineRule="auto" w:before="0"/>
              <w:jc w:val="center"/>
            </w:pPr>
            <w:r>
              <w:rPr>
                <w:rFonts w:ascii="Arial" w:hAnsi="Arial" w:cs="Arial" w:eastAsia="Arial"/>
                <w:b/>
                <w:i w:val="0"/>
                <w:color w:val="FFFFFF"/>
                <w:sz w:val="15"/>
              </w:rPr>
              <w:t>FT-5DR mode</w:t>
            </w:r>
          </w:p>
        </w:tc>
        <w:tc>
          <w:tcPr>
            <w:tcW w:w="4968" w:type="dxa"/>
            <w:vAlign w:val="center"/>
            <w:shd w:val="clear" w:fill="00446A" w:color="auto"/>
          </w:tcPr>
          <w:p w14:paraId="20D0DA49" w14:textId="77777777" w:rsidR="008C3CEC" w:rsidRDefault="00000000">
            <w:pPr>
              <w:keepNext/>
              <w:keepLines/>
              <w:spacing w:after="0" w:line="240" w:lineRule="auto" w:before="0"/>
              <w:jc w:val="center"/>
            </w:pPr>
            <w:r>
              <w:rPr>
                <w:rFonts w:ascii="Arial" w:hAnsi="Arial" w:cs="Arial" w:eastAsia="Arial"/>
                <w:b/>
                <w:i w:val="0"/>
                <w:color w:val="FFFFFF"/>
                <w:sz w:val="15"/>
              </w:rPr>
              <w:t>openSPOT / CQutie rule</w:t>
            </w:r>
          </w:p>
        </w:tc>
      </w:tr>
      <w:tr w:rsidR="008C3CEC" w14:paraId="0D70EB25" w14:textId="77777777">
        <w:trPr>
          <w:cantSplit/>
        </w:trPr>
        <w:tc>
          <w:tcPr>
            <w:tcW w:w="3303" w:type="dxa"/>
            <w:vAlign w:val="center"/>
            <w:shd w:val="clear" w:fill="DCEAF6" w:color="auto"/>
          </w:tcPr>
          <w:p w14:paraId="12EDA686" w14:textId="77777777" w:rsidR="008C3CEC" w:rsidRDefault="00000000">
            <w:pPr>
              <w:keepLines/>
              <w:spacing w:after="0" w:line="240" w:lineRule="auto" w:before="0"/>
              <w:jc w:val="left"/>
            </w:pPr>
            <w:r>
              <w:rPr>
                <w:rFonts w:ascii="Arial" w:hAnsi="Arial" w:cs="Arial" w:eastAsia="Arial"/>
                <w:b w:val="0"/>
                <w:sz w:val="15"/>
                <w:i w:val="0"/>
                <w:color w:val="203038"/>
              </w:rPr>
              <w:t>YSF / FCS / native C4FM</w:t>
            </w:r>
          </w:p>
        </w:tc>
        <w:tc>
          <w:tcPr>
            <w:tcW w:w="2327" w:type="dxa"/>
            <w:vAlign w:val="center"/>
            <w:shd w:val="clear" w:fill="DCEAF6" w:color="auto"/>
          </w:tcPr>
          <w:p w14:paraId="421A19AD" w14:textId="77777777" w:rsidR="008C3CEC" w:rsidRDefault="00000000">
            <w:pPr>
              <w:keepLines/>
              <w:spacing w:after="0" w:line="240" w:lineRule="auto" w:before="0"/>
              <w:jc w:val="left"/>
            </w:pPr>
            <w:r>
              <w:rPr>
                <w:rFonts w:ascii="Arial" w:hAnsi="Arial" w:cs="Arial" w:eastAsia="Arial"/>
                <w:b w:val="0"/>
                <w:sz w:val="15"/>
                <w:i w:val="0"/>
                <w:color w:val="203038"/>
              </w:rPr>
              <w:t>DN unless destination specifically requires otherwise</w:t>
            </w:r>
          </w:p>
        </w:tc>
        <w:tc>
          <w:tcPr>
            <w:tcW w:w="4968" w:type="dxa"/>
            <w:vAlign w:val="center"/>
            <w:shd w:val="clear" w:fill="DCEAF6" w:color="auto"/>
          </w:tcPr>
          <w:p w14:paraId="7E57E81F" w14:textId="77777777" w:rsidR="008C3CEC" w:rsidRDefault="00000000">
            <w:pPr>
              <w:keepLines/>
              <w:spacing w:after="0" w:line="240" w:lineRule="auto" w:before="0"/>
              <w:jc w:val="left"/>
            </w:pPr>
            <w:r>
              <w:rPr>
                <w:rFonts w:ascii="Arial" w:hAnsi="Arial" w:cs="Arial" w:eastAsia="Arial"/>
                <w:b w:val="0"/>
                <w:sz w:val="15"/>
                <w:i w:val="0"/>
                <w:color w:val="203038"/>
              </w:rPr>
              <w:t>C4FM Half Deviation validated on the radio side.</w:t>
            </w:r>
          </w:p>
        </w:tc>
      </w:tr>
      <w:tr w:rsidR="008C3CEC" w14:paraId="4DF6F969" w14:textId="77777777">
        <w:trPr>
          <w:cantSplit/>
        </w:trPr>
        <w:tc>
          <w:tcPr>
            <w:tcW w:w="3303" w:type="dxa"/>
            <w:vAlign w:val="center"/>
            <w:shd w:val="clear" w:fill="F8FBFE" w:color="auto"/>
          </w:tcPr>
          <w:p w14:paraId="3FF9A3E9" w14:textId="77777777" w:rsidR="008C3CEC" w:rsidRDefault="00000000">
            <w:pPr>
              <w:keepLines/>
              <w:spacing w:after="0" w:line="240" w:lineRule="auto" w:before="0"/>
              <w:jc w:val="left"/>
            </w:pPr>
            <w:r>
              <w:rPr>
                <w:rFonts w:ascii="Arial" w:hAnsi="Arial" w:cs="Arial" w:eastAsia="Arial"/>
                <w:b w:val="0"/>
                <w:sz w:val="15"/>
                <w:i w:val="0"/>
                <w:color w:val="203038"/>
              </w:rPr>
              <w:t>BrandMeister DMR</w:t>
            </w:r>
          </w:p>
        </w:tc>
        <w:tc>
          <w:tcPr>
            <w:tcW w:w="2327" w:type="dxa"/>
            <w:vAlign w:val="center"/>
            <w:shd w:val="clear" w:fill="F8FBFE" w:color="auto"/>
          </w:tcPr>
          <w:p w14:paraId="671207B2" w14:textId="77777777" w:rsidR="008C3CEC" w:rsidRDefault="00000000">
            <w:pPr>
              <w:keepLines/>
              <w:spacing w:after="0" w:line="240" w:lineRule="auto" w:before="0"/>
              <w:jc w:val="left"/>
            </w:pPr>
            <w:r>
              <w:rPr>
                <w:rFonts w:ascii="Arial" w:hAnsi="Arial" w:cs="Arial" w:eastAsia="Arial"/>
                <w:b w:val="0"/>
                <w:sz w:val="15"/>
                <w:i w:val="0"/>
                <w:color w:val="203038"/>
              </w:rPr>
              <w:t>DN</w:t>
            </w:r>
          </w:p>
        </w:tc>
        <w:tc>
          <w:tcPr>
            <w:tcW w:w="4968" w:type="dxa"/>
            <w:vAlign w:val="center"/>
            <w:shd w:val="clear" w:fill="F8FBFE" w:color="auto"/>
          </w:tcPr>
          <w:p w14:paraId="39BE20A4" w14:textId="77777777" w:rsidR="008C3CEC" w:rsidRDefault="00000000">
            <w:pPr>
              <w:keepLines/>
              <w:spacing w:after="0" w:line="240" w:lineRule="auto" w:before="0"/>
              <w:jc w:val="left"/>
            </w:pPr>
            <w:r>
              <w:rPr>
                <w:rFonts w:ascii="Arial" w:hAnsi="Arial" w:cs="Arial" w:eastAsia="Arial"/>
                <w:b w:val="0"/>
                <w:sz w:val="15"/>
                <w:i w:val="0"/>
                <w:color w:val="203038"/>
              </w:rPr>
              <w:t>Connector protocol Homebrew. Use BM Hotspot Security password and the profile-numbered connector ID 317314701-317314710.</w:t>
            </w:r>
          </w:p>
        </w:tc>
      </w:tr>
      <w:tr w:rsidR="008C3CEC" w14:paraId="2E8BB088" w14:textId="77777777">
        <w:trPr>
          <w:cantSplit/>
        </w:trPr>
        <w:tc>
          <w:tcPr>
            <w:tcW w:w="3303" w:type="dxa"/>
            <w:vAlign w:val="center"/>
            <w:shd w:val="clear" w:fill="DCEAF6" w:color="auto"/>
          </w:tcPr>
          <w:p w14:paraId="16CB1613" w14:textId="77777777" w:rsidR="008C3CEC" w:rsidRDefault="00000000">
            <w:pPr>
              <w:keepLines/>
              <w:spacing w:after="0" w:line="240" w:lineRule="auto" w:before="0"/>
              <w:jc w:val="left"/>
            </w:pPr>
            <w:r>
              <w:rPr>
                <w:rFonts w:ascii="Arial" w:hAnsi="Arial" w:cs="Arial" w:eastAsia="Arial"/>
                <w:b w:val="0"/>
                <w:sz w:val="15"/>
                <w:i w:val="0"/>
                <w:color w:val="203038"/>
              </w:rPr>
              <w:t>FreeDMR / AmComm / TGIF / HamUnited / HBLink-style DMR</w:t>
            </w:r>
          </w:p>
        </w:tc>
        <w:tc>
          <w:tcPr>
            <w:tcW w:w="2327" w:type="dxa"/>
            <w:vAlign w:val="center"/>
            <w:shd w:val="clear" w:fill="DCEAF6" w:color="auto"/>
          </w:tcPr>
          <w:p w14:paraId="081AA415" w14:textId="77777777" w:rsidR="008C3CEC" w:rsidRDefault="00000000">
            <w:pPr>
              <w:keepLines/>
              <w:spacing w:after="0" w:line="240" w:lineRule="auto" w:before="0"/>
              <w:jc w:val="left"/>
            </w:pPr>
            <w:r>
              <w:rPr>
                <w:rFonts w:ascii="Arial" w:hAnsi="Arial" w:cs="Arial" w:eastAsia="Arial"/>
                <w:b w:val="0"/>
                <w:sz w:val="15"/>
                <w:i w:val="0"/>
                <w:color w:val="203038"/>
              </w:rPr>
              <w:t>DN</w:t>
            </w:r>
          </w:p>
        </w:tc>
        <w:tc>
          <w:tcPr>
            <w:tcW w:w="4968" w:type="dxa"/>
            <w:vAlign w:val="center"/>
            <w:shd w:val="clear" w:fill="DCEAF6" w:color="auto"/>
          </w:tcPr>
          <w:p w14:paraId="0115708E" w14:textId="77777777" w:rsidR="008C3CEC" w:rsidRDefault="00000000">
            <w:pPr>
              <w:keepLines/>
              <w:spacing w:after="0" w:line="240" w:lineRule="auto" w:before="0"/>
              <w:jc w:val="left"/>
            </w:pPr>
            <w:r>
              <w:rPr>
                <w:rFonts w:ascii="Arial" w:hAnsi="Arial" w:cs="Arial" w:eastAsia="Arial"/>
                <w:b w:val="0"/>
                <w:sz w:val="15"/>
                <w:i w:val="0"/>
                <w:color w:val="203038"/>
              </w:rPr>
              <w:t>Use MMDVM or network-specific preset. Keep each network family in its own profile family.</w:t>
            </w:r>
          </w:p>
        </w:tc>
      </w:tr>
      <w:tr w:rsidR="008C3CEC" w14:paraId="3F42DEFB" w14:textId="77777777">
        <w:trPr>
          <w:cantSplit/>
        </w:trPr>
        <w:tc>
          <w:tcPr>
            <w:tcW w:w="3303" w:type="dxa"/>
            <w:vAlign w:val="center"/>
            <w:shd w:val="clear" w:fill="F8FBFE" w:color="auto"/>
          </w:tcPr>
          <w:p w14:paraId="40002D0C" w14:textId="77777777" w:rsidR="008C3CEC" w:rsidRDefault="00000000">
            <w:pPr>
              <w:keepLines/>
              <w:spacing w:after="0" w:line="240" w:lineRule="auto" w:before="0"/>
              <w:jc w:val="left"/>
            </w:pPr>
            <w:r>
              <w:rPr>
                <w:rFonts w:ascii="Arial" w:hAnsi="Arial" w:cs="Arial" w:eastAsia="Arial"/>
                <w:b w:val="0"/>
                <w:sz w:val="15"/>
                <w:i w:val="0"/>
                <w:color w:val="203038"/>
              </w:rPr>
              <w:t>D-STAR REF/XRF/DCS/XLX</w:t>
            </w:r>
          </w:p>
        </w:tc>
        <w:tc>
          <w:tcPr>
            <w:tcW w:w="2327" w:type="dxa"/>
            <w:vAlign w:val="center"/>
            <w:shd w:val="clear" w:fill="F8FBFE" w:color="auto"/>
          </w:tcPr>
          <w:p w14:paraId="61CCE9F4" w14:textId="77777777" w:rsidR="008C3CEC" w:rsidRDefault="00000000">
            <w:pPr>
              <w:keepLines/>
              <w:spacing w:after="0" w:line="240" w:lineRule="auto" w:before="0"/>
              <w:jc w:val="left"/>
            </w:pPr>
            <w:r>
              <w:rPr>
                <w:rFonts w:ascii="Arial" w:hAnsi="Arial" w:cs="Arial" w:eastAsia="Arial"/>
                <w:b w:val="0"/>
                <w:sz w:val="15"/>
                <w:i w:val="0"/>
                <w:color w:val="203038"/>
              </w:rPr>
              <w:t>DN</w:t>
            </w:r>
          </w:p>
        </w:tc>
        <w:tc>
          <w:tcPr>
            <w:tcW w:w="4968" w:type="dxa"/>
            <w:vAlign w:val="center"/>
            <w:shd w:val="clear" w:fill="F8FBFE" w:color="auto"/>
          </w:tcPr>
          <w:p w14:paraId="0D382DD4" w14:textId="77777777" w:rsidR="008C3CEC" w:rsidRDefault="00000000">
            <w:pPr>
              <w:keepLines/>
              <w:spacing w:after="0" w:line="240" w:lineRule="auto" w:before="0"/>
              <w:jc w:val="left"/>
            </w:pPr>
            <w:r>
              <w:rPr>
                <w:rFonts w:ascii="Arial" w:hAnsi="Arial" w:cs="Arial" w:eastAsia="Arial"/>
                <w:b w:val="0"/>
                <w:sz w:val="15"/>
                <w:i w:val="0"/>
                <w:color w:val="203038"/>
              </w:rPr>
              <w:t>D-STAR uses reflector/module logic, not DMR talkgroup logic. REF/XRF reflector profiles use local module D; gateway profiles use blank/space local module.</w:t>
            </w:r>
          </w:p>
        </w:tc>
      </w:tr>
      <w:tr w:rsidR="008C3CEC" w14:paraId="100276FD" w14:textId="77777777">
        <w:trPr>
          <w:cantSplit/>
        </w:trPr>
        <w:tc>
          <w:tcPr>
            <w:tcW w:w="3303" w:type="dxa"/>
            <w:vAlign w:val="center"/>
            <w:shd w:val="clear" w:fill="DCEAF6" w:color="auto"/>
          </w:tcPr>
          <w:p w14:paraId="0371092C" w14:textId="77777777" w:rsidR="008C3CEC" w:rsidRDefault="00000000">
            <w:pPr>
              <w:keepLines/>
              <w:spacing w:after="0" w:line="240" w:lineRule="auto" w:before="0"/>
              <w:jc w:val="left"/>
            </w:pPr>
            <w:r>
              <w:rPr>
                <w:rFonts w:ascii="Arial" w:hAnsi="Arial" w:cs="Arial" w:eastAsia="Arial"/>
                <w:b w:val="0"/>
                <w:sz w:val="15"/>
                <w:i w:val="0"/>
                <w:color w:val="203038"/>
              </w:rPr>
              <w:t>P25</w:t>
            </w:r>
          </w:p>
        </w:tc>
        <w:tc>
          <w:tcPr>
            <w:tcW w:w="2327" w:type="dxa"/>
            <w:vAlign w:val="center"/>
            <w:shd w:val="clear" w:fill="DCEAF6" w:color="auto"/>
          </w:tcPr>
          <w:p w14:paraId="22798320" w14:textId="77777777" w:rsidR="008C3CEC" w:rsidRDefault="00000000">
            <w:pPr>
              <w:keepLines/>
              <w:spacing w:after="0" w:line="240" w:lineRule="auto" w:before="0"/>
              <w:jc w:val="left"/>
            </w:pPr>
            <w:r>
              <w:rPr>
                <w:rFonts w:ascii="Arial" w:hAnsi="Arial" w:cs="Arial" w:eastAsia="Arial"/>
                <w:b w:val="0"/>
                <w:sz w:val="15"/>
                <w:i w:val="0"/>
                <w:color w:val="203038"/>
              </w:rPr>
              <w:t>WIDE deviation</w:t>
            </w:r>
          </w:p>
        </w:tc>
        <w:tc>
          <w:tcPr>
            <w:tcW w:w="4968" w:type="dxa"/>
            <w:vAlign w:val="center"/>
            <w:shd w:val="clear" w:fill="DCEAF6" w:color="auto"/>
          </w:tcPr>
          <w:p w14:paraId="2AA82790" w14:textId="77777777" w:rsidR="008C3CEC" w:rsidRDefault="00000000">
            <w:pPr>
              <w:keepLines/>
              <w:spacing w:after="0" w:line="240" w:lineRule="auto" w:before="0"/>
              <w:jc w:val="left"/>
            </w:pPr>
            <w:r>
              <w:rPr>
                <w:rFonts w:ascii="Arial" w:hAnsi="Arial" w:cs="Arial" w:eastAsia="Arial"/>
                <w:b w:val="0"/>
                <w:sz w:val="15"/>
                <w:i w:val="0"/>
                <w:color w:val="203038"/>
              </w:rPr>
              <w:t>★ Team Stone P25: PAPA Bridge 31078, profile 8. Profile/network setup is already saved; field action is the FT-5DR deviation switch below.</w:t>
            </w:r>
          </w:p>
        </w:tc>
      </w:tr>
    </w:tbl>
    <w:p w14:paraId="614A0D00" w14:textId="77777777" w:rsidR="005674A0" w:rsidRDefault="00000000">
      <w:pPr>
        <w:pageBreakBefore w:val="0"/>
        <w:widowControl/>
        <w:jc w:val="both"/>
        <w:spacing w:before="30" w:line="240" w:lineRule="auto"/>
      </w:pPr>
      <w:r>
        <w:rPr>
          <w:rFonts w:ascii="Arial" w:hAnsi="Arial" w:eastAsia="Arial" w:cs="Arial"/>
          <w:i w:val="0"/>
          <w:color w:val="000000"/>
          <w:sz w:val="18"/>
        </w:rPr>
        <w:t>P25 field switch - keep hotspot memory 1 at 433.775 MHz. Hold F MENU -&gt; TX/RX -&gt; 1 MODE -&gt; 2 FM DEVIATION -&gt; WIDE; press PTT to save and exit. After P25 operation, return to the normal half-deviation profile and restore NARROW using the same menu path.</w:t>
      </w:r>
    </w:p>
    <w:p w14:paraId="614A0D00" w14:textId="77777777" w:rsidR="005674A0" w:rsidRDefault="00000000">
      <w:pPr>
        <w:pageBreakBefore w:val="0"/>
        <w:widowControl/>
        <w:spacing w:before="0" w:after="0" w:line="240" w:lineRule="auto"/>
      </w:pPr>
      <w:r>
        <w:rPr>
          <w:rFonts w:ascii="Arial" w:hAnsi="Arial" w:eastAsia="Arial" w:cs="Arial"/>
          <w:i w:val="0"/>
          <w:color w:val="000000"/>
          <w:sz w:val="18"/>
        </w:rPr>
      </w:r>
    </w:p>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03"/>
        <w:gridCol w:w="2327"/>
        <w:gridCol w:w="4968"/>
      </w:tblGrid>
      <w:tr w:rsidR="008C3CEC" w14:paraId="4FF26846" w14:textId="77777777">
        <w:trPr>
          <w:cantSplit/>
          <w:tblHeader/>
        </w:trPr>
        <w:tc>
          <w:tcPr>
            <w:tcW w:w="3303" w:type="dxa"/>
            <w:vAlign w:val="center"/>
            <w:shd w:val="clear" w:fill="00446A" w:color="auto"/>
          </w:tcPr>
          <w:p w14:paraId="499B79D0" w14:textId="77777777" w:rsidR="008C3CEC" w:rsidRDefault="00000000">
            <w:pPr>
              <w:keepNext/>
              <w:keepLines/>
              <w:spacing w:after="0" w:line="240" w:lineRule="auto" w:before="0"/>
              <w:jc w:val="left"/>
            </w:pPr>
            <w:r>
              <w:rPr>
                <w:rFonts w:ascii="Arial" w:hAnsi="Arial" w:cs="Arial" w:eastAsia="Arial"/>
                <w:b/>
                <w:i w:val="0"/>
                <w:color w:val="FFFFFF"/>
                <w:sz w:val="15"/>
              </w:rPr>
              <w:t>DMR/cross-mode setting</w:t>
            </w:r>
          </w:p>
        </w:tc>
        <w:tc>
          <w:tcPr>
            <w:tcW w:w="2327" w:type="dxa"/>
            <w:vAlign w:val="center"/>
            <w:shd w:val="clear" w:fill="00446A" w:color="auto"/>
          </w:tcPr>
          <w:p w14:paraId="6C9CF95A" w14:textId="77777777" w:rsidR="008C3CEC" w:rsidRDefault="00000000">
            <w:pPr>
              <w:keepNext/>
              <w:keepLines/>
              <w:spacing w:after="0" w:line="240" w:lineRule="auto" w:before="0"/>
              <w:jc w:val="left"/>
            </w:pPr>
            <w:r>
              <w:rPr>
                <w:rFonts w:ascii="Arial" w:hAnsi="Arial" w:cs="Arial" w:eastAsia="Arial"/>
                <w:b/>
                <w:i w:val="0"/>
                <w:color w:val="FFFFFF"/>
                <w:sz w:val="15"/>
              </w:rPr>
              <w:t>Normal value</w:t>
            </w:r>
          </w:p>
        </w:tc>
        <w:tc>
          <w:tcPr>
            <w:tcW w:w="4968" w:type="dxa"/>
            <w:vAlign w:val="center"/>
            <w:shd w:val="clear" w:fill="00446A" w:color="auto"/>
          </w:tcPr>
          <w:p w14:paraId="5D16D4E6" w14:textId="77777777" w:rsidR="008C3CEC" w:rsidRDefault="00000000">
            <w:pPr>
              <w:keepNext/>
              <w:keepLines/>
              <w:spacing w:after="0" w:line="240" w:lineRule="auto" w:before="0"/>
              <w:jc w:val="left"/>
            </w:pPr>
            <w:r>
              <w:rPr>
                <w:rFonts w:ascii="Arial" w:hAnsi="Arial" w:cs="Arial" w:eastAsia="Arial"/>
                <w:b/>
                <w:i w:val="0"/>
                <w:color w:val="FFFFFF"/>
                <w:sz w:val="15"/>
              </w:rPr>
              <w:t>Why</w:t>
            </w:r>
          </w:p>
        </w:tc>
      </w:tr>
      <w:tr w:rsidR="008C3CEC" w14:paraId="42FBAA24" w14:textId="77777777">
        <w:trPr>
          <w:cantSplit/>
        </w:trPr>
        <w:tc>
          <w:tcPr>
            <w:tcW w:w="3303" w:type="dxa"/>
            <w:vAlign w:val="center"/>
            <w:shd w:val="clear" w:fill="DCEAF6" w:color="auto"/>
          </w:tcPr>
          <w:p w14:paraId="219734C6" w14:textId="77777777" w:rsidR="008C3CEC" w:rsidRDefault="00000000">
            <w:pPr>
              <w:keepLines/>
              <w:spacing w:after="0" w:line="240" w:lineRule="auto" w:before="0"/>
              <w:jc w:val="left"/>
            </w:pPr>
            <w:r>
              <w:rPr>
                <w:rFonts w:ascii="Arial" w:hAnsi="Arial" w:cs="Arial" w:eastAsia="Arial"/>
                <w:b w:val="0"/>
                <w:sz w:val="15"/>
                <w:i w:val="0"/>
                <w:color w:val="203038"/>
              </w:rPr>
              <w:lastRenderedPageBreak/>
              <w:t>Route cross mode calls to ID</w:t>
            </w:r>
          </w:p>
        </w:tc>
        <w:tc>
          <w:tcPr>
            <w:tcW w:w="2327" w:type="dxa"/>
            <w:vAlign w:val="center"/>
            <w:shd w:val="clear" w:fill="DCEAF6" w:color="auto"/>
          </w:tcPr>
          <w:p w14:paraId="40D0669F" w14:textId="77777777" w:rsidR="008C3CEC" w:rsidRDefault="00000000">
            <w:pPr>
              <w:keepLines/>
              <w:spacing w:after="0" w:line="240" w:lineRule="auto" w:before="0"/>
              <w:jc w:val="left"/>
            </w:pPr>
            <w:r>
              <w:rPr>
                <w:rFonts w:ascii="Arial" w:hAnsi="Arial" w:cs="Arial" w:eastAsia="Arial"/>
                <w:b w:val="0"/>
                <w:sz w:val="15"/>
                <w:i w:val="0"/>
                <w:color w:val="203038"/>
              </w:rPr>
              <w:t>Intended TG or private ID, normally 31068 group call for NorCal-style DMR profiles</w:t>
            </w:r>
          </w:p>
        </w:tc>
        <w:tc>
          <w:tcPr>
            <w:tcW w:w="4968" w:type="dxa"/>
            <w:vAlign w:val="center"/>
            <w:shd w:val="clear" w:fill="DCEAF6" w:color="auto"/>
          </w:tcPr>
          <w:p w14:paraId="15FDC1AC" w14:textId="77777777" w:rsidR="008C3CEC" w:rsidRDefault="00000000">
            <w:pPr>
              <w:keepLines/>
              <w:spacing w:after="0" w:line="240" w:lineRule="auto" w:before="0"/>
              <w:jc w:val="left"/>
            </w:pPr>
            <w:r>
              <w:rPr>
                <w:rFonts w:ascii="Arial" w:hAnsi="Arial" w:cs="Arial" w:eastAsia="Arial"/>
                <w:b w:val="0"/>
                <w:sz w:val="15"/>
                <w:i w:val="0"/>
                <w:color w:val="203038"/>
              </w:rPr>
              <w:t>This is the operative C4FM-to-DMR destination. TG9 routes to TG9; it does not magically mean NorCal.</w:t>
            </w:r>
          </w:p>
        </w:tc>
      </w:tr>
      <w:tr w:rsidR="008C3CEC" w14:paraId="140EE600" w14:textId="77777777">
        <w:trPr>
          <w:cantSplit/>
        </w:trPr>
        <w:tc>
          <w:tcPr>
            <w:tcW w:w="3303" w:type="dxa"/>
            <w:vAlign w:val="center"/>
            <w:shd w:val="clear" w:fill="F8FBFE" w:color="auto"/>
          </w:tcPr>
          <w:p w14:paraId="4BBB0BEE" w14:textId="77777777" w:rsidR="008C3CEC" w:rsidRDefault="00000000">
            <w:pPr>
              <w:keepLines/>
              <w:spacing w:after="0" w:line="240" w:lineRule="auto" w:before="0"/>
              <w:jc w:val="left"/>
            </w:pPr>
            <w:r>
              <w:rPr>
                <w:rFonts w:ascii="Arial" w:hAnsi="Arial" w:cs="Arial" w:eastAsia="Arial"/>
                <w:b w:val="0"/>
                <w:sz w:val="15"/>
                <w:i w:val="0"/>
                <w:color w:val="203038"/>
              </w:rPr>
              <w:t>Auto connect to ID</w:t>
            </w:r>
          </w:p>
        </w:tc>
        <w:tc>
          <w:tcPr>
            <w:tcW w:w="2327" w:type="dxa"/>
            <w:vAlign w:val="center"/>
            <w:shd w:val="clear" w:fill="F8FBFE" w:color="auto"/>
          </w:tcPr>
          <w:p w14:paraId="61C59608" w14:textId="77777777" w:rsidR="008C3CEC" w:rsidRDefault="00000000">
            <w:pPr>
              <w:keepLines/>
              <w:spacing w:after="0" w:line="240" w:lineRule="auto" w:before="0"/>
              <w:jc w:val="left"/>
            </w:pPr>
            <w:r>
              <w:rPr>
                <w:rFonts w:ascii="Arial" w:hAnsi="Arial" w:cs="Arial" w:eastAsia="Arial"/>
                <w:b w:val="0"/>
                <w:sz w:val="15"/>
                <w:i w:val="0"/>
                <w:color w:val="203038"/>
              </w:rPr>
              <w:t>0 while troubleshooting and for most field profiles</w:t>
            </w:r>
          </w:p>
        </w:tc>
        <w:tc>
          <w:tcPr>
            <w:tcW w:w="4968" w:type="dxa"/>
            <w:vAlign w:val="center"/>
            <w:shd w:val="clear" w:fill="F8FBFE" w:color="auto"/>
          </w:tcPr>
          <w:p w14:paraId="7419924F" w14:textId="77777777" w:rsidR="008C3CEC" w:rsidRDefault="00000000">
            <w:pPr>
              <w:keepLines/>
              <w:spacing w:after="0" w:line="240" w:lineRule="auto" w:before="0"/>
              <w:jc w:val="left"/>
            </w:pPr>
            <w:r>
              <w:rPr>
                <w:rFonts w:ascii="Arial" w:hAnsi="Arial" w:cs="Arial" w:eastAsia="Arial"/>
                <w:b w:val="0"/>
                <w:sz w:val="15"/>
                <w:i w:val="0"/>
                <w:color w:val="203038"/>
              </w:rPr>
              <w:t>Avoids sticky/ambiguous dynamic behavior, especially with BrandMeister.</w:t>
            </w:r>
          </w:p>
        </w:tc>
      </w:tr>
      <w:tr w:rsidR="008C3CEC" w14:paraId="7B5C6194" w14:textId="77777777">
        <w:trPr>
          <w:cantSplit/>
        </w:trPr>
        <w:tc>
          <w:tcPr>
            <w:tcW w:w="3303" w:type="dxa"/>
            <w:vAlign w:val="center"/>
            <w:shd w:val="clear" w:fill="DCEAF6" w:color="auto"/>
          </w:tcPr>
          <w:p w14:paraId="1A9A46E0" w14:textId="77777777" w:rsidR="008C3CEC" w:rsidRDefault="00000000">
            <w:pPr>
              <w:keepLines/>
              <w:spacing w:after="0" w:line="240" w:lineRule="auto" w:before="0"/>
              <w:jc w:val="left"/>
            </w:pPr>
            <w:r>
              <w:rPr>
                <w:rFonts w:ascii="Arial" w:hAnsi="Arial" w:cs="Arial" w:eastAsia="Arial"/>
                <w:b w:val="0"/>
                <w:sz w:val="15"/>
                <w:i w:val="0"/>
                <w:color w:val="203038"/>
              </w:rPr>
              <w:t>Unlink TG/ref. on cross mode DTMF call</w:t>
            </w:r>
          </w:p>
        </w:tc>
        <w:tc>
          <w:tcPr>
            <w:tcW w:w="2327" w:type="dxa"/>
            <w:vAlign w:val="center"/>
            <w:shd w:val="clear" w:fill="DCEAF6" w:color="auto"/>
          </w:tcPr>
          <w:p w14:paraId="2B9DADAF" w14:textId="77777777" w:rsidR="008C3CEC" w:rsidRDefault="00000000">
            <w:pPr>
              <w:keepLines/>
              <w:spacing w:after="0" w:line="240" w:lineRule="auto" w:before="0"/>
              <w:jc w:val="left"/>
            </w:pPr>
            <w:r>
              <w:rPr>
                <w:rFonts w:ascii="Arial" w:hAnsi="Arial" w:cs="Arial" w:eastAsia="Arial"/>
                <w:b w:val="0"/>
                <w:sz w:val="15"/>
                <w:i w:val="0"/>
                <w:color w:val="203038"/>
              </w:rPr>
              <w:t>Enabled</w:t>
            </w:r>
          </w:p>
        </w:tc>
        <w:tc>
          <w:tcPr>
            <w:tcW w:w="4968" w:type="dxa"/>
            <w:vAlign w:val="center"/>
            <w:shd w:val="clear" w:fill="DCEAF6" w:color="auto"/>
          </w:tcPr>
          <w:p w14:paraId="5B1CCFCA" w14:textId="77777777" w:rsidR="008C3CEC" w:rsidRDefault="00000000">
            <w:pPr>
              <w:keepLines/>
              <w:spacing w:after="0" w:line="240" w:lineRule="auto" w:before="0"/>
              <w:jc w:val="left"/>
            </w:pPr>
            <w:r>
              <w:rPr>
                <w:rFonts w:ascii="Arial" w:hAnsi="Arial" w:cs="Arial" w:eastAsia="Arial"/>
                <w:b w:val="0"/>
                <w:sz w:val="15"/>
                <w:i w:val="0"/>
                <w:color w:val="203038"/>
              </w:rPr>
              <w:t>Clears old dynamic TG/ref links before switching destinations.</w:t>
            </w:r>
          </w:p>
        </w:tc>
      </w:tr>
      <w:tr w:rsidR="008C3CEC" w14:paraId="747B3EC4" w14:textId="77777777">
        <w:trPr>
          <w:cantSplit/>
        </w:trPr>
        <w:tc>
          <w:tcPr>
            <w:tcW w:w="3303" w:type="dxa"/>
            <w:vAlign w:val="center"/>
            <w:shd w:val="clear" w:fill="F8FBFE" w:color="auto"/>
          </w:tcPr>
          <w:p w14:paraId="22186BDF" w14:textId="77777777" w:rsidR="008C3CEC" w:rsidRDefault="00000000">
            <w:pPr>
              <w:keepLines/>
              <w:spacing w:after="0" w:line="240" w:lineRule="auto" w:before="0"/>
              <w:jc w:val="left"/>
            </w:pPr>
            <w:r>
              <w:rPr>
                <w:rFonts w:ascii="Arial" w:hAnsi="Arial" w:cs="Arial" w:eastAsia="Arial"/>
                <w:b w:val="0"/>
                <w:sz w:val="15"/>
                <w:i w:val="0"/>
                <w:color w:val="203038"/>
              </w:rPr>
              <w:t>Reroute DMR TG9 calls to ID</w:t>
            </w:r>
          </w:p>
        </w:tc>
        <w:tc>
          <w:tcPr>
            <w:tcW w:w="2327" w:type="dxa"/>
            <w:vAlign w:val="center"/>
            <w:shd w:val="clear" w:fill="F8FBFE" w:color="auto"/>
          </w:tcPr>
          <w:p w14:paraId="1DEEFC4A" w14:textId="77777777" w:rsidR="008C3CEC" w:rsidRDefault="00000000">
            <w:pPr>
              <w:keepLines/>
              <w:spacing w:after="0" w:line="240" w:lineRule="auto" w:before="0"/>
              <w:jc w:val="left"/>
            </w:pPr>
            <w:r>
              <w:rPr>
                <w:rFonts w:ascii="Arial" w:hAnsi="Arial" w:cs="Arial" w:eastAsia="Arial"/>
                <w:b w:val="0"/>
                <w:sz w:val="15"/>
                <w:i w:val="0"/>
                <w:color w:val="203038"/>
              </w:rPr>
              <w:t>0 unless intentionally using TG9 reflector behavior</w:t>
            </w:r>
          </w:p>
        </w:tc>
        <w:tc>
          <w:tcPr>
            <w:tcW w:w="4968" w:type="dxa"/>
            <w:vAlign w:val="center"/>
            <w:shd w:val="clear" w:fill="F8FBFE" w:color="auto"/>
          </w:tcPr>
          <w:p w14:paraId="74517826" w14:textId="77777777" w:rsidR="008C3CEC" w:rsidRDefault="00000000">
            <w:pPr>
              <w:keepLines/>
              <w:spacing w:after="0" w:line="240" w:lineRule="auto" w:before="0"/>
              <w:jc w:val="left"/>
            </w:pPr>
            <w:r>
              <w:rPr>
                <w:rFonts w:ascii="Arial" w:hAnsi="Arial" w:cs="Arial" w:eastAsia="Arial"/>
                <w:b w:val="0"/>
                <w:sz w:val="15"/>
                <w:i w:val="0"/>
                <w:color w:val="203038"/>
              </w:rPr>
              <w:t>Prevents accidental TG9 reflector behavior from overriding the intended destination.</w:t>
            </w:r>
          </w:p>
        </w:tc>
      </w:tr>
      <w:tr w:rsidR="008C3CEC" w14:paraId="54571113" w14:textId="77777777">
        <w:trPr>
          <w:cantSplit/>
        </w:trPr>
        <w:tc>
          <w:tcPr>
            <w:tcW w:w="3303" w:type="dxa"/>
            <w:vAlign w:val="center"/>
            <w:shd w:val="clear" w:fill="DCEAF6" w:color="auto"/>
          </w:tcPr>
          <w:p w14:paraId="3723D3E0" w14:textId="77777777" w:rsidR="008C3CEC" w:rsidRDefault="00000000">
            <w:pPr>
              <w:keepLines/>
              <w:spacing w:after="0" w:line="240" w:lineRule="auto" w:before="0"/>
              <w:jc w:val="left"/>
            </w:pPr>
            <w:r>
              <w:rPr>
                <w:rFonts w:ascii="Arial" w:hAnsi="Arial" w:cs="Arial" w:eastAsia="Arial"/>
                <w:b w:val="0"/>
                <w:sz w:val="15"/>
                <w:i w:val="0"/>
                <w:color w:val="203038"/>
              </w:rPr>
              <w:t>Parrot/echo test</w:t>
            </w:r>
          </w:p>
        </w:tc>
        <w:tc>
          <w:tcPr>
            <w:tcW w:w="2327" w:type="dxa"/>
            <w:vAlign w:val="center"/>
            <w:shd w:val="clear" w:fill="DCEAF6" w:color="auto"/>
          </w:tcPr>
          <w:p w14:paraId="7483F6CA" w14:textId="77777777" w:rsidR="008C3CEC" w:rsidRDefault="00000000">
            <w:pPr>
              <w:keepLines/>
              <w:spacing w:after="0" w:line="240" w:lineRule="auto" w:before="0"/>
              <w:jc w:val="left"/>
            </w:pPr>
            <w:r>
              <w:rPr>
                <w:rFonts w:ascii="Arial" w:hAnsi="Arial" w:cs="Arial" w:eastAsia="Arial"/>
                <w:b w:val="0"/>
                <w:sz w:val="15"/>
                <w:i w:val="0"/>
                <w:color w:val="203038"/>
              </w:rPr>
              <w:t>BM 9990 private call and local OS4P echo where appropriate</w:t>
            </w:r>
          </w:p>
        </w:tc>
        <w:tc>
          <w:tcPr>
            <w:tcW w:w="4968" w:type="dxa"/>
            <w:vAlign w:val="center"/>
            <w:shd w:val="clear" w:fill="DCEAF6" w:color="auto"/>
          </w:tcPr>
          <w:p w14:paraId="059F88FD" w14:textId="77777777" w:rsidR="008C3CEC" w:rsidRDefault="00000000">
            <w:pPr>
              <w:keepLines/>
              <w:spacing w:after="0" w:line="240" w:lineRule="auto" w:before="0"/>
              <w:jc w:val="left"/>
            </w:pPr>
            <w:r>
              <w:rPr>
                <w:rFonts w:ascii="Arial" w:hAnsi="Arial" w:cs="Arial" w:eastAsia="Arial"/>
                <w:b w:val="0"/>
                <w:sz w:val="15"/>
                <w:i w:val="0"/>
                <w:color w:val="203038"/>
              </w:rPr>
              <w:t>Verify RF decode, network auth, and audio path separately.</w:t>
            </w:r>
          </w:p>
        </w:tc>
      </w:tr>
    </w:tbl>
    <w:p w14:paraId="2B36E477" w14:textId="77777777" w:rsidR="008C3CEC" w:rsidRDefault="00000000">
      <w:pPr>
        <w:pStyle w:val="Heading4"/>
        <w:keepNext w:val="1"/>
        <w:keepLines w:val="1"/>
        <w:pageBreakBefore w:val="0"/>
        <w:spacing w:before="30" w:line="240" w:lineRule="auto" w:after="30"/>
      </w:pPr>
      <w:bookmarkStart w:id="25" w:name="ts_pub_525"/>
      <w:r>
        <w:rPr>
          <w:rFonts w:ascii="Arial" w:eastAsia="Arial" w:hAnsi="Arial" w:cs="Arial"/>
          <w:b/>
          <w:i w:val="0"/>
          <w:color w:val="000000"/>
          <w:sz w:val="19"/>
        </w:rPr>
        <w:t>Profile naming standard</w:t>
      </w:r>
      <w:bookmarkEnd w:id="25"/>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3096"/>
        <w:gridCol w:w="4118"/>
      </w:tblGrid>
      <w:tr w:rsidR="008C3CEC" w14:paraId="447B6B10" w14:textId="77777777">
        <w:trPr>
          <w:cantSplit/>
          <w:tblHeader/>
        </w:trPr>
        <w:tc>
          <w:tcPr>
            <w:tcW w:w="3384" w:type="dxa"/>
            <w:vAlign w:val="center"/>
            <w:shd w:val="clear" w:fill="00446A" w:color="auto"/>
          </w:tcPr>
          <w:p w14:paraId="73E7658B" w14:textId="77777777" w:rsidR="008C3CEC" w:rsidRDefault="00000000">
            <w:pPr>
              <w:keepNext/>
              <w:keepLines/>
              <w:spacing w:after="0" w:line="240" w:lineRule="auto" w:before="0"/>
              <w:jc w:val="center"/>
            </w:pPr>
            <w:r>
              <w:rPr>
                <w:rFonts w:ascii="Arial" w:hAnsi="Arial" w:cs="Arial" w:eastAsia="Arial"/>
                <w:b/>
                <w:i w:val="0"/>
                <w:color w:val="FFFFFF"/>
                <w:sz w:val="15"/>
              </w:rPr>
              <w:t>Profile name pattern</w:t>
            </w:r>
          </w:p>
        </w:tc>
        <w:tc>
          <w:tcPr>
            <w:tcW w:w="3096" w:type="dxa"/>
            <w:vAlign w:val="center"/>
            <w:shd w:val="clear" w:fill="00446A" w:color="auto"/>
          </w:tcPr>
          <w:p w14:paraId="0F2F8E2B" w14:textId="77777777" w:rsidR="008C3CEC" w:rsidRDefault="00000000">
            <w:pPr>
              <w:keepNext/>
              <w:keepLines/>
              <w:spacing w:after="0" w:line="240" w:lineRule="auto" w:before="0"/>
              <w:jc w:val="center"/>
            </w:pPr>
            <w:r>
              <w:rPr>
                <w:rFonts w:ascii="Arial" w:hAnsi="Arial" w:cs="Arial" w:eastAsia="Arial"/>
                <w:b/>
                <w:i w:val="0"/>
                <w:color w:val="FFFFFF"/>
                <w:sz w:val="15"/>
              </w:rPr>
              <w:t>Examples</w:t>
            </w:r>
          </w:p>
        </w:tc>
        <w:tc>
          <w:tcPr>
            <w:tcW w:w="4118" w:type="dxa"/>
            <w:vAlign w:val="center"/>
            <w:shd w:val="clear" w:fill="00446A" w:color="auto"/>
          </w:tcPr>
          <w:p w14:paraId="2E6DC716" w14:textId="77777777" w:rsidR="008C3CEC" w:rsidRDefault="00000000">
            <w:pPr>
              <w:keepNext/>
              <w:keepLines/>
              <w:spacing w:after="0" w:line="240" w:lineRule="auto" w:before="0"/>
              <w:jc w:val="center"/>
            </w:pPr>
            <w:r>
              <w:rPr>
                <w:rFonts w:ascii="Arial" w:hAnsi="Arial" w:cs="Arial" w:eastAsia="Arial"/>
                <w:b/>
                <w:i w:val="0"/>
                <w:color w:val="FFFFFF"/>
                <w:sz w:val="15"/>
              </w:rPr>
              <w:t>Use</w:t>
            </w:r>
          </w:p>
        </w:tc>
      </w:tr>
      <w:tr w:rsidR="008C3CEC" w14:paraId="3240582E" w14:textId="77777777">
        <w:trPr>
          <w:cantSplit/>
        </w:trPr>
        <w:tc>
          <w:tcPr>
            <w:tcW w:w="3384" w:type="dxa"/>
            <w:vAlign w:val="center"/>
            <w:shd w:val="clear" w:fill="DCEAF6" w:color="auto"/>
          </w:tcPr>
          <w:p w14:paraId="4DC71702" w14:textId="77777777" w:rsidR="008C3CEC" w:rsidRDefault="00000000">
            <w:pPr>
              <w:keepLines/>
              <w:spacing w:after="0" w:line="240" w:lineRule="auto" w:before="0"/>
              <w:jc w:val="left"/>
            </w:pPr>
            <w:r>
              <w:rPr>
                <w:rFonts w:ascii="Arial" w:hAnsi="Arial" w:cs="Arial" w:eastAsia="Arial"/>
                <w:b w:val="0"/>
                <w:sz w:val="15"/>
                <w:i w:val="0"/>
                <w:color w:val="203038"/>
              </w:rPr>
              <w:t>Network - Region - Destination</w:t>
            </w:r>
          </w:p>
        </w:tc>
        <w:tc>
          <w:tcPr>
            <w:tcW w:w="3096" w:type="dxa"/>
            <w:vAlign w:val="center"/>
            <w:shd w:val="clear" w:fill="DCEAF6" w:color="auto"/>
          </w:tcPr>
          <w:p w14:paraId="69CA8B87" w14:textId="77777777" w:rsidR="008C3CEC" w:rsidRDefault="00000000">
            <w:pPr>
              <w:keepLines/>
              <w:spacing w:after="0" w:line="240" w:lineRule="auto" w:before="0"/>
              <w:jc w:val="left"/>
            </w:pPr>
            <w:r>
              <w:rPr>
                <w:rFonts w:ascii="Arial" w:hAnsi="Arial" w:cs="Arial" w:eastAsia="Arial"/>
                <w:b w:val="0"/>
                <w:sz w:val="15"/>
                <w:i w:val="0"/>
                <w:color w:val="203038"/>
              </w:rPr>
              <w:t>BM San Jose 31068; FreeDMR SF 31068; AmComm LA 31068; TGIF NorCal</w:t>
            </w:r>
          </w:p>
        </w:tc>
        <w:tc>
          <w:tcPr>
            <w:tcW w:w="4118" w:type="dxa"/>
            <w:vAlign w:val="center"/>
            <w:shd w:val="clear" w:fill="DCEAF6" w:color="auto"/>
          </w:tcPr>
          <w:p w14:paraId="1A57B826" w14:textId="77777777" w:rsidR="008C3CEC" w:rsidRDefault="00000000">
            <w:pPr>
              <w:keepLines/>
              <w:spacing w:after="0" w:line="240" w:lineRule="auto" w:before="0"/>
              <w:jc w:val="left"/>
            </w:pPr>
            <w:r>
              <w:rPr>
                <w:rFonts w:ascii="Arial" w:hAnsi="Arial" w:cs="Arial" w:eastAsia="Arial"/>
                <w:b w:val="0"/>
                <w:sz w:val="15"/>
                <w:i w:val="0"/>
                <w:color w:val="203038"/>
              </w:rPr>
              <w:t>DMR-side networks and regional talkgroups.</w:t>
            </w:r>
          </w:p>
        </w:tc>
      </w:tr>
      <w:tr w:rsidR="008C3CEC" w14:paraId="57FC5406" w14:textId="77777777">
        <w:trPr>
          <w:cantSplit/>
        </w:trPr>
        <w:tc>
          <w:tcPr>
            <w:tcW w:w="3384" w:type="dxa"/>
            <w:vAlign w:val="center"/>
            <w:shd w:val="clear" w:fill="F8FBFE" w:color="auto"/>
          </w:tcPr>
          <w:p w14:paraId="6983B666" w14:textId="77777777" w:rsidR="008C3CEC" w:rsidRDefault="00000000">
            <w:pPr>
              <w:keepLines/>
              <w:spacing w:after="0" w:line="240" w:lineRule="auto" w:before="0"/>
              <w:jc w:val="left"/>
            </w:pPr>
            <w:r>
              <w:rPr>
                <w:rFonts w:ascii="Arial" w:hAnsi="Arial" w:cs="Arial" w:eastAsia="Arial"/>
                <w:b w:val="0"/>
                <w:sz w:val="15"/>
                <w:i w:val="0"/>
                <w:color w:val="203038"/>
              </w:rPr>
              <w:t>Mode - Reflector/module</w:t>
            </w:r>
          </w:p>
        </w:tc>
        <w:tc>
          <w:tcPr>
            <w:tcW w:w="3096" w:type="dxa"/>
            <w:vAlign w:val="center"/>
            <w:shd w:val="clear" w:fill="F8FBFE" w:color="auto"/>
          </w:tcPr>
          <w:p w14:paraId="7CF95126" w14:textId="77777777" w:rsidR="008C3CEC" w:rsidRDefault="00000000">
            <w:pPr>
              <w:keepLines/>
              <w:spacing w:after="0" w:line="240" w:lineRule="auto" w:before="0"/>
              <w:jc w:val="left"/>
            </w:pPr>
            <w:r>
              <w:rPr>
                <w:rFonts w:ascii="Arial" w:hAnsi="Arial" w:cs="Arial" w:eastAsia="Arial"/>
                <w:b w:val="0"/>
                <w:sz w:val="15"/>
                <w:i w:val="0"/>
                <w:color w:val="203038"/>
              </w:rPr>
              <w:t>DSTAR REF030C; DSTAR REF014C; DSTAR W6CX C</w:t>
            </w:r>
          </w:p>
        </w:tc>
        <w:tc>
          <w:tcPr>
            <w:tcW w:w="4118" w:type="dxa"/>
            <w:vAlign w:val="center"/>
            <w:shd w:val="clear" w:fill="F8FBFE" w:color="auto"/>
          </w:tcPr>
          <w:p w14:paraId="03AB26CE" w14:textId="77777777" w:rsidR="008C3CEC" w:rsidRDefault="00000000">
            <w:pPr>
              <w:keepLines/>
              <w:spacing w:after="0" w:line="240" w:lineRule="auto" w:before="0"/>
              <w:jc w:val="left"/>
            </w:pPr>
            <w:r>
              <w:rPr>
                <w:rFonts w:ascii="Arial" w:hAnsi="Arial" w:cs="Arial" w:eastAsia="Arial"/>
                <w:b w:val="0"/>
                <w:sz w:val="15"/>
                <w:i w:val="0"/>
                <w:color w:val="203038"/>
              </w:rPr>
              <w:t>D-STAR reflector/gateway clarity.</w:t>
            </w:r>
          </w:p>
        </w:tc>
      </w:tr>
      <w:tr w:rsidR="008C3CEC" w14:paraId="7315277E" w14:textId="77777777">
        <w:trPr>
          <w:cantSplit/>
        </w:trPr>
        <w:tc>
          <w:tcPr>
            <w:tcW w:w="3384" w:type="dxa"/>
            <w:vAlign w:val="center"/>
            <w:shd w:val="clear" w:fill="DCEAF6" w:color="auto"/>
          </w:tcPr>
          <w:p w14:paraId="063043F3" w14:textId="77777777" w:rsidR="008C3CEC" w:rsidRDefault="00000000">
            <w:pPr>
              <w:keepLines/>
              <w:spacing w:after="0" w:line="240" w:lineRule="auto" w:before="0"/>
              <w:jc w:val="left"/>
            </w:pPr>
            <w:r>
              <w:rPr>
                <w:rFonts w:ascii="Arial" w:hAnsi="Arial" w:cs="Arial" w:eastAsia="Arial"/>
                <w:b w:val="0"/>
                <w:sz w:val="15"/>
                <w:i w:val="0"/>
                <w:color w:val="203038"/>
              </w:rPr>
              <w:t>Mode - reflector number/name</w:t>
            </w:r>
          </w:p>
        </w:tc>
        <w:tc>
          <w:tcPr>
            <w:tcW w:w="3096" w:type="dxa"/>
            <w:vAlign w:val="center"/>
            <w:shd w:val="clear" w:fill="DCEAF6" w:color="auto"/>
          </w:tcPr>
          <w:p w14:paraId="04AB659F" w14:textId="77777777" w:rsidR="008C3CEC" w:rsidRDefault="00000000">
            <w:pPr>
              <w:keepLines/>
              <w:spacing w:after="0" w:line="240" w:lineRule="auto" w:before="0"/>
              <w:jc w:val="left"/>
            </w:pPr>
            <w:r>
              <w:rPr>
                <w:rFonts w:ascii="Arial" w:hAnsi="Arial" w:cs="Arial" w:eastAsia="Arial"/>
                <w:b w:val="0"/>
                <w:sz w:val="15"/>
                <w:i w:val="0"/>
                <w:color w:val="203038"/>
              </w:rPr>
              <w:t>P25 10200 NA; P25 91 WW</w:t>
            </w:r>
          </w:p>
        </w:tc>
        <w:tc>
          <w:tcPr>
            <w:tcW w:w="4118" w:type="dxa"/>
            <w:vAlign w:val="center"/>
            <w:shd w:val="clear" w:fill="DCEAF6" w:color="auto"/>
          </w:tcPr>
          <w:p w14:paraId="3E663BE9" w14:textId="77777777" w:rsidR="008C3CEC" w:rsidRDefault="00000000">
            <w:pPr>
              <w:keepLines/>
              <w:spacing w:after="0" w:line="240" w:lineRule="auto" w:before="0"/>
              <w:jc w:val="left"/>
            </w:pPr>
            <w:r>
              <w:rPr>
                <w:rFonts w:ascii="Arial" w:hAnsi="Arial" w:cs="Arial" w:eastAsia="Arial"/>
                <w:b w:val="0"/>
                <w:sz w:val="15"/>
                <w:i w:val="0"/>
                <w:color w:val="203038"/>
              </w:rPr>
              <w:t>P25 profile naming only; field deviation procedure is below.</w:t>
            </w:r>
          </w:p>
        </w:tc>
      </w:tr>
      <w:tr w:rsidR="008C3CEC" w14:paraId="21E073AD" w14:textId="77777777">
        <w:trPr>
          <w:cantSplit/>
        </w:trPr>
        <w:tc>
          <w:tcPr>
            <w:tcW w:w="3384" w:type="dxa"/>
            <w:vAlign w:val="center"/>
            <w:shd w:val="clear" w:fill="F8FBFE" w:color="auto"/>
          </w:tcPr>
          <w:p w14:paraId="0D99026A" w14:textId="77777777" w:rsidR="008C3CEC" w:rsidRDefault="00000000">
            <w:pPr>
              <w:keepLines/>
              <w:spacing w:after="0" w:line="240" w:lineRule="auto" w:before="0"/>
              <w:jc w:val="left"/>
            </w:pPr>
            <w:r>
              <w:rPr>
                <w:rFonts w:ascii="Arial" w:hAnsi="Arial" w:cs="Arial" w:eastAsia="Arial"/>
                <w:b w:val="0"/>
                <w:sz w:val="15"/>
                <w:i w:val="0"/>
                <w:color w:val="203038"/>
              </w:rPr>
              <w:t>Test / bench</w:t>
            </w:r>
          </w:p>
        </w:tc>
        <w:tc>
          <w:tcPr>
            <w:tcW w:w="3096" w:type="dxa"/>
            <w:vAlign w:val="center"/>
            <w:shd w:val="clear" w:fill="F8FBFE" w:color="auto"/>
          </w:tcPr>
          <w:p w14:paraId="41FE56E1" w14:textId="77777777" w:rsidR="008C3CEC" w:rsidRDefault="00000000">
            <w:pPr>
              <w:keepLines/>
              <w:spacing w:after="0" w:line="240" w:lineRule="auto" w:before="0"/>
              <w:jc w:val="left"/>
            </w:pPr>
            <w:r>
              <w:rPr>
                <w:rFonts w:ascii="Arial" w:hAnsi="Arial" w:cs="Arial" w:eastAsia="Arial"/>
                <w:b w:val="0"/>
                <w:sz w:val="15"/>
                <w:i w:val="0"/>
                <w:color w:val="203038"/>
              </w:rPr>
              <w:t>Echo Test; Experimental; SharkDVSrvr</w:t>
            </w:r>
          </w:p>
        </w:tc>
        <w:tc>
          <w:tcPr>
            <w:tcW w:w="4118" w:type="dxa"/>
            <w:vAlign w:val="center"/>
            <w:shd w:val="clear" w:fill="F8FBFE" w:color="auto"/>
          </w:tcPr>
          <w:p w14:paraId="5557BC52" w14:textId="77777777" w:rsidR="008C3CEC" w:rsidRDefault="00000000">
            <w:pPr>
              <w:keepLines/>
              <w:spacing w:after="0" w:line="240" w:lineRule="auto" w:before="0"/>
              <w:jc w:val="left"/>
            </w:pPr>
            <w:r>
              <w:rPr>
                <w:rFonts w:ascii="Arial" w:hAnsi="Arial" w:cs="Arial" w:eastAsia="Arial"/>
                <w:b w:val="0"/>
                <w:sz w:val="15"/>
                <w:i w:val="0"/>
                <w:color w:val="203038"/>
              </w:rPr>
              <w:t>Do not use as operational default.</w:t>
            </w:r>
          </w:p>
        </w:tc>
      </w:tr>
    </w:tbl>
    <w:p w14:paraId="3AC27E2D" w14:textId="77777777" w:rsidR="005674A0" w:rsidRDefault="00000000">
      <w:pPr>
        <w:pStyle w:val="Heading2"/>
        <w:keepNext w:val="1"/>
        <w:keepLines w:val="1"/>
        <w:pageBreakBefore w:val="0"/>
        <w:spacing w:before="30" w:line="240" w:lineRule="auto"/>
      </w:pPr>
      <w:bookmarkStart w:id="26" w:name="ts_pub_526"/>
      <w:r>
        <w:rPr>
          <w:rFonts w:ascii="Arial" w:eastAsia="Arial" w:hAnsi="Arial" w:cs="Arial"/>
          <w:b/>
          <w:i w:val="0"/>
          <w:color w:val="000000"/>
          <w:sz w:val="25"/>
          <w:szCs w:val="28"/>
        </w:rPr>
        <w:t>4.6 DMR / BrandMeister RF Overlay Architecture</w:t>
      </w:r>
      <w:bookmarkEnd w:id="26"/>
    </w:p>
    <w:p w14:paraId="526F6561" w14:textId="77777777" w:rsidR="005674A0" w:rsidRDefault="00000000">
      <w:pPr>
        <w:pageBreakBefore w:val="0"/>
        <w:widowControl/>
        <w:spacing w:line="240" w:lineRule="auto"/>
        <w:jc w:val="both"/>
      </w:pPr>
      <w:r>
        <w:rPr>
          <w:rFonts w:ascii="Arial" w:hAnsi="Arial" w:eastAsia="Arial" w:cs="Arial"/>
          <w:i w:val="0"/>
          <w:color w:val="000000"/>
          <w:sz w:val="18"/>
        </w:rPr>
        <w:t>Use QSO One for shack digital access and FT-5DR/CQutie for the physical-radio/field path. QSO One BrandMeister uses DMR ID 3173147 with no SSID; other configured QSO One DMR networks use SSID 11. openSPOT4 Pro uses its profile-suffixed Homebrew connector login. Section 4.4.2 holds the saved shortcuts; the corridor table below groups them by geography. Repeater IDs are separate records and do not establish hotspot talkgroup routes.</w:t>
      </w:r>
    </w:p>
    <w:p w14:paraId="16911CB2" w14:textId="77777777" w:rsidR="005674A0" w:rsidRDefault="00000000">
      <w:pPr>
        <w:keepNext/>
        <w:pageBreakBefore w:val="0"/>
        <w:widowControl/>
        <w:jc w:val="both"/>
        <w:spacing w:after="30" w:line="240" w:lineRule="auto"/>
      </w:pPr>
      <w:r>
        <w:rPr>
          <w:rFonts w:ascii="Arial" w:hAnsi="Arial" w:eastAsia="Arial" w:cs="Arial"/>
          <w:i w:val="0"/>
          <w:color w:val="000000"/>
          <w:sz w:val="18"/>
        </w:rPr>
        <w:t>Operator/source DMR ID: 3173147. QSO One BrandMeister uses no SSID; other configured QSO One DMR networks use SSID 11. openSPOT4 Pro Homebrew/MMDVM connector logins use profile-specific IDs 317314701-317314710. Group 4000 is a disconnect/cleanup action, not an operating destination; private 9990 is the parrot where supported.</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47"/>
        <w:gridCol w:w="2882"/>
        <w:gridCol w:w="4969"/>
      </w:tblGrid>
      <w:tr w:rsidR="005674A0" w14:paraId="529A7E76" w14:textId="77777777">
        <w:trPr>
          <w:cantSplit/>
          <w:tblHeader/>
        </w:trPr>
        <w:tc>
          <w:tcPr>
            <w:tcW w:w="2747" w:type="dxa"/>
            <w:vAlign w:val="center"/>
            <w:shd w:val="clear" w:fill="00446A" w:color="auto"/>
          </w:tcPr>
          <w:p w14:paraId="5806A610" w14:textId="77777777" w:rsidR="005674A0" w:rsidRDefault="00000000">
            <w:pPr>
              <w:keepNext/>
              <w:keepLines/>
              <w:spacing w:after="0" w:line="240" w:lineRule="auto" w:before="0"/>
              <w:jc w:val="center"/>
            </w:pPr>
            <w:r>
              <w:rPr>
                <w:rFonts w:ascii="Arial" w:hAnsi="Arial" w:cs="Arial" w:eastAsia="Arial"/>
                <w:b/>
                <w:i w:val="0"/>
                <w:color w:val="FFFFFF"/>
                <w:sz w:val="15"/>
              </w:rPr>
              <w:t>CQutie DMR profile</w:t>
            </w:r>
          </w:p>
        </w:tc>
        <w:tc>
          <w:tcPr>
            <w:tcW w:w="2882" w:type="dxa"/>
            <w:vAlign w:val="center"/>
            <w:shd w:val="clear" w:fill="00446A" w:color="auto"/>
          </w:tcPr>
          <w:p w14:paraId="121DA602" w14:textId="77777777" w:rsidR="005674A0" w:rsidRDefault="00000000">
            <w:pPr>
              <w:keepNext/>
              <w:keepLines/>
              <w:spacing w:after="0" w:line="240" w:lineRule="auto" w:before="0"/>
              <w:jc w:val="center"/>
            </w:pPr>
            <w:r>
              <w:rPr>
                <w:rFonts w:ascii="Arial" w:hAnsi="Arial" w:cs="Arial" w:eastAsia="Arial"/>
                <w:b/>
                <w:i w:val="0"/>
                <w:color w:val="FFFFFF"/>
                <w:sz w:val="15"/>
              </w:rPr>
              <w:t>Primary TGs / systems</w:t>
            </w:r>
          </w:p>
        </w:tc>
        <w:tc>
          <w:tcPr>
            <w:tcW w:w="4969" w:type="dxa"/>
            <w:vAlign w:val="center"/>
            <w:shd w:val="clear" w:fill="00446A" w:color="auto"/>
          </w:tcPr>
          <w:p w14:paraId="16764750" w14:textId="77777777" w:rsidR="005674A0" w:rsidRDefault="00000000">
            <w:pPr>
              <w:keepNext/>
              <w:keepLines/>
              <w:spacing w:after="0" w:line="240" w:lineRule="auto" w:before="0"/>
              <w:jc w:val="center"/>
            </w:pPr>
            <w:r>
              <w:rPr>
                <w:rFonts w:ascii="Arial" w:hAnsi="Arial" w:cs="Arial" w:eastAsia="Arial"/>
                <w:b/>
                <w:i w:val="0"/>
                <w:color w:val="FFFFFF"/>
                <w:sz w:val="15"/>
              </w:rPr>
              <w:t>Operational purpose</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Home / NorCal</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31068 NorCal; 31075 Bay-Net; 31064 Santa Clara County; 31707 Sonoma County; 31062 Mountain West</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Home, Bay Area and North Bay conversation; SFRC/MARS/NorCal nets and regional county destinations.</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Tahoe / Reno / Nevada</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31328 SNARS</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Northern Nevada selected by actual trip.</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Oregon / PNW / Olympic</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31412 Western Oregon; 31771 PNWR; 31531 Olympic Peninsula</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Northbound corridor, Kitsap/Puget and ferry geography. Recurring skeds: see Section 2.3.</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Southern California</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31066 SoCal; 31077 PAPA Chat</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Southern California regional communities. DMR 31078-to-analog retired July 24, 2026. P25 31078 is a separate route still listed by PAPA; test before relying on it.</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British Columbia</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3027 BC-1</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Travel destination; main BC mapping updated March 2026.</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Interest trial</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31772 Outdoor Adventure</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Retain as a watch/test destination at the operator’s request. Activity unverified; do not describe as definitively defunct or rely on an old net schedule.</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Native DMR reference only</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3106 California; 3132 Nevada; 3141 Oregon; 3153 Washington</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BM USA statewide policy excludes cross-mode/non-DMR devices. Not current FT-5DR cross-mode shortcuts.</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Arial" w:hAnsi="Arial" w:cs="Arial" w:eastAsia="Arial"/>
                <w:b w:val="0"/>
                <w:sz w:val="15"/>
                <w:i w:val="0"/>
                <w:color w:val="203038"/>
              </w:rPr>
              <w:t>Utilities</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Arial" w:hAnsi="Arial" w:cs="Arial" w:eastAsia="Arial"/>
                <w:b w:val="0"/>
                <w:sz w:val="15"/>
                <w:i w:val="0"/>
                <w:color w:val="203038"/>
              </w:rPr>
              <w:t>4000 group disconnect; 9990 private parrot</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Arial" w:hAnsi="Arial" w:cs="Arial" w:eastAsia="Arial"/>
                <w:b w:val="0"/>
                <w:sz w:val="15"/>
                <w:i w:val="0"/>
                <w:color w:val="203038"/>
              </w:rPr>
              <w:t>Network-specific commands; static subscriptions require separate management.</w:t>
            </w:r>
          </w:p>
        </w:tc>
      </w:tr>
    </w:tbl>
    <w:p w14:paraId="6B00BDEF" w14:textId="77777777" w:rsidR="005674A0" w:rsidRDefault="00000000">
      <w:pPr>
        <w:pStyle w:val="Heading3"/>
        <w:keepNext w:val="1"/>
        <w:keepLines w:val="1"/>
        <w:pageBreakBefore w:val="0"/>
        <w:spacing w:before="30" w:line="240" w:lineRule="auto"/>
      </w:pPr>
      <w:bookmarkStart w:id="28" w:name="ts_pub_528"/>
      <w:r>
        <w:rPr>
          <w:rFonts w:ascii="Arial" w:eastAsia="Arial" w:hAnsi="Arial" w:cs="Arial"/>
          <w:b/>
          <w:i w:val="0"/>
          <w:color w:val="000000"/>
          <w:sz w:val="21"/>
          <w:szCs w:val="24"/>
        </w:rPr>
        <w:t>DMR operating rule</w:t>
      </w:r>
      <w:bookmarkEnd w:id="28"/>
    </w:p>
    <w:p w14:paraId="168361E7" w14:textId="77777777" w:rsidR="005674A0" w:rsidRDefault="00000000">
      <w:pPr>
        <w:pageBreakBefore w:val="0"/>
        <w:widowControl/>
        <w:spacing w:line="240" w:lineRule="auto"/>
        <w:jc w:val="both"/>
      </w:pPr>
      <w:r>
        <w:rPr>
          <w:rFonts w:ascii="Arial" w:hAnsi="Arial" w:eastAsia="Arial" w:cs="Arial"/>
          <w:i w:val="0"/>
          <w:color w:val="000000"/>
          <w:sz w:val="18"/>
        </w:rPr>
        <w:t>Select a useful regional group, listen, and confirm the transmit destination. Change profiles when the network or mode changes. Preserve direct voice, APRS/packet and family fallback for their own purposes.</w:t>
      </w:r>
    </w:p>
    <w:p>
      <w:pPr>
        <w:pStyle w:val="Heading3"/>
        <w:keepNext w:val="1"/>
        <w:keepLines w:val="1"/>
        <w:spacing w:line="240" w:lineRule="auto"/>
      </w:pPr>
      <w:r>
        <w:rPr>
          <w:rFonts w:ascii="Arial" w:hAnsi="Arial" w:eastAsia="Arial" w:cs="Arial"/>
          <w:b/>
          <w:i w:val="0"/>
          <w:color w:val="000000"/>
          <w:sz w:val="21"/>
        </w:rPr>
        <w:t>Digital visibility and discretion</w:t>
      </w:r>
    </w:p>
    <w:p>
      <w:pPr>
        <w:pStyle w:val="BodyText"/>
        <w:widowControl/>
        <w:spacing w:line="240" w:lineRule="auto"/>
        <w:jc w:val="both"/>
      </w:pPr>
      <w:r>
        <w:rPr>
          <w:rFonts w:ascii="Arial" w:hAnsi="Arial" w:eastAsia="Arial" w:cs="Arial"/>
          <w:i w:val="0"/>
          <w:color w:val="000000"/>
          <w:sz w:val="18"/>
        </w:rPr>
        <w:t>Public contact: BM TG 3173147, Group Call; monitoring is intermittent. Advertising the destination increases discoverability and may attract unwanted calls. It does not grant hotspot access. Use each operator’s own source ID; disconnect or change the contact arrangement if nuisance traffic develops.</w:t>
      </w:r>
    </w:p>
    <w:p>
      <w:pPr>
        <w:pStyle w:val="BodyText"/>
        <w:widowControl/>
        <w:spacing w:line="240" w:lineRule="auto"/>
        <w:jc w:val="both"/>
      </w:pPr>
      <w:r>
        <w:rPr>
          <w:rFonts w:ascii="Arial" w:hAnsi="Arial" w:eastAsia="Arial" w:cs="Arial"/>
          <w:i w:val="0"/>
          <w:color w:val="000000"/>
          <w:sz w:val="18"/>
        </w:rPr>
        <w:t>Treat amateur RF, reflectors, talkgroups and APRS as observable. Callsigns/IDs, destinations, timestamps and any enabled location reports may appear in directories, dashboards or logs. FCS and rare M17 rooms are not private; receive-only listeners and recordings may be invisible. Keep required identification and omit sensitive personal details.</w:t>
      </w:r>
    </w:p>
    <w:p>
      <w:pPr>
        <w:pStyle w:val="BodyText"/>
        <w:widowControl/>
        <w:spacing w:line="240" w:lineRule="auto"/>
        <w:jc w:val="both"/>
      </w:pPr>
      <w:r>
        <w:rPr>
          <w:rFonts w:ascii="Arial" w:hAnsi="Arial" w:eastAsia="Arial" w:cs="Arial"/>
          <w:i w:val="0"/>
          <w:color w:val="000000"/>
          <w:sz w:val="18"/>
        </w:rPr>
        <w:t>Review location settings separately in the HT, hotspot profile, client and server. For confidentiality, use a suitable private communications service. A password-protected IAX Direct server alone does not establish encrypted transport, and an RF bridge remains publicly receivable.</w:t>
      </w:r>
    </w:p>
    <w:p>
      <w:pPr>
        <w:pStyle w:val="BodyText"/>
        <w:widowControl/>
        <w:spacing w:line="240" w:lineRule="auto"/>
        <w:jc w:val="both"/>
      </w:pPr>
      <w:r>
        <w:rPr>
          <w:rFonts w:ascii="Arial" w:hAnsi="Arial" w:eastAsia="Arial" w:cs="Arial"/>
          <w:i w:val="0"/>
          <w:color w:val="000000"/>
          <w:sz w:val="18"/>
        </w:rPr>
        <w:t>For deeper background on digital visibility, learning material and equipment comparisons, see https://randallstone.net/k6rcs/privacy/ and https://randallstone.net/k6rcs/station/. The field decisions here remain intentionally compact.</w:t>
      </w:r>
    </w:p>
    <w:p w14:paraId="494F99EF" w14:textId="77777777" w:rsidR="005674A0" w:rsidRDefault="00000000">
      <w:pPr>
        <w:pStyle w:val="Heading2"/>
        <w:keepNext w:val="1"/>
        <w:keepLines w:val="1"/>
        <w:pageBreakBefore w:val="0"/>
        <w:spacing w:before="60" w:line="240" w:lineRule="auto"/>
      </w:pPr>
      <w:bookmarkStart w:id="29" w:name="ts_pub_529"/>
      <w:r>
        <w:rPr>
          <w:rFonts w:ascii="Arial" w:eastAsia="Arial" w:hAnsi="Arial" w:cs="Arial"/>
          <w:b/>
          <w:i w:val="0"/>
          <w:color w:val="000000"/>
          <w:sz w:val="25"/>
          <w:szCs w:val="28"/>
        </w:rPr>
        <w:t>4.7 D-STAR / openSPOT Reachable Reflector Records</w:t>
      </w:r>
      <w:bookmarkEnd w:id="29"/>
    </w:p>
    <w:p w14:paraId="614A0D00" w14:textId="77777777" w:rsidR="005674A0" w:rsidRDefault="00000000">
      <w:pPr>
        <w:pageBreakBefore w:val="0"/>
        <w:widowControl/>
        <w:spacing w:line="240" w:lineRule="auto"/>
        <w:jc w:val="both"/>
      </w:pPr>
      <w:r>
        <w:rPr>
          <w:rFonts w:ascii="Arial" w:hAnsi="Arial" w:eastAsia="Arial" w:cs="Arial"/>
          <w:i w:val="0"/>
          <w:color w:val="000000"/>
          <w:sz w:val="18"/>
        </w:rPr>
        <w:t>★ Team Stone D-STAR: REF014 B; alternate REF030 C. Match reflector and module.</w:t>
      </w:r>
    </w:p>
    <w:p w14:paraId="0DD13673" w14:textId="77777777" w:rsidR="005674A0" w:rsidRDefault="00000000">
      <w:pPr>
        <w:keepNext/>
        <w:pageBreakBefore w:val="0"/>
        <w:widowControl/>
        <w:jc w:val="both"/>
        <w:spacing w:after="30" w:line="240" w:lineRule="auto"/>
      </w:pPr>
      <w:r>
        <w:rPr>
          <w:rFonts w:ascii="Arial" w:hAnsi="Arial" w:eastAsia="Arial" w:cs="Arial"/>
          <w:i w:val="0"/>
          <w:color w:val="000000"/>
          <w:sz w:val="18"/>
        </w:rPr>
        <w:t>CQutie/openSPOT4 Pro can reach D-STAR reflector families through REF/XRF and DCS/XLX connectors. These are hotspot/digital bridge targets, not substitutes for direct RF, APRS, Winlink, or family GMRS layers. Verify the current server list and module before use.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55"/>
        <w:gridCol w:w="1696"/>
        <w:gridCol w:w="1709"/>
        <w:gridCol w:w="2914"/>
        <w:gridCol w:w="2924"/>
      </w:tblGrid>
      <w:tr w:rsidR="005674A0" w14:paraId="7310B8EE" w14:textId="77777777">
        <w:trPr>
          <w:cantSplit/>
          <w:tblHeader/>
        </w:trPr>
        <w:tc>
          <w:tcPr>
            <w:tcW w:w="1355" w:type="dxa"/>
            <w:vAlign w:val="center"/>
            <w:shd w:val="clear" w:fill="00446A" w:color="auto"/>
          </w:tcPr>
          <w:p w14:paraId="2E229E57" w14:textId="77777777" w:rsidR="005674A0" w:rsidRDefault="00000000">
            <w:pPr>
              <w:keepNext/>
              <w:keepLines/>
              <w:spacing w:after="0" w:line="240" w:lineRule="auto" w:before="0"/>
              <w:jc w:val="center"/>
            </w:pPr>
            <w:r>
              <w:rPr>
                <w:rFonts w:ascii="Arial" w:hAnsi="Arial" w:cs="Arial" w:eastAsia="Arial"/>
                <w:b/>
                <w:i w:val="0"/>
                <w:color w:val="FFFFFF"/>
                <w:sz w:val="14"/>
              </w:rPr>
              <w:t>Server / reflector</w:t>
            </w:r>
          </w:p>
        </w:tc>
        <w:tc>
          <w:tcPr>
            <w:tcW w:w="1696" w:type="dxa"/>
            <w:vAlign w:val="center"/>
            <w:shd w:val="clear" w:fill="00446A" w:color="auto"/>
          </w:tcPr>
          <w:p w14:paraId="01212ACE" w14:textId="77777777" w:rsidR="005674A0" w:rsidRDefault="00000000">
            <w:pPr>
              <w:keepNext/>
              <w:keepLines/>
              <w:spacing w:after="0" w:line="240" w:lineRule="auto" w:before="0"/>
              <w:jc w:val="center"/>
            </w:pPr>
            <w:r>
              <w:rPr>
                <w:rFonts w:ascii="Arial" w:hAnsi="Arial" w:cs="Arial" w:eastAsia="Arial"/>
                <w:b/>
                <w:i w:val="0"/>
                <w:color w:val="FFFFFF"/>
                <w:sz w:val="14"/>
              </w:rPr>
              <w:t>Module / family</w:t>
            </w:r>
          </w:p>
        </w:tc>
        <w:tc>
          <w:tcPr>
            <w:tcW w:w="1709" w:type="dxa"/>
            <w:vAlign w:val="center"/>
            <w:shd w:val="clear" w:fill="00446A" w:color="auto"/>
          </w:tcPr>
          <w:p w14:paraId="7073C0FA" w14:textId="77777777" w:rsidR="005674A0" w:rsidRDefault="00000000">
            <w:pPr>
              <w:keepNext/>
              <w:keepLines/>
              <w:spacing w:after="0" w:line="240" w:lineRule="auto" w:before="0"/>
              <w:jc w:val="center"/>
            </w:pPr>
            <w:r>
              <w:rPr>
                <w:rFonts w:ascii="Arial" w:hAnsi="Arial" w:cs="Arial" w:eastAsia="Arial"/>
                <w:b/>
                <w:i w:val="0"/>
                <w:color w:val="FFFFFF"/>
                <w:sz w:val="14"/>
              </w:rPr>
              <w:t>Region / interest</w:t>
            </w:r>
          </w:p>
        </w:tc>
        <w:tc>
          <w:tcPr>
            <w:tcW w:w="2914" w:type="dxa"/>
            <w:vAlign w:val="center"/>
            <w:shd w:val="clear" w:fill="00446A" w:color="auto"/>
          </w:tcPr>
          <w:p w14:paraId="23BF341B" w14:textId="77777777" w:rsidR="005674A0" w:rsidRDefault="00000000">
            <w:pPr>
              <w:keepNext/>
              <w:keepLines/>
              <w:spacing w:after="0" w:line="240" w:lineRule="auto" w:before="0"/>
              <w:jc w:val="center"/>
            </w:pPr>
            <w:r>
              <w:rPr>
                <w:rFonts w:ascii="Arial" w:hAnsi="Arial" w:cs="Arial" w:eastAsia="Arial"/>
                <w:b/>
                <w:i w:val="0"/>
                <w:color w:val="FFFFFF"/>
                <w:sz w:val="14"/>
              </w:rPr>
              <w:t>Why it belongs</w:t>
            </w:r>
          </w:p>
        </w:tc>
        <w:tc>
          <w:tcPr>
            <w:tcW w:w="2924" w:type="dxa"/>
            <w:vAlign w:val="center"/>
            <w:shd w:val="clear" w:fill="00446A" w:color="auto"/>
          </w:tcPr>
          <w:p w14:paraId="793EA36E" w14:textId="77777777" w:rsidR="005674A0" w:rsidRDefault="00000000">
            <w:pPr>
              <w:keepNext/>
              <w:keepLines/>
              <w:spacing w:after="0" w:line="240" w:lineRule="auto" w:before="0"/>
              <w:jc w:val="center"/>
            </w:pPr>
            <w:r>
              <w:rPr>
                <w:rFonts w:ascii="Arial" w:hAnsi="Arial" w:cs="Arial" w:eastAsia="Arial"/>
                <w:b/>
                <w:i w:val="0"/>
                <w:color w:val="FFFFFF"/>
                <w:sz w:val="14"/>
              </w:rPr>
              <w:t>Doctrine handling</w:t>
            </w:r>
          </w:p>
        </w:tc>
      </w:tr>
      <w:tr w:rsidR="005674A0" w14:paraId="12B74A9D" w14:textId="77777777">
        <w:trPr>
          <w:cantSplit/>
        </w:trPr>
        <w:tc>
          <w:tcPr>
            <w:tcW w:w="1355" w:type="dxa"/>
            <w:vAlign w:val="center"/>
            <w:shd w:val="clear" w:fill="DCEAF6" w:color="auto"/>
          </w:tcPr>
          <w:p w14:paraId="639379F8" w14:textId="77777777" w:rsidR="005674A0" w:rsidRDefault="00000000">
            <w:pPr>
              <w:keepLines/>
              <w:spacing w:after="0" w:line="240" w:lineRule="auto" w:before="0"/>
              <w:jc w:val="left"/>
            </w:pPr>
            <w:r>
              <w:rPr>
                <w:rFonts w:ascii="Arial" w:hAnsi="Arial" w:cs="Arial" w:eastAsia="Arial"/>
                <w:b w:val="0"/>
                <w:sz w:val="14"/>
                <w:i w:val="0"/>
                <w:color w:val="203038"/>
              </w:rPr>
              <w:t>REF001C</w:t>
            </w:r>
          </w:p>
        </w:tc>
        <w:tc>
          <w:tcPr>
            <w:tcW w:w="1696" w:type="dxa"/>
            <w:vAlign w:val="center"/>
            <w:shd w:val="clear" w:fill="DCEAF6" w:color="auto"/>
          </w:tcPr>
          <w:p w14:paraId="2BBB1482" w14:textId="77777777" w:rsidR="005674A0" w:rsidRDefault="00000000">
            <w:pPr>
              <w:keepLines/>
              <w:spacing w:after="0" w:line="240" w:lineRule="auto" w:before="0"/>
              <w:jc w:val="center"/>
            </w:pPr>
            <w:r>
              <w:rPr>
                <w:rFonts w:ascii="Arial" w:hAnsi="Arial" w:cs="Arial" w:eastAsia="Arial"/>
                <w:b w:val="0"/>
                <w:sz w:val="14"/>
                <w:i w:val="0"/>
                <w:color w:val="203038"/>
              </w:rPr>
              <w:t>DPlus / REF</w:t>
            </w:r>
          </w:p>
        </w:tc>
        <w:tc>
          <w:tcPr>
            <w:tcW w:w="1709" w:type="dxa"/>
            <w:vAlign w:val="center"/>
            <w:shd w:val="clear" w:fill="DCEAF6" w:color="auto"/>
          </w:tcPr>
          <w:p w14:paraId="430E8AE7" w14:textId="77777777" w:rsidR="005674A0" w:rsidRDefault="00000000">
            <w:pPr>
              <w:keepLines/>
              <w:spacing w:after="0" w:line="240" w:lineRule="auto" w:before="0"/>
              <w:jc w:val="left"/>
            </w:pPr>
            <w:r>
              <w:rPr>
                <w:rFonts w:ascii="Arial" w:hAnsi="Arial" w:cs="Arial" w:eastAsia="Arial"/>
                <w:b w:val="0"/>
                <w:sz w:val="14"/>
                <w:i w:val="0"/>
                <w:color w:val="203038"/>
              </w:rPr>
              <w:t>Worldwide / The Cloud</w:t>
            </w:r>
          </w:p>
        </w:tc>
        <w:tc>
          <w:tcPr>
            <w:tcW w:w="2914" w:type="dxa"/>
            <w:vAlign w:val="center"/>
            <w:shd w:val="clear" w:fill="DCEAF6" w:color="auto"/>
          </w:tcPr>
          <w:p w14:paraId="1FF3AB4B" w14:textId="77777777" w:rsidR="005674A0" w:rsidRDefault="00000000">
            <w:pPr>
              <w:keepLines/>
              <w:spacing w:after="0" w:line="240" w:lineRule="auto" w:before="0"/>
              <w:jc w:val="left"/>
            </w:pPr>
            <w:r>
              <w:rPr>
                <w:rFonts w:ascii="Arial" w:hAnsi="Arial" w:cs="Arial" w:eastAsia="Arial"/>
                <w:b w:val="0"/>
                <w:sz w:val="14"/>
                <w:i w:val="0"/>
                <w:color w:val="203038"/>
              </w:rPr>
              <w:t>General worldwide D-STAR listening and test target.</w:t>
            </w:r>
          </w:p>
        </w:tc>
        <w:tc>
          <w:tcPr>
            <w:tcW w:w="2924" w:type="dxa"/>
            <w:vAlign w:val="center"/>
            <w:shd w:val="clear" w:fill="DCEAF6" w:color="auto"/>
          </w:tcPr>
          <w:p w14:paraId="61FF1AE2" w14:textId="77777777" w:rsidR="005674A0" w:rsidRDefault="00000000">
            <w:pPr>
              <w:keepLines/>
              <w:spacing w:after="0" w:line="240" w:lineRule="auto" w:before="0"/>
              <w:jc w:val="left"/>
            </w:pPr>
            <w:r>
              <w:rPr>
                <w:rFonts w:ascii="Arial" w:hAnsi="Arial" w:cs="Arial" w:eastAsia="Arial"/>
                <w:b w:val="0"/>
                <w:sz w:val="14"/>
                <w:i w:val="0"/>
                <w:color w:val="203038"/>
              </w:rPr>
              <w:t>Baseline D-STAR target; some REF/XRF systems may require valid D-STAR registration.</w:t>
            </w:r>
          </w:p>
        </w:tc>
      </w:tr>
      <w:tr w:rsidR="005674A0" w14:paraId="47563420" w14:textId="77777777">
        <w:trPr>
          <w:cantSplit/>
        </w:trPr>
        <w:tc>
          <w:tcPr>
            <w:tcW w:w="1355" w:type="dxa"/>
            <w:vAlign w:val="center"/>
            <w:shd w:val="clear" w:fill="F8FBFE" w:color="auto"/>
          </w:tcPr>
          <w:p w14:paraId="1CB61BD7" w14:textId="77777777" w:rsidR="005674A0" w:rsidRDefault="00000000">
            <w:pPr>
              <w:keepLines/>
              <w:spacing w:after="0" w:line="240" w:lineRule="auto" w:before="0"/>
              <w:jc w:val="left"/>
            </w:pPr>
            <w:r>
              <w:rPr>
                <w:rFonts w:ascii="Arial" w:hAnsi="Arial" w:cs="Arial" w:eastAsia="Arial"/>
                <w:b w:val="0"/>
                <w:sz w:val="14"/>
                <w:i w:val="0"/>
                <w:color w:val="203038"/>
              </w:rPr>
              <w:t>REF030C</w:t>
            </w:r>
          </w:p>
        </w:tc>
        <w:tc>
          <w:tcPr>
            <w:tcW w:w="1696" w:type="dxa"/>
            <w:vAlign w:val="center"/>
            <w:shd w:val="clear" w:fill="F8FBFE" w:color="auto"/>
          </w:tcPr>
          <w:p w14:paraId="1156C06E" w14:textId="77777777" w:rsidR="005674A0" w:rsidRDefault="00000000">
            <w:pPr>
              <w:keepLines/>
              <w:spacing w:after="0" w:line="240" w:lineRule="auto" w:before="0"/>
              <w:jc w:val="center"/>
            </w:pPr>
            <w:r>
              <w:rPr>
                <w:rFonts w:ascii="Arial" w:hAnsi="Arial" w:cs="Arial" w:eastAsia="Arial"/>
                <w:b w:val="0"/>
                <w:sz w:val="14"/>
                <w:i w:val="0"/>
                <w:color w:val="203038"/>
              </w:rPr>
              <w:t>DPlus / REF</w:t>
            </w:r>
          </w:p>
        </w:tc>
        <w:tc>
          <w:tcPr>
            <w:tcW w:w="1709" w:type="dxa"/>
            <w:vAlign w:val="center"/>
            <w:shd w:val="clear" w:fill="F8FBFE" w:color="auto"/>
          </w:tcPr>
          <w:p w14:paraId="4820EDB7" w14:textId="77777777" w:rsidR="005674A0" w:rsidRDefault="00000000">
            <w:pPr>
              <w:keepLines/>
              <w:spacing w:after="0" w:line="240" w:lineRule="auto" w:before="0"/>
              <w:jc w:val="left"/>
            </w:pPr>
            <w:r>
              <w:rPr>
                <w:rFonts w:ascii="Arial" w:hAnsi="Arial" w:cs="Arial" w:eastAsia="Arial"/>
                <w:b w:val="0"/>
                <w:sz w:val="14"/>
                <w:i w:val="0"/>
                <w:color w:val="203038"/>
              </w:rPr>
              <w:t>North America / wide-area linked repeaters</w:t>
            </w:r>
          </w:p>
        </w:tc>
        <w:tc>
          <w:tcPr>
            <w:tcW w:w="2914" w:type="dxa"/>
            <w:vAlign w:val="center"/>
            <w:shd w:val="clear" w:fill="F8FBFE" w:color="auto"/>
          </w:tcPr>
          <w:p w14:paraId="324C5056" w14:textId="77777777" w:rsidR="005674A0" w:rsidRDefault="00000000">
            <w:pPr>
              <w:keepLines/>
              <w:spacing w:after="0" w:line="240" w:lineRule="auto" w:before="0"/>
              <w:jc w:val="left"/>
            </w:pPr>
            <w:r>
              <w:rPr>
                <w:rFonts w:ascii="Arial" w:hAnsi="Arial" w:cs="Arial" w:eastAsia="Arial"/>
                <w:b w:val="0"/>
                <w:sz w:val="14"/>
                <w:i w:val="0"/>
                <w:color w:val="203038"/>
              </w:rPr>
              <w:t>High-activity North America reference; common D-STAR hotspot target.</w:t>
            </w:r>
          </w:p>
        </w:tc>
        <w:tc>
          <w:tcPr>
            <w:tcW w:w="2924" w:type="dxa"/>
            <w:vAlign w:val="center"/>
            <w:shd w:val="clear" w:fill="F8FBFE" w:color="auto"/>
          </w:tcPr>
          <w:p w14:paraId="34B2B854" w14:textId="77777777" w:rsidR="005674A0" w:rsidRDefault="00000000">
            <w:pPr>
              <w:keepLines/>
              <w:spacing w:after="0" w:line="240" w:lineRule="auto" w:before="0"/>
              <w:jc w:val="left"/>
            </w:pPr>
            <w:r>
              <w:rPr>
                <w:rFonts w:ascii="Arial" w:hAnsi="Arial" w:cs="Arial" w:eastAsia="Arial"/>
                <w:b w:val="0"/>
                <w:sz w:val="14"/>
                <w:i w:val="0"/>
                <w:color w:val="203038"/>
              </w:rPr>
              <w:t>Use as general D-STAR reach test and casual-monitoring target.</w:t>
            </w:r>
          </w:p>
        </w:tc>
      </w:tr>
      <w:tr w:rsidR="005674A0" w14:paraId="0B279B8B" w14:textId="77777777">
        <w:trPr>
          <w:cantSplit/>
        </w:trPr>
        <w:tc>
          <w:tcPr>
            <w:tcW w:w="1355" w:type="dxa"/>
            <w:vAlign w:val="center"/>
            <w:shd w:val="clear" w:fill="DCEAF6" w:color="auto"/>
          </w:tcPr>
          <w:p w14:paraId="511A7FA6" w14:textId="77777777" w:rsidR="005674A0" w:rsidRDefault="00000000">
            <w:pPr>
              <w:keepLines/>
              <w:spacing w:after="0" w:line="240" w:lineRule="auto" w:before="0"/>
              <w:jc w:val="left"/>
            </w:pPr>
            <w:r>
              <w:rPr>
                <w:rFonts w:ascii="Arial" w:hAnsi="Arial" w:cs="Arial" w:eastAsia="Arial"/>
                <w:b w:val="0"/>
                <w:sz w:val="14"/>
                <w:i w:val="0"/>
                <w:color w:val="203038"/>
              </w:rPr>
              <w:t>XRF757A</w:t>
            </w:r>
          </w:p>
        </w:tc>
        <w:tc>
          <w:tcPr>
            <w:tcW w:w="1696" w:type="dxa"/>
            <w:vAlign w:val="center"/>
            <w:shd w:val="clear" w:fill="DCEAF6" w:color="auto"/>
          </w:tcPr>
          <w:p w14:paraId="009FDCD9" w14:textId="77777777" w:rsidR="005674A0" w:rsidRDefault="00000000">
            <w:pPr>
              <w:keepLines/>
              <w:spacing w:after="0" w:line="240" w:lineRule="auto" w:before="0"/>
              <w:jc w:val="center"/>
            </w:pPr>
            <w:r>
              <w:rPr>
                <w:rFonts w:ascii="Arial" w:hAnsi="Arial" w:cs="Arial" w:eastAsia="Arial"/>
                <w:b w:val="0"/>
                <w:sz w:val="14"/>
                <w:i w:val="0"/>
                <w:color w:val="203038"/>
              </w:rPr>
              <w:t>DExtra / XRF</w:t>
            </w:r>
          </w:p>
        </w:tc>
        <w:tc>
          <w:tcPr>
            <w:tcW w:w="1709" w:type="dxa"/>
            <w:vAlign w:val="center"/>
            <w:shd w:val="clear" w:fill="DCEAF6" w:color="auto"/>
          </w:tcPr>
          <w:p w14:paraId="0FE826A2" w14:textId="77777777" w:rsidR="005674A0" w:rsidRDefault="00000000">
            <w:pPr>
              <w:keepLines/>
              <w:spacing w:after="0" w:line="240" w:lineRule="auto" w:before="0"/>
              <w:jc w:val="left"/>
            </w:pPr>
            <w:r>
              <w:rPr>
                <w:rFonts w:ascii="Arial" w:hAnsi="Arial" w:cs="Arial" w:eastAsia="Arial"/>
                <w:b w:val="0"/>
                <w:sz w:val="14"/>
                <w:i w:val="0"/>
                <w:color w:val="203038"/>
              </w:rPr>
              <w:t>QuadNet / North America bridge</w:t>
            </w:r>
          </w:p>
        </w:tc>
        <w:tc>
          <w:tcPr>
            <w:tcW w:w="2914" w:type="dxa"/>
            <w:vAlign w:val="center"/>
            <w:shd w:val="clear" w:fill="DCEAF6" w:color="auto"/>
          </w:tcPr>
          <w:p w14:paraId="581ED85D" w14:textId="77777777" w:rsidR="005674A0" w:rsidRDefault="00000000">
            <w:pPr>
              <w:keepLines/>
              <w:spacing w:after="0" w:line="240" w:lineRule="auto" w:before="0"/>
              <w:jc w:val="left"/>
            </w:pPr>
            <w:r>
              <w:rPr>
                <w:rFonts w:ascii="Arial" w:hAnsi="Arial" w:cs="Arial" w:eastAsia="Arial"/>
                <w:b w:val="0"/>
                <w:sz w:val="14"/>
                <w:i w:val="0"/>
                <w:color w:val="203038"/>
              </w:rPr>
              <w:t>Widely used bridge-style D-STAR/DMR reflector family.</w:t>
            </w:r>
          </w:p>
        </w:tc>
        <w:tc>
          <w:tcPr>
            <w:tcW w:w="2924" w:type="dxa"/>
            <w:vAlign w:val="center"/>
            <w:shd w:val="clear" w:fill="DCEAF6" w:color="auto"/>
          </w:tcPr>
          <w:p w14:paraId="325F4004" w14:textId="77777777" w:rsidR="005674A0" w:rsidRDefault="00000000">
            <w:pPr>
              <w:keepLines/>
              <w:spacing w:after="0" w:line="240" w:lineRule="auto" w:before="0"/>
              <w:jc w:val="left"/>
            </w:pPr>
            <w:r>
              <w:rPr>
                <w:rFonts w:ascii="Arial" w:hAnsi="Arial" w:cs="Arial" w:eastAsia="Arial"/>
                <w:b w:val="0"/>
                <w:sz w:val="14"/>
                <w:i w:val="0"/>
                <w:color w:val="203038"/>
              </w:rPr>
              <w:t>Verify current XRF757 module and bridge routes. QuadNet reports its BrandMeister link was disconnected; do not assume the former BM TG 31012 bridge still works.</w:t>
            </w:r>
          </w:p>
        </w:tc>
      </w:tr>
      <w:tr w:rsidR="005674A0" w14:paraId="05A5899C" w14:textId="77777777">
        <w:trPr>
          <w:cantSplit/>
        </w:trPr>
        <w:tc>
          <w:tcPr>
            <w:tcW w:w="1355" w:type="dxa"/>
            <w:vAlign w:val="center"/>
            <w:shd w:val="clear" w:fill="F8FBFE" w:color="auto"/>
          </w:tcPr>
          <w:p w14:paraId="0986DEEB" w14:textId="77777777" w:rsidR="005674A0" w:rsidRDefault="00000000">
            <w:pPr>
              <w:keepLines/>
              <w:spacing w:after="0" w:line="240" w:lineRule="auto" w:before="0"/>
              <w:jc w:val="left"/>
            </w:pPr>
            <w:r>
              <w:rPr>
                <w:rFonts w:ascii="Arial" w:hAnsi="Arial" w:cs="Arial" w:eastAsia="Arial"/>
                <w:b w:val="0"/>
                <w:sz w:val="14"/>
                <w:i w:val="0"/>
                <w:color w:val="203038"/>
              </w:rPr>
              <w:lastRenderedPageBreak/>
              <w:t>XLX470</w:t>
            </w:r>
          </w:p>
        </w:tc>
        <w:tc>
          <w:tcPr>
            <w:tcW w:w="1696" w:type="dxa"/>
            <w:vAlign w:val="center"/>
            <w:shd w:val="clear" w:fill="F8FBFE" w:color="auto"/>
          </w:tcPr>
          <w:p w14:paraId="1622926C" w14:textId="77777777" w:rsidR="005674A0" w:rsidRDefault="00000000">
            <w:pPr>
              <w:keepLines/>
              <w:spacing w:after="0" w:line="240" w:lineRule="auto" w:before="0"/>
              <w:jc w:val="center"/>
            </w:pPr>
            <w:r>
              <w:rPr>
                <w:rFonts w:ascii="Arial" w:hAnsi="Arial" w:cs="Arial" w:eastAsia="Arial"/>
                <w:b w:val="0"/>
                <w:sz w:val="14"/>
                <w:i w:val="0"/>
                <w:color w:val="203038"/>
              </w:rPr>
              <w:t>XLX / DCS-XLX</w:t>
            </w:r>
          </w:p>
        </w:tc>
        <w:tc>
          <w:tcPr>
            <w:tcW w:w="1709" w:type="dxa"/>
            <w:vAlign w:val="center"/>
            <w:shd w:val="clear" w:fill="F8FBFE" w:color="auto"/>
          </w:tcPr>
          <w:p w14:paraId="475803CA" w14:textId="77777777" w:rsidR="005674A0" w:rsidRDefault="00000000">
            <w:pPr>
              <w:keepLines/>
              <w:spacing w:after="0" w:line="240" w:lineRule="auto" w:before="0"/>
              <w:jc w:val="left"/>
            </w:pPr>
            <w:r>
              <w:rPr>
                <w:rFonts w:ascii="Arial" w:hAnsi="Arial" w:cs="Arial" w:eastAsia="Arial"/>
                <w:b w:val="0"/>
                <w:sz w:val="14"/>
                <w:i w:val="0"/>
                <w:color w:val="203038"/>
              </w:rPr>
              <w:t>Northern California NET TALK / multiprotocol</w:t>
            </w:r>
          </w:p>
        </w:tc>
        <w:tc>
          <w:tcPr>
            <w:tcW w:w="2914" w:type="dxa"/>
            <w:vAlign w:val="center"/>
            <w:shd w:val="clear" w:fill="F8FBFE" w:color="auto"/>
          </w:tcPr>
          <w:p w14:paraId="16962BF6" w14:textId="77777777" w:rsidR="005674A0" w:rsidRDefault="00000000">
            <w:pPr>
              <w:keepLines/>
              <w:spacing w:after="0" w:line="240" w:lineRule="auto" w:before="0"/>
              <w:jc w:val="left"/>
            </w:pPr>
            <w:r>
              <w:rPr>
                <w:rFonts w:ascii="Arial" w:hAnsi="Arial" w:cs="Arial" w:eastAsia="Arial"/>
                <w:b w:val="0"/>
                <w:sz w:val="14"/>
                <w:i w:val="0"/>
                <w:color w:val="203038"/>
              </w:rPr>
              <w:t>Regional NorCal multiprotocol D-STAR/YSF/DMR candidate.</w:t>
            </w:r>
          </w:p>
        </w:tc>
        <w:tc>
          <w:tcPr>
            <w:tcW w:w="2924" w:type="dxa"/>
            <w:vAlign w:val="center"/>
            <w:shd w:val="clear" w:fill="F8FBFE" w:color="auto"/>
          </w:tcPr>
          <w:p w14:paraId="1A212C19" w14:textId="77777777" w:rsidR="005674A0" w:rsidRDefault="00000000">
            <w:pPr>
              <w:keepLines/>
              <w:spacing w:after="0" w:line="240" w:lineRule="auto" w:before="0"/>
              <w:jc w:val="left"/>
            </w:pPr>
            <w:r>
              <w:rPr>
                <w:rFonts w:ascii="Arial" w:hAnsi="Arial" w:cs="Arial" w:eastAsia="Arial"/>
                <w:b w:val="0"/>
                <w:sz w:val="14"/>
                <w:i w:val="0"/>
                <w:color w:val="203038"/>
              </w:rPr>
              <w:t>Good regional hotspot target if present in openSPOT list; verify module before adding to profile.</w:t>
            </w:r>
          </w:p>
        </w:tc>
      </w:tr>
      <w:tr w:rsidR="005674A0" w14:paraId="175CFBF9" w14:textId="77777777">
        <w:trPr>
          <w:cantSplit/>
        </w:trPr>
        <w:tc>
          <w:tcPr>
            <w:tcW w:w="1355" w:type="dxa"/>
            <w:vAlign w:val="center"/>
            <w:shd w:val="clear" w:fill="DCEAF6" w:color="auto"/>
          </w:tcPr>
          <w:p w14:paraId="3A9CE6EF" w14:textId="77777777" w:rsidR="005674A0" w:rsidRDefault="00000000">
            <w:pPr>
              <w:keepLines/>
              <w:spacing w:after="0" w:line="240" w:lineRule="auto" w:before="0"/>
              <w:jc w:val="left"/>
            </w:pPr>
            <w:r>
              <w:rPr>
                <w:rFonts w:ascii="Arial" w:hAnsi="Arial" w:cs="Arial" w:eastAsia="Arial"/>
                <w:b w:val="0"/>
                <w:sz w:val="14"/>
                <w:i w:val="0"/>
                <w:color w:val="203038"/>
              </w:rPr>
              <w:t>XLX159</w:t>
            </w:r>
          </w:p>
        </w:tc>
        <w:tc>
          <w:tcPr>
            <w:tcW w:w="1696" w:type="dxa"/>
            <w:vAlign w:val="center"/>
            <w:shd w:val="clear" w:fill="DCEAF6" w:color="auto"/>
          </w:tcPr>
          <w:p w14:paraId="305440AF" w14:textId="77777777" w:rsidR="005674A0" w:rsidRDefault="00000000">
            <w:pPr>
              <w:keepLines/>
              <w:spacing w:after="0" w:line="240" w:lineRule="auto" w:before="0"/>
              <w:jc w:val="center"/>
            </w:pPr>
            <w:r>
              <w:rPr>
                <w:rFonts w:ascii="Arial" w:hAnsi="Arial" w:cs="Arial" w:eastAsia="Arial"/>
                <w:b w:val="0"/>
                <w:sz w:val="14"/>
                <w:i w:val="0"/>
                <w:color w:val="203038"/>
              </w:rPr>
              <w:t>XLX / DCS-XLX</w:t>
            </w:r>
          </w:p>
        </w:tc>
        <w:tc>
          <w:tcPr>
            <w:tcW w:w="1709" w:type="dxa"/>
            <w:vAlign w:val="center"/>
            <w:shd w:val="clear" w:fill="DCEAF6" w:color="auto"/>
          </w:tcPr>
          <w:p w14:paraId="2B423598" w14:textId="77777777" w:rsidR="005674A0" w:rsidRDefault="00000000">
            <w:pPr>
              <w:keepLines/>
              <w:spacing w:after="0" w:line="240" w:lineRule="auto" w:before="0"/>
              <w:jc w:val="left"/>
            </w:pPr>
            <w:r>
              <w:rPr>
                <w:rFonts w:ascii="Arial" w:hAnsi="Arial" w:cs="Arial" w:eastAsia="Arial"/>
                <w:b w:val="0"/>
                <w:sz w:val="14"/>
                <w:i w:val="0"/>
                <w:color w:val="203038"/>
              </w:rPr>
              <w:t>Olympia / South Sound, WA</w:t>
            </w:r>
          </w:p>
        </w:tc>
        <w:tc>
          <w:tcPr>
            <w:tcW w:w="2914" w:type="dxa"/>
            <w:vAlign w:val="center"/>
            <w:shd w:val="clear" w:fill="DCEAF6" w:color="auto"/>
          </w:tcPr>
          <w:p w14:paraId="260ECEA7" w14:textId="77777777" w:rsidR="005674A0" w:rsidRDefault="00000000">
            <w:pPr>
              <w:keepLines/>
              <w:spacing w:after="0" w:line="240" w:lineRule="auto" w:before="0"/>
              <w:jc w:val="left"/>
            </w:pPr>
            <w:r>
              <w:rPr>
                <w:rFonts w:ascii="Arial" w:hAnsi="Arial" w:cs="Arial" w:eastAsia="Arial"/>
                <w:b w:val="0"/>
                <w:sz w:val="14"/>
                <w:i w:val="0"/>
                <w:color w:val="203038"/>
              </w:rPr>
              <w:t>Destination-side Puget/South Sound multiprotocol reference.</w:t>
            </w:r>
          </w:p>
        </w:tc>
        <w:tc>
          <w:tcPr>
            <w:tcW w:w="2924" w:type="dxa"/>
            <w:vAlign w:val="center"/>
            <w:shd w:val="clear" w:fill="DCEAF6" w:color="auto"/>
          </w:tcPr>
          <w:p w14:paraId="211AAC9E" w14:textId="77777777" w:rsidR="005674A0" w:rsidRDefault="00000000">
            <w:pPr>
              <w:keepLines/>
              <w:spacing w:after="0" w:line="240" w:lineRule="auto" w:before="0"/>
              <w:jc w:val="left"/>
            </w:pPr>
            <w:r>
              <w:rPr>
                <w:rFonts w:ascii="Arial" w:hAnsi="Arial" w:cs="Arial" w:eastAsia="Arial"/>
                <w:b w:val="0"/>
                <w:sz w:val="14"/>
                <w:i w:val="0"/>
                <w:color w:val="203038"/>
              </w:rPr>
              <w:t>Useful for Bremerton/Kitsap/PNW doctrine after current-status verification.</w:t>
            </w:r>
          </w:p>
        </w:tc>
      </w:tr>
      <w:tr w:rsidR="005674A0" w14:paraId="2E5E1A39" w14:textId="77777777">
        <w:trPr>
          <w:cantSplit/>
        </w:trPr>
        <w:tc>
          <w:tcPr>
            <w:tcW w:w="1355" w:type="dxa"/>
            <w:vAlign w:val="center"/>
            <w:shd w:val="clear" w:fill="F8FBFE" w:color="auto"/>
          </w:tcPr>
          <w:p w14:paraId="653B3960" w14:textId="77777777" w:rsidR="005674A0" w:rsidRDefault="00000000">
            <w:pPr>
              <w:keepLines/>
              <w:spacing w:after="0" w:line="240" w:lineRule="auto" w:before="0"/>
              <w:jc w:val="left"/>
            </w:pPr>
            <w:r>
              <w:rPr>
                <w:rFonts w:ascii="Arial" w:hAnsi="Arial" w:cs="Arial" w:eastAsia="Arial"/>
                <w:b w:val="0"/>
                <w:sz w:val="14"/>
                <w:i w:val="0"/>
                <w:color w:val="203038"/>
              </w:rPr>
              <w:t>XLX094</w:t>
            </w:r>
          </w:p>
        </w:tc>
        <w:tc>
          <w:tcPr>
            <w:tcW w:w="1696" w:type="dxa"/>
            <w:vAlign w:val="center"/>
            <w:shd w:val="clear" w:fill="F8FBFE" w:color="auto"/>
          </w:tcPr>
          <w:p w14:paraId="2C150160" w14:textId="77777777" w:rsidR="005674A0" w:rsidRDefault="00000000">
            <w:pPr>
              <w:keepLines/>
              <w:spacing w:after="0" w:line="240" w:lineRule="auto" w:before="0"/>
              <w:jc w:val="center"/>
            </w:pPr>
            <w:r>
              <w:rPr>
                <w:rFonts w:ascii="Arial" w:hAnsi="Arial" w:cs="Arial" w:eastAsia="Arial"/>
                <w:b w:val="0"/>
                <w:sz w:val="14"/>
                <w:i w:val="0"/>
                <w:color w:val="203038"/>
              </w:rPr>
              <w:t>XLX / DCS-XLX</w:t>
            </w:r>
          </w:p>
        </w:tc>
        <w:tc>
          <w:tcPr>
            <w:tcW w:w="1709" w:type="dxa"/>
            <w:vAlign w:val="center"/>
            <w:shd w:val="clear" w:fill="F8FBFE" w:color="auto"/>
          </w:tcPr>
          <w:p w14:paraId="3CE29020" w14:textId="77777777" w:rsidR="005674A0" w:rsidRDefault="00000000">
            <w:pPr>
              <w:keepLines/>
              <w:spacing w:after="0" w:line="240" w:lineRule="auto" w:before="0"/>
              <w:jc w:val="left"/>
            </w:pPr>
            <w:r>
              <w:rPr>
                <w:rFonts w:ascii="Arial" w:hAnsi="Arial" w:cs="Arial" w:eastAsia="Arial"/>
                <w:b w:val="0"/>
                <w:sz w:val="14"/>
                <w:i w:val="0"/>
                <w:color w:val="203038"/>
              </w:rPr>
              <w:t>UtahDRN / Intermountain West</w:t>
            </w:r>
          </w:p>
        </w:tc>
        <w:tc>
          <w:tcPr>
            <w:tcW w:w="2914" w:type="dxa"/>
            <w:vAlign w:val="center"/>
            <w:shd w:val="clear" w:fill="F8FBFE" w:color="auto"/>
          </w:tcPr>
          <w:p w14:paraId="5ABFE3B4" w14:textId="77777777" w:rsidR="005674A0" w:rsidRDefault="00000000">
            <w:pPr>
              <w:keepLines/>
              <w:spacing w:after="0" w:line="240" w:lineRule="auto" w:before="0"/>
              <w:jc w:val="left"/>
            </w:pPr>
            <w:r>
              <w:rPr>
                <w:rFonts w:ascii="Arial" w:hAnsi="Arial" w:cs="Arial" w:eastAsia="Arial"/>
                <w:b w:val="0"/>
                <w:sz w:val="14"/>
                <w:i w:val="0"/>
                <w:color w:val="203038"/>
              </w:rPr>
              <w:t>NV/UT/desert-corridor digital haunt candidate.</w:t>
            </w:r>
          </w:p>
        </w:tc>
        <w:tc>
          <w:tcPr>
            <w:tcW w:w="2924" w:type="dxa"/>
            <w:vAlign w:val="center"/>
            <w:shd w:val="clear" w:fill="F8FBFE" w:color="auto"/>
          </w:tcPr>
          <w:p w14:paraId="0E8F668E" w14:textId="77777777" w:rsidR="005674A0" w:rsidRDefault="00000000">
            <w:pPr>
              <w:keepLines/>
              <w:spacing w:after="0" w:line="240" w:lineRule="auto" w:before="0"/>
              <w:jc w:val="left"/>
            </w:pPr>
            <w:r>
              <w:rPr>
                <w:rFonts w:ascii="Arial" w:hAnsi="Arial" w:cs="Arial" w:eastAsia="Arial"/>
                <w:b w:val="0"/>
                <w:sz w:val="14"/>
                <w:i w:val="0"/>
                <w:color w:val="203038"/>
              </w:rPr>
              <w:t>Keep as corridor tertiary target; verify current module and bridge behavior.</w:t>
            </w:r>
          </w:p>
        </w:tc>
      </w:tr>
      <w:tr w:rsidR="005674A0" w14:paraId="2FD76E96" w14:textId="77777777">
        <w:trPr>
          <w:cantSplit/>
        </w:trPr>
        <w:tc>
          <w:tcPr>
            <w:tcW w:w="1355" w:type="dxa"/>
            <w:vAlign w:val="center"/>
            <w:shd w:val="clear" w:fill="DCEAF6" w:color="auto"/>
          </w:tcPr>
          <w:p w14:paraId="6B20BEDE" w14:textId="77777777" w:rsidR="005674A0" w:rsidRDefault="00000000">
            <w:pPr>
              <w:keepLines/>
              <w:spacing w:after="0" w:line="240" w:lineRule="auto" w:before="0"/>
              <w:jc w:val="left"/>
            </w:pPr>
            <w:r>
              <w:rPr>
                <w:rFonts w:ascii="Arial" w:hAnsi="Arial" w:cs="Arial" w:eastAsia="Arial"/>
                <w:b w:val="0"/>
                <w:sz w:val="14"/>
                <w:i w:val="0"/>
                <w:color w:val="203038"/>
              </w:rPr>
              <w:t>XLXSAT</w:t>
            </w:r>
          </w:p>
        </w:tc>
        <w:tc>
          <w:tcPr>
            <w:tcW w:w="1696" w:type="dxa"/>
            <w:vAlign w:val="center"/>
            <w:shd w:val="clear" w:fill="DCEAF6" w:color="auto"/>
          </w:tcPr>
          <w:p w14:paraId="62473365" w14:textId="77777777" w:rsidR="005674A0" w:rsidRDefault="00000000">
            <w:pPr>
              <w:keepLines/>
              <w:spacing w:after="0" w:line="240" w:lineRule="auto" w:before="0"/>
              <w:jc w:val="center"/>
            </w:pPr>
            <w:r>
              <w:rPr>
                <w:rFonts w:ascii="Arial" w:hAnsi="Arial" w:cs="Arial" w:eastAsia="Arial"/>
                <w:b w:val="0"/>
                <w:sz w:val="14"/>
                <w:i w:val="0"/>
                <w:color w:val="203038"/>
              </w:rPr>
              <w:t>XLX / special interest</w:t>
            </w:r>
          </w:p>
        </w:tc>
        <w:tc>
          <w:tcPr>
            <w:tcW w:w="1709" w:type="dxa"/>
            <w:vAlign w:val="center"/>
            <w:shd w:val="clear" w:fill="DCEAF6" w:color="auto"/>
          </w:tcPr>
          <w:p w14:paraId="608BA77F" w14:textId="77777777" w:rsidR="005674A0" w:rsidRDefault="00000000">
            <w:pPr>
              <w:keepLines/>
              <w:spacing w:after="0" w:line="240" w:lineRule="auto" w:before="0"/>
              <w:jc w:val="left"/>
            </w:pPr>
            <w:r>
              <w:rPr>
                <w:rFonts w:ascii="Arial" w:hAnsi="Arial" w:cs="Arial" w:eastAsia="Arial"/>
                <w:b w:val="0"/>
                <w:sz w:val="14"/>
                <w:i w:val="0"/>
                <w:color w:val="203038"/>
              </w:rPr>
              <w:t>AMSAT / satellite operations</w:t>
            </w:r>
          </w:p>
        </w:tc>
        <w:tc>
          <w:tcPr>
            <w:tcW w:w="2914" w:type="dxa"/>
            <w:vAlign w:val="center"/>
            <w:shd w:val="clear" w:fill="DCEAF6" w:color="auto"/>
          </w:tcPr>
          <w:p w14:paraId="68A58C00" w14:textId="77777777" w:rsidR="005674A0" w:rsidRDefault="00000000">
            <w:pPr>
              <w:keepLines/>
              <w:spacing w:after="0" w:line="240" w:lineRule="auto" w:before="0"/>
              <w:jc w:val="left"/>
            </w:pPr>
            <w:r>
              <w:rPr>
                <w:rFonts w:ascii="Arial" w:hAnsi="Arial" w:cs="Arial" w:eastAsia="Arial"/>
                <w:b w:val="0"/>
                <w:sz w:val="14"/>
                <w:i w:val="0"/>
                <w:color w:val="203038"/>
              </w:rPr>
              <w:t>Special-interest digital target tied to satellite/radio culture.</w:t>
            </w:r>
          </w:p>
        </w:tc>
        <w:tc>
          <w:tcPr>
            <w:tcW w:w="2924" w:type="dxa"/>
            <w:vAlign w:val="center"/>
            <w:shd w:val="clear" w:fill="DCEAF6" w:color="auto"/>
          </w:tcPr>
          <w:p w14:paraId="31F8C62D" w14:textId="77777777" w:rsidR="005674A0" w:rsidRDefault="00000000">
            <w:pPr>
              <w:keepLines/>
              <w:spacing w:after="0" w:line="240" w:lineRule="auto" w:before="0"/>
              <w:jc w:val="left"/>
            </w:pPr>
            <w:r>
              <w:rPr>
                <w:rFonts w:ascii="Arial" w:hAnsi="Arial" w:cs="Arial" w:eastAsia="Arial"/>
                <w:b w:val="0"/>
                <w:sz w:val="14"/>
                <w:i w:val="0"/>
                <w:color w:val="203038"/>
              </w:rPr>
              <w:t>Monitor/learn target only; verify server/module status before use.</w:t>
            </w:r>
          </w:p>
        </w:tc>
      </w:tr>
    </w:tbl>
    <w:p>
      <w:pPr>
        <w:pStyle w:val="BodyText"/>
        <w:widowControl/>
        <w:jc w:val="both"/>
        <w:spacing w:before="30" w:line="240" w:lineRule="auto"/>
      </w:pPr>
      <w:r>
        <w:rPr>
          <w:rFonts w:ascii="Arial" w:hAnsi="Arial" w:eastAsia="Arial" w:cs="Arial"/>
          <w:i w:val="0"/>
          <w:color w:val="000000"/>
          <w:sz w:val="18"/>
        </w:rPr>
        <w:t>D-STAR net switching: select profile 4, then the REF/XRF connector. Choose REF014 with module C for Ham Nation or REF029 with module A for Western Digital. Save, confirm the connected server/module, use DN on the FT-5DR, listen, then identify. Use the built-in directory rather than inventing a custom IP address. Restore the normal meeting destination afterward. Schedule source: https://www.mdarc.org/repeater-systems/digital-voice/d-star</w:t>
      </w:r>
    </w:p>
    <w:p>
      <w:pPr>
        <w:pStyle w:val="BodyText"/>
        <w:widowControl/>
        <w:spacing w:line="240" w:lineRule="auto"/>
        <w:jc w:val="both"/>
      </w:pPr>
      <w:r>
        <w:rPr>
          <w:rFonts w:ascii="Arial" w:hAnsi="Arial" w:eastAsia="Arial" w:cs="Arial"/>
          <w:i w:val="0"/>
          <w:color w:val="000000"/>
          <w:sz w:val="18"/>
        </w:rPr>
        <w:t>Kitsap KC7Z: KCARC lists Gold Mountain West 146.620 MHz (−, analog 103.5 Hz) and 442.650 MHz (+, analog 103.5 Hz / DMR CC1); Cheryl Street 444.075 MHz (+, analog 103.5 Hz / DMR CC1). Verify time slot and authorized talkgroups with the operator. A repeater ID is not a hotspot talkgroup. https://kcarc.org/</w:t>
      </w:r>
    </w:p>
    <w:p w14:paraId="76BA39D8" w14:textId="77777777" w:rsidR="005674A0" w:rsidRDefault="00000000">
      <w:pPr>
        <w:pStyle w:val="Heading1"/>
        <w:keepNext w:val="1"/>
        <w:keepLines w:val="1"/>
        <w:pageBreakBefore w:val="0"/>
        <w:spacing w:before="120" w:line="240" w:lineRule="auto"/>
      </w:pPr>
      <w:bookmarkStart w:id="30" w:name="ts_pub_530"/>
      <w:r>
        <w:rPr>
          <w:rFonts w:ascii="Arial" w:eastAsia="Arial" w:hAnsi="Arial" w:cs="Arial"/>
          <w:b/>
          <w:i w:val="0"/>
          <w:color w:val="000000"/>
          <w:sz w:val="30"/>
          <w:szCs w:val="32"/>
        </w:rPr>
        <w:t>5. APRS Messaging and Services</w:t>
      </w:r>
      <w:bookmarkEnd w:id="30"/>
    </w:p>
    <w:p w14:paraId="614A0D00" w14:textId="77777777" w:rsidR="005674A0" w:rsidRDefault="00000000">
      <w:pPr>
        <w:pageBreakBefore w:val="0"/>
        <w:widowControl/>
        <w:spacing w:line="240" w:lineRule="auto"/>
        <w:jc w:val="both"/>
      </w:pPr>
      <w:r>
        <w:rPr>
          <w:rFonts w:ascii="Arial" w:hAnsi="Arial" w:eastAsia="Arial" w:cs="Arial"/>
          <w:i w:val="0"/>
          <w:color w:val="000000"/>
          <w:sz w:val="18"/>
        </w:rPr>
        <w:t>APRS is an everyday Team Stone layer, not an emergency-only novelty. The doctrine is simple: beacon in normal life, message enough to stay competent, watch objects/messages when geography gets complicated, and keep the family map useful without pretending APRS is private.</w:t>
      </w:r>
    </w:p>
    <w:p w14:paraId="70E1AAD0" w14:textId="77777777" w:rsidR="008C3CEC" w:rsidRDefault="00000000">
      <w:pPr>
        <w:keepNext/>
        <w:pageBreakBefore w:val="0"/>
        <w:widowControl/>
        <w:jc w:val="both"/>
        <w:spacing w:after="30" w:line="240" w:lineRule="auto"/>
      </w:pPr>
      <w:r>
        <w:rPr>
          <w:rFonts w:ascii="Arial" w:hAnsi="Arial" w:eastAsia="Arial" w:cs="Arial"/>
          <w:i w:val="0"/>
          <w:color w:val="000000"/>
          <w:sz w:val="18"/>
        </w:rPr>
        <w:t>GPS/location posture: cell phones, radios, and watches normally remain GPS-on/reporting when carried, with manual compasses typically carried on-person as the battery-free orientation layer.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48"/>
        <w:gridCol w:w="2013"/>
        <w:gridCol w:w="2019"/>
        <w:gridCol w:w="4818"/>
      </w:tblGrid>
      <w:tr w:rsidR="005674A0" w14:paraId="71950C96" w14:textId="77777777">
        <w:trPr>
          <w:cantSplit/>
          <w:tblHeader/>
        </w:trPr>
        <w:tc>
          <w:tcPr>
            <w:tcW w:w="1748" w:type="dxa"/>
            <w:vAlign w:val="center"/>
            <w:shd w:val="clear" w:fill="00446A" w:color="auto"/>
          </w:tcPr>
          <w:p w14:paraId="1C62EA65" w14:textId="77777777" w:rsidR="005674A0" w:rsidRDefault="00000000">
            <w:pPr>
              <w:keepNext/>
              <w:keepLines/>
              <w:spacing w:after="0" w:line="240" w:lineRule="auto" w:before="0"/>
              <w:jc w:val="center"/>
            </w:pPr>
            <w:r>
              <w:rPr>
                <w:rFonts w:ascii="Arial" w:hAnsi="Arial" w:cs="Arial" w:eastAsia="Arial"/>
                <w:b/>
                <w:i w:val="0"/>
                <w:color w:val="FFFFFF"/>
                <w:sz w:val="15"/>
              </w:rPr>
              <w:t>Callsign-SSID</w:t>
            </w:r>
          </w:p>
        </w:tc>
        <w:tc>
          <w:tcPr>
            <w:tcW w:w="2013" w:type="dxa"/>
            <w:vAlign w:val="center"/>
            <w:shd w:val="clear" w:fill="00446A" w:color="auto"/>
          </w:tcPr>
          <w:p w14:paraId="19C6EFD9" w14:textId="77777777" w:rsidR="005674A0" w:rsidRDefault="00000000">
            <w:pPr>
              <w:keepNext/>
              <w:keepLines/>
              <w:spacing w:after="0" w:line="240" w:lineRule="auto" w:before="0"/>
              <w:jc w:val="center"/>
            </w:pPr>
            <w:r>
              <w:rPr>
                <w:rFonts w:ascii="Arial" w:hAnsi="Arial" w:cs="Arial" w:eastAsia="Arial"/>
                <w:b/>
                <w:i w:val="0"/>
                <w:color w:val="FFFFFF"/>
                <w:sz w:val="15"/>
              </w:rPr>
              <w:t>Role</w:t>
            </w:r>
          </w:p>
        </w:tc>
        <w:tc>
          <w:tcPr>
            <w:tcW w:w="2019" w:type="dxa"/>
            <w:vAlign w:val="center"/>
            <w:shd w:val="clear" w:fill="00446A" w:color="auto"/>
          </w:tcPr>
          <w:p w14:paraId="7FEC126C" w14:textId="77777777" w:rsidR="005674A0" w:rsidRDefault="00000000">
            <w:pPr>
              <w:keepNext/>
              <w:keepLines/>
              <w:spacing w:after="0" w:line="240" w:lineRule="auto" w:before="0"/>
              <w:jc w:val="center"/>
            </w:pPr>
            <w:r>
              <w:rPr>
                <w:rFonts w:ascii="Arial" w:hAnsi="Arial" w:cs="Arial" w:eastAsia="Arial"/>
                <w:b/>
                <w:i w:val="0"/>
                <w:color w:val="FFFFFF"/>
                <w:sz w:val="15"/>
              </w:rPr>
              <w:t>Normal state</w:t>
            </w:r>
          </w:p>
        </w:tc>
        <w:tc>
          <w:tcPr>
            <w:tcW w:w="4818" w:type="dxa"/>
            <w:vAlign w:val="center"/>
            <w:shd w:val="clear" w:fill="00446A" w:color="auto"/>
          </w:tcPr>
          <w:p w14:paraId="1E8BBB16" w14:textId="77777777" w:rsidR="005674A0" w:rsidRDefault="00000000">
            <w:pPr>
              <w:keepNext/>
              <w:keepLines/>
              <w:spacing w:after="0" w:line="240" w:lineRule="auto" w:before="0"/>
              <w:jc w:val="center"/>
            </w:pPr>
            <w:r>
              <w:rPr>
                <w:rFonts w:ascii="Arial" w:hAnsi="Arial" w:cs="Arial" w:eastAsia="Arial"/>
                <w:b/>
                <w:i w:val="0"/>
                <w:color w:val="FFFFFF"/>
                <w:sz w:val="15"/>
              </w:rPr>
              <w:t>Doctrine handling</w:t>
            </w:r>
          </w:p>
        </w:tc>
      </w:tr>
      <w:tr w:rsidR="005674A0" w14:paraId="0FC85462" w14:textId="77777777">
        <w:trPr>
          <w:cantSplit/>
        </w:trPr>
        <w:tc>
          <w:tcPr>
            <w:tcW w:w="1748" w:type="dxa"/>
            <w:vAlign w:val="center"/>
            <w:shd w:val="clear" w:fill="DCEAF6" w:color="auto"/>
          </w:tcPr>
          <w:p w14:paraId="7E10CF46" w14:textId="77777777" w:rsidR="005674A0" w:rsidRDefault="00000000">
            <w:pPr>
              <w:keepLines/>
              <w:spacing w:after="0" w:line="240" w:lineRule="auto" w:before="0"/>
              <w:jc w:val="left"/>
            </w:pPr>
            <w:r>
              <w:rPr>
                <w:rFonts w:ascii="Arial" w:hAnsi="Arial" w:cs="Arial" w:eastAsia="Arial"/>
                <w:b w:val="0"/>
                <w:sz w:val="15"/>
                <w:i w:val="0"/>
                <w:color w:val="203038"/>
              </w:rPr>
              <w:t>K6RCS-10</w:t>
            </w:r>
          </w:p>
        </w:tc>
        <w:tc>
          <w:tcPr>
            <w:tcW w:w="2013" w:type="dxa"/>
            <w:vAlign w:val="center"/>
            <w:shd w:val="clear" w:fill="DCEAF6" w:color="auto"/>
          </w:tcPr>
          <w:p w14:paraId="65ECA923" w14:textId="77777777" w:rsidR="005674A0" w:rsidRDefault="00000000">
            <w:pPr>
              <w:keepLines/>
              <w:spacing w:after="0" w:line="240" w:lineRule="auto" w:before="0"/>
              <w:jc w:val="left"/>
            </w:pPr>
            <w:r>
              <w:rPr>
                <w:rFonts w:ascii="Arial" w:hAnsi="Arial" w:cs="Arial" w:eastAsia="Arial"/>
                <w:b w:val="0"/>
                <w:sz w:val="15"/>
                <w:i w:val="0"/>
                <w:color w:val="203038"/>
              </w:rPr>
              <w:t>APRSIS32 QTH digipeater</w:t>
            </w:r>
          </w:p>
        </w:tc>
        <w:tc>
          <w:tcPr>
            <w:tcW w:w="2019" w:type="dxa"/>
            <w:vAlign w:val="center"/>
            <w:shd w:val="clear" w:fill="DCEAF6" w:color="auto"/>
          </w:tcPr>
          <w:p w14:paraId="43219588" w14:textId="77777777" w:rsidR="005674A0" w:rsidRDefault="00000000">
            <w:pPr>
              <w:keepLines/>
              <w:spacing w:after="0" w:line="240" w:lineRule="auto" w:before="0"/>
              <w:jc w:val="left"/>
            </w:pPr>
            <w:r>
              <w:rPr>
                <w:rFonts w:ascii="Arial" w:hAnsi="Arial" w:cs="Arial" w:eastAsia="Arial"/>
                <w:b w:val="0"/>
                <w:sz w:val="15"/>
                <w:i w:val="0"/>
                <w:color w:val="203038"/>
              </w:rPr>
              <w:t>Always on</w:t>
            </w:r>
          </w:p>
        </w:tc>
        <w:tc>
          <w:tcPr>
            <w:tcW w:w="4818" w:type="dxa"/>
            <w:vAlign w:val="center"/>
            <w:shd w:val="clear" w:fill="DCEAF6" w:color="auto"/>
          </w:tcPr>
          <w:p w14:paraId="7A7258DF" w14:textId="77777777" w:rsidR="005674A0" w:rsidRDefault="00000000">
            <w:pPr>
              <w:keepLines/>
              <w:spacing w:after="0" w:line="240" w:lineRule="auto" w:before="0"/>
              <w:jc w:val="left"/>
            </w:pPr>
            <w:r>
              <w:rPr>
                <w:rFonts w:ascii="Arial" w:hAnsi="Arial" w:cs="Arial" w:eastAsia="Arial"/>
                <w:b w:val="0"/>
                <w:sz w:val="15"/>
                <w:i w:val="0"/>
                <w:color w:val="203038"/>
              </w:rPr>
              <w:t>Home-side continuity layer, packet utility, and station awareness anchor.</w:t>
            </w:r>
          </w:p>
        </w:tc>
      </w:tr>
      <w:tr w:rsidR="005674A0" w14:paraId="10AA2AC4" w14:textId="77777777">
        <w:trPr>
          <w:cantSplit/>
        </w:trPr>
        <w:tc>
          <w:tcPr>
            <w:tcW w:w="1748" w:type="dxa"/>
            <w:vAlign w:val="center"/>
            <w:shd w:val="clear" w:fill="F8FBFE" w:color="auto"/>
          </w:tcPr>
          <w:p w14:paraId="1359E056" w14:textId="77777777" w:rsidR="005674A0" w:rsidRDefault="00000000">
            <w:pPr>
              <w:keepLines/>
              <w:spacing w:after="0" w:line="240" w:lineRule="auto" w:before="0"/>
              <w:jc w:val="left"/>
            </w:pPr>
            <w:r>
              <w:rPr>
                <w:rFonts w:ascii="Arial" w:hAnsi="Arial" w:cs="Arial" w:eastAsia="Arial"/>
                <w:b w:val="0"/>
                <w:sz w:val="15"/>
                <w:i w:val="0"/>
                <w:color w:val="203038"/>
              </w:rPr>
              <w:t>K6RCS-5</w:t>
            </w:r>
          </w:p>
        </w:tc>
        <w:tc>
          <w:tcPr>
            <w:tcW w:w="2013" w:type="dxa"/>
            <w:vAlign w:val="center"/>
            <w:shd w:val="clear" w:fill="F8FBFE" w:color="auto"/>
          </w:tcPr>
          <w:p>
            <w:pPr>
              <w:keepLines/>
              <w:spacing w:before="0" w:after="0" w:line="240" w:lineRule="auto"/>
              <w:jc w:val="left"/>
            </w:pPr>
            <w:r>
              <w:rPr>
                <w:rFonts w:ascii="Arial" w:hAnsi="Arial" w:cs="Arial" w:eastAsia="Arial"/>
                <w:b w:val="0"/>
                <w:sz w:val="15"/>
                <w:i w:val="0"/>
                <w:color w:val="203038"/>
              </w:rPr>
              <w:t>openSPOT4 Pro / CQutie field appliance</w:t>
            </w:r>
          </w:p>
        </w:tc>
        <w:tc>
          <w:tcPr>
            <w:tcW w:w="2019" w:type="dxa"/>
            <w:vAlign w:val="center"/>
            <w:shd w:val="clear" w:fill="F8FBFE" w:color="auto"/>
          </w:tcPr>
          <w:p>
            <w:pPr>
              <w:keepLines/>
              <w:spacing w:before="0" w:after="0" w:line="240" w:lineRule="auto"/>
              <w:jc w:val="left"/>
            </w:pPr>
            <w:r>
              <w:rPr>
                <w:rFonts w:ascii="Arial" w:hAnsi="Arial" w:cs="Arial" w:eastAsia="Arial"/>
                <w:b w:val="0"/>
                <w:sz w:val="15"/>
                <w:i w:val="0"/>
                <w:color w:val="203038"/>
              </w:rPr>
              <w:t>On only when deployed</w:t>
            </w:r>
          </w:p>
        </w:tc>
        <w:tc>
          <w:tcPr>
            <w:tcW w:w="4818" w:type="dxa"/>
            <w:vAlign w:val="center"/>
            <w:shd w:val="clear" w:fill="F8FBFE" w:color="auto"/>
          </w:tcPr>
          <w:p>
            <w:pPr>
              <w:keepLines/>
              <w:spacing w:before="0" w:after="0" w:line="240" w:lineRule="auto"/>
              <w:jc w:val="left"/>
            </w:pPr>
            <w:r>
              <w:rPr>
                <w:rFonts w:ascii="Arial" w:hAnsi="Arial" w:cs="Arial" w:eastAsia="Arial"/>
                <w:b w:val="0"/>
                <w:sz w:val="15"/>
                <w:i w:val="0"/>
                <w:color w:val="203038"/>
              </w:rPr>
              <w:t>Hotspot/cross-mode and remote digital appliance. It may remain powered off during routine fixed-site QSO One operation.</w:t>
            </w:r>
          </w:p>
        </w:tc>
      </w:tr>
      <w:tr w:rsidR="005674A0" w14:paraId="498F939B" w14:textId="77777777">
        <w:trPr>
          <w:cantSplit/>
        </w:trPr>
        <w:tc>
          <w:tcPr>
            <w:tcW w:w="1748" w:type="dxa"/>
            <w:vAlign w:val="center"/>
            <w:shd w:val="clear" w:fill="DCEAF6" w:color="auto"/>
          </w:tcPr>
          <w:p w14:paraId="6B3756B3" w14:textId="77777777" w:rsidR="005674A0" w:rsidRDefault="00000000">
            <w:pPr>
              <w:keepLines/>
              <w:spacing w:after="0" w:line="240" w:lineRule="auto" w:before="0"/>
              <w:jc w:val="left"/>
            </w:pPr>
            <w:r>
              <w:rPr>
                <w:rFonts w:ascii="Arial" w:hAnsi="Arial" w:cs="Arial" w:eastAsia="Arial"/>
                <w:b w:val="0"/>
                <w:sz w:val="15"/>
                <w:i w:val="0"/>
                <w:color w:val="203038"/>
              </w:rPr>
              <w:t>K6RCS-7</w:t>
            </w:r>
          </w:p>
        </w:tc>
        <w:tc>
          <w:tcPr>
            <w:tcW w:w="2013" w:type="dxa"/>
            <w:vAlign w:val="center"/>
            <w:shd w:val="clear" w:fill="DCEAF6" w:color="auto"/>
          </w:tcPr>
          <w:p w14:paraId="45060564" w14:textId="77777777" w:rsidR="005674A0" w:rsidRDefault="00000000">
            <w:pPr>
              <w:keepLines/>
              <w:spacing w:after="0" w:line="240" w:lineRule="auto" w:before="0"/>
              <w:jc w:val="left"/>
            </w:pPr>
            <w:r>
              <w:rPr>
                <w:rFonts w:ascii="Arial" w:hAnsi="Arial" w:cs="Arial" w:eastAsia="Arial"/>
                <w:b w:val="0"/>
                <w:sz w:val="15"/>
                <w:i w:val="0"/>
                <w:color w:val="203038"/>
              </w:rPr>
              <w:t>FT-5DR HT APRS</w:t>
            </w:r>
          </w:p>
        </w:tc>
        <w:tc>
          <w:tcPr>
            <w:tcW w:w="2019" w:type="dxa"/>
            <w:vAlign w:val="center"/>
            <w:shd w:val="clear" w:fill="DCEAF6" w:color="auto"/>
          </w:tcPr>
          <w:p w14:paraId="1309AA9E" w14:textId="77777777" w:rsidR="005674A0" w:rsidRDefault="00000000">
            <w:pPr>
              <w:keepLines/>
              <w:spacing w:after="0" w:line="240" w:lineRule="auto" w:before="0"/>
              <w:jc w:val="left"/>
            </w:pPr>
            <w:r>
              <w:rPr>
                <w:rFonts w:ascii="Arial" w:hAnsi="Arial" w:cs="Arial" w:eastAsia="Arial"/>
                <w:b w:val="0"/>
                <w:sz w:val="15"/>
                <w:i w:val="0"/>
                <w:color w:val="203038"/>
              </w:rPr>
              <w:t>Always on / carried</w:t>
            </w:r>
          </w:p>
        </w:tc>
        <w:tc>
          <w:tcPr>
            <w:tcW w:w="4818" w:type="dxa"/>
            <w:vAlign w:val="center"/>
            <w:shd w:val="clear" w:fill="DCEAF6" w:color="auto"/>
          </w:tcPr>
          <w:p>
            <w:pPr>
              <w:keepLines/>
              <w:spacing w:before="0" w:after="0" w:line="240" w:lineRule="auto"/>
              <w:jc w:val="left"/>
            </w:pPr>
            <w:r>
              <w:rPr>
                <w:rFonts w:ascii="Arial" w:hAnsi="Arial" w:cs="Arial" w:eastAsia="Arial"/>
                <w:b w:val="0"/>
                <w:sz w:val="15"/>
                <w:i w:val="0"/>
                <w:color w:val="203038"/>
              </w:rPr>
              <w:t>On-body FT-5DR station. When using the openSPOT4 APRS special connector, force APRS SSID 7 so the live radio GPS reports as K6RCS-7.</w:t>
            </w:r>
          </w:p>
        </w:tc>
      </w:tr>
      <w:tr w:rsidR="005674A0" w14:paraId="604312C3" w14:textId="77777777">
        <w:trPr>
          <w:cantSplit/>
        </w:trPr>
        <w:tc>
          <w:tcPr>
            <w:tcW w:w="1748" w:type="dxa"/>
            <w:vAlign w:val="center"/>
            <w:shd w:val="clear" w:fill="F8FBFE" w:color="auto"/>
          </w:tcPr>
          <w:p w14:paraId="241E80D8" w14:textId="77777777" w:rsidR="005674A0" w:rsidRDefault="00000000">
            <w:pPr>
              <w:keepLines/>
              <w:spacing w:after="0" w:line="240" w:lineRule="auto" w:before="0"/>
              <w:jc w:val="left"/>
            </w:pPr>
            <w:r>
              <w:rPr>
                <w:rFonts w:ascii="Arial" w:hAnsi="Arial" w:cs="Arial" w:eastAsia="Arial"/>
                <w:b w:val="0"/>
                <w:sz w:val="15"/>
                <w:i w:val="0"/>
                <w:color w:val="203038"/>
              </w:rPr>
              <w:t>K6RCS</w:t>
            </w:r>
          </w:p>
        </w:tc>
        <w:tc>
          <w:tcPr>
            <w:tcW w:w="2013" w:type="dxa"/>
            <w:vAlign w:val="center"/>
            <w:shd w:val="clear" w:fill="F8FBFE" w:color="auto"/>
          </w:tcPr>
          <w:p w14:paraId="4141A8A6" w14:textId="77777777" w:rsidR="005674A0" w:rsidRDefault="00000000">
            <w:pPr>
              <w:keepLines/>
              <w:spacing w:after="0" w:line="240" w:lineRule="auto" w:before="0"/>
              <w:jc w:val="left"/>
            </w:pPr>
            <w:r>
              <w:rPr>
                <w:rFonts w:ascii="Arial" w:hAnsi="Arial" w:cs="Arial" w:eastAsia="Arial"/>
                <w:b w:val="0"/>
                <w:sz w:val="15"/>
                <w:i w:val="0"/>
                <w:color w:val="203038"/>
              </w:rPr>
              <w:t>TM-D700 mobile APRS</w:t>
            </w:r>
          </w:p>
        </w:tc>
        <w:tc>
          <w:tcPr>
            <w:tcW w:w="2019" w:type="dxa"/>
            <w:vAlign w:val="center"/>
            <w:shd w:val="clear" w:fill="F8FBFE" w:color="auto"/>
          </w:tcPr>
          <w:p w14:paraId="0EEFBB67" w14:textId="77777777" w:rsidR="005674A0" w:rsidRDefault="00000000">
            <w:pPr>
              <w:keepLines/>
              <w:spacing w:after="0" w:line="240" w:lineRule="auto" w:before="0"/>
              <w:jc w:val="left"/>
            </w:pPr>
            <w:r>
              <w:rPr>
                <w:rFonts w:ascii="Arial" w:hAnsi="Arial" w:cs="Arial" w:eastAsia="Arial"/>
                <w:b w:val="0"/>
                <w:sz w:val="15"/>
                <w:i w:val="0"/>
                <w:color w:val="203038"/>
              </w:rPr>
              <w:t>Whenever driving</w:t>
            </w:r>
          </w:p>
        </w:tc>
        <w:tc>
          <w:tcPr>
            <w:tcW w:w="4818" w:type="dxa"/>
            <w:vAlign w:val="center"/>
            <w:shd w:val="clear" w:fill="F8FBFE" w:color="auto"/>
          </w:tcPr>
          <w:p w14:paraId="1DF522C1" w14:textId="77777777" w:rsidR="005674A0" w:rsidRDefault="00000000">
            <w:pPr>
              <w:keepLines/>
              <w:spacing w:after="0" w:line="240" w:lineRule="auto" w:before="0"/>
              <w:jc w:val="left"/>
            </w:pPr>
            <w:r>
              <w:rPr>
                <w:rFonts w:ascii="Arial" w:hAnsi="Arial" w:cs="Arial" w:eastAsia="Arial"/>
                <w:b w:val="0"/>
                <w:sz w:val="15"/>
                <w:i w:val="0"/>
                <w:color w:val="203038"/>
              </w:rPr>
              <w:t>Primary moving station. Corridor doctrine becomes real when the vehicle beacons.</w:t>
            </w:r>
          </w:p>
        </w:tc>
      </w:tr>
      <w:tr w:rsidR="005674A0" w14:paraId="2C81BA5D" w14:textId="77777777">
        <w:trPr>
          <w:cantSplit/>
        </w:trPr>
        <w:tc>
          <w:tcPr>
            <w:tcW w:w="1748" w:type="dxa"/>
            <w:vAlign w:val="center"/>
            <w:shd w:val="clear" w:fill="DCEAF6" w:color="auto"/>
          </w:tcPr>
          <w:p w14:paraId="0833BC14" w14:textId="77777777" w:rsidR="005674A0" w:rsidRDefault="00000000">
            <w:pPr>
              <w:keepLines/>
              <w:spacing w:after="0" w:line="240" w:lineRule="auto" w:before="0"/>
              <w:jc w:val="left"/>
            </w:pPr>
            <w:r>
              <w:rPr>
                <w:rFonts w:ascii="Arial" w:hAnsi="Arial" w:cs="Arial" w:eastAsia="Arial"/>
                <w:b w:val="0"/>
                <w:sz w:val="15"/>
                <w:i w:val="0"/>
                <w:color w:val="203038"/>
              </w:rPr>
              <w:t>K6RCS-3</w:t>
            </w:r>
          </w:p>
        </w:tc>
        <w:tc>
          <w:tcPr>
            <w:tcW w:w="2013" w:type="dxa"/>
            <w:vAlign w:val="center"/>
            <w:shd w:val="clear" w:fill="DCEAF6" w:color="auto"/>
          </w:tcPr>
          <w:p w14:paraId="43C2FAB2" w14:textId="77777777" w:rsidR="005674A0" w:rsidRDefault="00000000">
            <w:pPr>
              <w:keepLines/>
              <w:spacing w:after="0" w:line="240" w:lineRule="auto" w:before="0"/>
              <w:jc w:val="left"/>
            </w:pPr>
            <w:r>
              <w:rPr>
                <w:rFonts w:ascii="Arial" w:hAnsi="Arial" w:cs="Arial" w:eastAsia="Arial"/>
                <w:b w:val="0"/>
                <w:sz w:val="15"/>
                <w:i w:val="0"/>
                <w:color w:val="203038"/>
              </w:rPr>
              <w:t>iOS APRS</w:t>
            </w:r>
          </w:p>
        </w:tc>
        <w:tc>
          <w:tcPr>
            <w:tcW w:w="2019" w:type="dxa"/>
            <w:vAlign w:val="center"/>
            <w:shd w:val="clear" w:fill="DCEAF6" w:color="auto"/>
          </w:tcPr>
          <w:p w14:paraId="2A1857AE" w14:textId="77777777" w:rsidR="005674A0" w:rsidRDefault="00000000">
            <w:pPr>
              <w:keepLines/>
              <w:spacing w:after="0" w:line="240" w:lineRule="auto" w:before="0"/>
              <w:jc w:val="left"/>
            </w:pPr>
            <w:r>
              <w:rPr>
                <w:rFonts w:ascii="Arial" w:hAnsi="Arial" w:cs="Arial" w:eastAsia="Arial"/>
                <w:b w:val="0"/>
                <w:sz w:val="15"/>
                <w:i w:val="0"/>
                <w:color w:val="203038"/>
              </w:rPr>
              <w:t>APRS-IS/iOS available</w:t>
            </w:r>
          </w:p>
        </w:tc>
        <w:tc>
          <w:tcPr>
            <w:tcW w:w="4818" w:type="dxa"/>
            <w:vAlign w:val="center"/>
            <w:shd w:val="clear" w:fill="DCEAF6" w:color="auto"/>
          </w:tcPr>
          <w:p w14:paraId="02E87FF6" w14:textId="77777777" w:rsidR="005674A0" w:rsidRDefault="00000000">
            <w:pPr>
              <w:keepLines/>
              <w:spacing w:after="0" w:line="240" w:lineRule="auto" w:before="0"/>
              <w:jc w:val="left"/>
            </w:pPr>
            <w:r>
              <w:rPr>
                <w:rFonts w:ascii="Arial" w:hAnsi="Arial" w:cs="Arial" w:eastAsia="Arial"/>
                <w:b w:val="0"/>
                <w:sz w:val="15"/>
                <w:i w:val="0"/>
                <w:color w:val="203038"/>
              </w:rPr>
              <w:t>K6RCS-3 identifies iOS APRS; aprs.fi displays reports from multiple station identities.</w:t>
            </w:r>
          </w:p>
        </w:tc>
      </w:tr>
    </w:tbl>
    <w:p w14:paraId="07D74BE5" w14:textId="77777777" w:rsidR="005674A0" w:rsidRDefault="005674A0">
      <w:pPr>
        <w:pageBreakBefore w:val="0"/>
        <w:widowControl/>
        <w:spacing w:after="0" w:line="240" w:lineRule="auto" w:before="0"/>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7596FF14" w14:textId="77777777">
        <w:trPr>
          <w:cantSplit/>
          <w:tblHeader/>
        </w:trPr>
        <w:tc>
          <w:tcPr>
            <w:tcW w:w="2714" w:type="dxa"/>
            <w:vAlign w:val="center"/>
            <w:shd w:val="clear" w:fill="00446A" w:color="auto"/>
          </w:tcPr>
          <w:p w14:paraId="69874CF5" w14:textId="77777777" w:rsidR="005674A0" w:rsidRDefault="00000000">
            <w:pPr>
              <w:keepNext/>
              <w:keepLines/>
              <w:spacing w:after="0" w:line="240" w:lineRule="auto" w:before="0"/>
              <w:jc w:val="center"/>
            </w:pPr>
            <w:r>
              <w:rPr>
                <w:rFonts w:ascii="Arial" w:hAnsi="Arial" w:cs="Arial" w:eastAsia="Arial"/>
                <w:b/>
                <w:i w:val="0"/>
                <w:color w:val="FFFFFF"/>
                <w:sz w:val="15"/>
              </w:rPr>
              <w:t>Operating pattern</w:t>
            </w:r>
          </w:p>
        </w:tc>
        <w:tc>
          <w:tcPr>
            <w:tcW w:w="4968" w:type="dxa"/>
            <w:vAlign w:val="center"/>
            <w:shd w:val="clear" w:fill="00446A" w:color="auto"/>
          </w:tcPr>
          <w:p w14:paraId="06A038C3" w14:textId="77777777" w:rsidR="005674A0" w:rsidRDefault="00000000">
            <w:pPr>
              <w:keepNext/>
              <w:keepLines/>
              <w:spacing w:after="0" w:line="240" w:lineRule="auto" w:before="0"/>
              <w:jc w:val="center"/>
            </w:pPr>
            <w:r>
              <w:rPr>
                <w:rFonts w:ascii="Arial" w:hAnsi="Arial" w:cs="Arial" w:eastAsia="Arial"/>
                <w:b/>
                <w:i w:val="0"/>
                <w:color w:val="FFFFFF"/>
                <w:sz w:val="15"/>
              </w:rPr>
              <w:t>How Team Stone uses it</w:t>
            </w:r>
          </w:p>
        </w:tc>
        <w:tc>
          <w:tcPr>
            <w:tcW w:w="2916" w:type="dxa"/>
            <w:vAlign w:val="center"/>
            <w:shd w:val="clear" w:fill="00446A" w:color="auto"/>
          </w:tcPr>
          <w:p w14:paraId="4BAE3794" w14:textId="77777777" w:rsidR="005674A0" w:rsidRDefault="00000000">
            <w:pPr>
              <w:keepNext/>
              <w:keepLines/>
              <w:spacing w:after="0" w:line="240" w:lineRule="auto" w:before="0"/>
              <w:jc w:val="center"/>
            </w:pPr>
            <w:r>
              <w:rPr>
                <w:rFonts w:ascii="Arial" w:hAnsi="Arial" w:cs="Arial" w:eastAsia="Arial"/>
                <w:b/>
                <w:i w:val="0"/>
                <w:color w:val="FFFFFF"/>
                <w:sz w:val="15"/>
              </w:rPr>
              <w:t>Do / do not</w:t>
            </w:r>
          </w:p>
        </w:tc>
      </w:tr>
      <w:tr w:rsidR="005674A0" w14:paraId="4248ABCA" w14:textId="77777777">
        <w:trPr>
          <w:cantSplit/>
        </w:trPr>
        <w:tc>
          <w:tcPr>
            <w:tcW w:w="2714" w:type="dxa"/>
            <w:vAlign w:val="center"/>
            <w:shd w:val="clear" w:fill="DCEAF6" w:color="auto"/>
          </w:tcPr>
          <w:p w14:paraId="3CC4AC0F" w14:textId="77777777" w:rsidR="005674A0" w:rsidRDefault="00000000">
            <w:pPr>
              <w:keepLines/>
              <w:spacing w:after="0" w:line="240" w:lineRule="auto" w:before="0"/>
              <w:jc w:val="left"/>
            </w:pPr>
            <w:r>
              <w:rPr>
                <w:rFonts w:ascii="Arial" w:hAnsi="Arial" w:cs="Arial" w:eastAsia="Arial"/>
                <w:b w:val="0"/>
                <w:sz w:val="15"/>
                <w:i w:val="0"/>
                <w:color w:val="203038"/>
              </w:rPr>
              <w:t>Routine beaconing</w:t>
            </w:r>
          </w:p>
        </w:tc>
        <w:tc>
          <w:tcPr>
            <w:tcW w:w="4968" w:type="dxa"/>
            <w:vAlign w:val="center"/>
            <w:shd w:val="clear" w:fill="DCEAF6" w:color="auto"/>
          </w:tcPr>
          <w:p w14:paraId="600996C9" w14:textId="77777777" w:rsidR="005674A0" w:rsidRDefault="00000000">
            <w:pPr>
              <w:keepLines/>
              <w:spacing w:after="0" w:line="240" w:lineRule="auto" w:before="0"/>
              <w:jc w:val="left"/>
            </w:pPr>
            <w:r>
              <w:rPr>
                <w:rFonts w:ascii="Arial" w:hAnsi="Arial" w:cs="Arial" w:eastAsia="Arial"/>
                <w:b w:val="0"/>
                <w:sz w:val="15"/>
                <w:i w:val="0"/>
                <w:color w:val="203038"/>
              </w:rPr>
              <w:t>Keep mobile and HT APRS familiar during normal movement so emergency use is not a first-time event.</w:t>
            </w:r>
          </w:p>
        </w:tc>
        <w:tc>
          <w:tcPr>
            <w:tcW w:w="2916" w:type="dxa"/>
            <w:vAlign w:val="center"/>
            <w:shd w:val="clear" w:fill="DCEAF6" w:color="auto"/>
          </w:tcPr>
          <w:p w14:paraId="6AEA86F7" w14:textId="77777777" w:rsidR="005674A0" w:rsidRDefault="00000000">
            <w:pPr>
              <w:keepLines/>
              <w:spacing w:after="0" w:line="240" w:lineRule="auto" w:before="0"/>
              <w:jc w:val="left"/>
            </w:pPr>
            <w:r>
              <w:rPr>
                <w:rFonts w:ascii="Arial" w:hAnsi="Arial" w:cs="Arial" w:eastAsia="Arial"/>
                <w:b w:val="0"/>
                <w:sz w:val="15"/>
                <w:i w:val="0"/>
                <w:color w:val="203038"/>
              </w:rPr>
              <w:t>Do beacon with sane rates and useful status. Do not spam or treat APRS as private.</w:t>
            </w:r>
          </w:p>
        </w:tc>
      </w:tr>
      <w:tr w:rsidR="005674A0" w14:paraId="7E6C0FC3" w14:textId="77777777">
        <w:trPr>
          <w:cantSplit/>
        </w:trPr>
        <w:tc>
          <w:tcPr>
            <w:tcW w:w="2714" w:type="dxa"/>
            <w:vAlign w:val="center"/>
            <w:shd w:val="clear" w:fill="F8FBFE" w:color="auto"/>
          </w:tcPr>
          <w:p w14:paraId="78F33A2C" w14:textId="77777777" w:rsidR="005674A0" w:rsidRDefault="00000000">
            <w:pPr>
              <w:keepLines/>
              <w:spacing w:after="0" w:line="240" w:lineRule="auto" w:before="0"/>
              <w:jc w:val="left"/>
            </w:pPr>
            <w:r>
              <w:rPr>
                <w:rFonts w:ascii="Arial" w:hAnsi="Arial" w:cs="Arial" w:eastAsia="Arial"/>
                <w:b w:val="0"/>
                <w:sz w:val="15"/>
                <w:i w:val="0"/>
                <w:color w:val="203038"/>
              </w:rPr>
              <w:t>Family movement</w:t>
            </w:r>
          </w:p>
        </w:tc>
        <w:tc>
          <w:tcPr>
            <w:tcW w:w="4968" w:type="dxa"/>
            <w:vAlign w:val="center"/>
            <w:shd w:val="clear" w:fill="F8FBFE" w:color="auto"/>
          </w:tcPr>
          <w:p w14:paraId="260BA95D" w14:textId="77777777" w:rsidR="005674A0" w:rsidRDefault="00000000">
            <w:pPr>
              <w:keepLines/>
              <w:spacing w:after="0" w:line="240" w:lineRule="auto" w:before="0"/>
              <w:jc w:val="left"/>
            </w:pPr>
            <w:r>
              <w:rPr>
                <w:rFonts w:ascii="Arial" w:hAnsi="Arial" w:cs="Arial" w:eastAsia="Arial"/>
                <w:b w:val="0"/>
                <w:sz w:val="15"/>
                <w:i w:val="0"/>
                <w:color w:val="203038"/>
              </w:rPr>
              <w:t>Use APRS as an orientation layer for where the station is, where it was, and whether the path is still alive.</w:t>
            </w:r>
          </w:p>
        </w:tc>
        <w:tc>
          <w:tcPr>
            <w:tcW w:w="2916" w:type="dxa"/>
            <w:vAlign w:val="center"/>
            <w:shd w:val="clear" w:fill="F8FBFE" w:color="auto"/>
          </w:tcPr>
          <w:p w14:paraId="286D2689" w14:textId="77777777" w:rsidR="005674A0" w:rsidRDefault="00000000">
            <w:pPr>
              <w:keepLines/>
              <w:spacing w:after="0" w:line="240" w:lineRule="auto" w:before="0"/>
              <w:jc w:val="left"/>
            </w:pPr>
            <w:r>
              <w:rPr>
                <w:rFonts w:ascii="Arial" w:hAnsi="Arial" w:cs="Arial" w:eastAsia="Arial"/>
                <w:b w:val="0"/>
                <w:sz w:val="15"/>
                <w:i w:val="0"/>
                <w:color w:val="203038"/>
              </w:rPr>
              <w:t>Do use aprs.fi/APRSIS32 for awareness. Do not rely on it as the only family coordination method.</w:t>
            </w:r>
          </w:p>
        </w:tc>
      </w:tr>
      <w:tr w:rsidR="005674A0" w14:paraId="2C8FCF20" w14:textId="77777777">
        <w:trPr>
          <w:cantSplit/>
        </w:trPr>
        <w:tc>
          <w:tcPr>
            <w:tcW w:w="2714" w:type="dxa"/>
            <w:vAlign w:val="center"/>
            <w:shd w:val="clear" w:fill="DCEAF6" w:color="auto"/>
          </w:tcPr>
          <w:p w14:paraId="12A59C4F" w14:textId="77777777" w:rsidR="005674A0" w:rsidRDefault="00000000">
            <w:pPr>
              <w:keepLines/>
              <w:spacing w:after="0" w:line="240" w:lineRule="auto" w:before="0"/>
              <w:jc w:val="left"/>
            </w:pPr>
            <w:r>
              <w:rPr>
                <w:rFonts w:ascii="Arial" w:hAnsi="Arial" w:cs="Arial" w:eastAsia="Arial"/>
                <w:b w:val="0"/>
                <w:sz w:val="15"/>
                <w:i w:val="0"/>
                <w:color w:val="203038"/>
              </w:rPr>
              <w:t>Corridor travel</w:t>
            </w:r>
          </w:p>
        </w:tc>
        <w:tc>
          <w:tcPr>
            <w:tcW w:w="4968" w:type="dxa"/>
            <w:vAlign w:val="center"/>
            <w:shd w:val="clear" w:fill="DCEAF6" w:color="auto"/>
          </w:tcPr>
          <w:p w14:paraId="766A4EE6" w14:textId="77777777" w:rsidR="005674A0" w:rsidRDefault="00000000">
            <w:pPr>
              <w:keepLines/>
              <w:spacing w:after="0" w:line="240" w:lineRule="auto" w:before="0"/>
              <w:jc w:val="left"/>
            </w:pPr>
            <w:r>
              <w:rPr>
                <w:rFonts w:ascii="Arial" w:hAnsi="Arial" w:cs="Arial" w:eastAsia="Arial"/>
                <w:b w:val="0"/>
                <w:sz w:val="15"/>
                <w:i w:val="0"/>
                <w:color w:val="203038"/>
              </w:rPr>
              <w:t>Use APRS track, digipeater reach, objects, and messages as an overlay to repeater handoffs and road geography.</w:t>
            </w:r>
          </w:p>
        </w:tc>
        <w:tc>
          <w:tcPr>
            <w:tcW w:w="2916" w:type="dxa"/>
            <w:vAlign w:val="center"/>
            <w:shd w:val="clear" w:fill="DCEAF6" w:color="auto"/>
          </w:tcPr>
          <w:p w14:paraId="6761C357" w14:textId="77777777" w:rsidR="005674A0" w:rsidRDefault="00000000">
            <w:pPr>
              <w:keepLines/>
              <w:spacing w:after="0" w:line="240" w:lineRule="auto" w:before="0"/>
              <w:jc w:val="left"/>
            </w:pPr>
            <w:r>
              <w:rPr>
                <w:rFonts w:ascii="Arial" w:hAnsi="Arial" w:cs="Arial" w:eastAsia="Arial"/>
                <w:b w:val="0"/>
                <w:sz w:val="15"/>
                <w:i w:val="0"/>
                <w:color w:val="203038"/>
              </w:rPr>
              <w:t>Do check whether the path changes across passes/deserts/coast. Do not confuse APRS coverage with voice coverage.</w:t>
            </w:r>
          </w:p>
        </w:tc>
      </w:tr>
      <w:tr w:rsidR="005674A0" w14:paraId="3257959D" w14:textId="77777777">
        <w:trPr>
          <w:cantSplit/>
        </w:trPr>
        <w:tc>
          <w:tcPr>
            <w:tcW w:w="2714" w:type="dxa"/>
            <w:vAlign w:val="center"/>
            <w:shd w:val="clear" w:fill="F8FBFE" w:color="auto"/>
          </w:tcPr>
          <w:p w14:paraId="2409D565" w14:textId="77777777" w:rsidR="005674A0" w:rsidRDefault="00000000">
            <w:pPr>
              <w:keepLines/>
              <w:spacing w:after="0" w:line="240" w:lineRule="auto" w:before="0"/>
              <w:jc w:val="left"/>
            </w:pPr>
            <w:r>
              <w:rPr>
                <w:rFonts w:ascii="Arial" w:hAnsi="Arial" w:cs="Arial" w:eastAsia="Arial"/>
                <w:b w:val="0"/>
                <w:sz w:val="15"/>
                <w:i w:val="0"/>
                <w:color w:val="203038"/>
              </w:rPr>
              <w:t>Event / trailhead / harbor</w:t>
            </w:r>
          </w:p>
        </w:tc>
        <w:tc>
          <w:tcPr>
            <w:tcW w:w="4968" w:type="dxa"/>
            <w:vAlign w:val="center"/>
            <w:shd w:val="clear" w:fill="F8FBFE" w:color="auto"/>
          </w:tcPr>
          <w:p w14:paraId="284C4435" w14:textId="77777777" w:rsidR="005674A0" w:rsidRDefault="00000000">
            <w:pPr>
              <w:keepLines/>
              <w:spacing w:after="0" w:line="240" w:lineRule="auto" w:before="0"/>
              <w:jc w:val="left"/>
            </w:pPr>
            <w:r>
              <w:rPr>
                <w:rFonts w:ascii="Arial" w:hAnsi="Arial" w:cs="Arial" w:eastAsia="Arial"/>
                <w:b w:val="0"/>
                <w:sz w:val="15"/>
                <w:i w:val="0"/>
                <w:color w:val="203038"/>
              </w:rPr>
              <w:t>Use APRS to keep loose situational awareness without building a fake command structure.</w:t>
            </w:r>
          </w:p>
        </w:tc>
        <w:tc>
          <w:tcPr>
            <w:tcW w:w="2916" w:type="dxa"/>
            <w:vAlign w:val="center"/>
            <w:shd w:val="clear" w:fill="F8FBFE" w:color="auto"/>
          </w:tcPr>
          <w:p w14:paraId="10E167CB" w14:textId="77777777" w:rsidR="005674A0" w:rsidRDefault="00000000">
            <w:pPr>
              <w:keepLines/>
              <w:spacing w:after="0" w:line="240" w:lineRule="auto" w:before="0"/>
              <w:jc w:val="left"/>
            </w:pPr>
            <w:r>
              <w:rPr>
                <w:rFonts w:ascii="Arial" w:hAnsi="Arial" w:cs="Arial" w:eastAsia="Arial"/>
                <w:b w:val="0"/>
                <w:sz w:val="15"/>
                <w:i w:val="0"/>
                <w:color w:val="203038"/>
              </w:rPr>
              <w:t>Do keep messages short. Do not turn public APRS into a private logistics feed.</w:t>
            </w:r>
          </w:p>
        </w:tc>
      </w:tr>
      <w:tr w:rsidR="005674A0" w14:paraId="1D88F653" w14:textId="77777777">
        <w:trPr>
          <w:cantSplit/>
        </w:trPr>
        <w:tc>
          <w:tcPr>
            <w:tcW w:w="2714" w:type="dxa"/>
            <w:vAlign w:val="center"/>
            <w:shd w:val="clear" w:fill="DCEAF6" w:color="auto"/>
          </w:tcPr>
          <w:p w14:paraId="65136AB8" w14:textId="77777777" w:rsidR="005674A0" w:rsidRDefault="00000000">
            <w:pPr>
              <w:keepLines/>
              <w:spacing w:after="0" w:line="240" w:lineRule="auto" w:before="0"/>
              <w:jc w:val="left"/>
            </w:pPr>
            <w:r>
              <w:rPr>
                <w:rFonts w:ascii="Arial" w:hAnsi="Arial" w:cs="Arial" w:eastAsia="Arial"/>
                <w:b w:val="0"/>
                <w:sz w:val="15"/>
                <w:i w:val="0"/>
                <w:color w:val="203038"/>
              </w:rPr>
              <w:t>GPS / compass posture</w:t>
            </w:r>
          </w:p>
        </w:tc>
        <w:tc>
          <w:tcPr>
            <w:tcW w:w="4968" w:type="dxa"/>
            <w:vAlign w:val="center"/>
            <w:shd w:val="clear" w:fill="DCEAF6" w:color="auto"/>
          </w:tcPr>
          <w:p w14:paraId="34F20802" w14:textId="77777777" w:rsidR="005674A0" w:rsidRDefault="00000000">
            <w:pPr>
              <w:keepLines/>
              <w:spacing w:after="0" w:line="240" w:lineRule="auto" w:before="0"/>
              <w:jc w:val="left"/>
            </w:pPr>
            <w:r>
              <w:rPr>
                <w:rFonts w:ascii="Arial" w:hAnsi="Arial" w:cs="Arial" w:eastAsia="Arial"/>
                <w:b w:val="0"/>
                <w:sz w:val="15"/>
                <w:i w:val="0"/>
                <w:color w:val="203038"/>
              </w:rPr>
              <w:t>Use phone, radio, and watch GPS/reporting as a live location layer while keeping manual compass carry normal.</w:t>
            </w:r>
          </w:p>
        </w:tc>
        <w:tc>
          <w:tcPr>
            <w:tcW w:w="2916" w:type="dxa"/>
            <w:vAlign w:val="center"/>
            <w:shd w:val="clear" w:fill="DCEAF6" w:color="auto"/>
          </w:tcPr>
          <w:p w14:paraId="442A1589" w14:textId="77777777" w:rsidR="005674A0" w:rsidRDefault="00000000">
            <w:pPr>
              <w:keepLines/>
              <w:spacing w:after="0" w:line="240" w:lineRule="auto" w:before="0"/>
              <w:jc w:val="left"/>
            </w:pPr>
            <w:r>
              <w:rPr>
                <w:rFonts w:ascii="Arial" w:hAnsi="Arial" w:cs="Arial" w:eastAsia="Arial"/>
                <w:b w:val="0"/>
                <w:sz w:val="15"/>
                <w:i w:val="0"/>
                <w:color w:val="203038"/>
              </w:rPr>
              <w:t>Do keep location reporting useful and intentional. Do not confuse electronic breadcrumbs with navigation skill.</w:t>
            </w:r>
          </w:p>
        </w:tc>
      </w:tr>
      <w:tr w:rsidR="005674A0" w14:paraId="5FB23B8A" w14:textId="77777777">
        <w:trPr>
          <w:cantSplit/>
        </w:trPr>
        <w:tc>
          <w:tcPr>
            <w:tcW w:w="2714" w:type="dxa"/>
            <w:vAlign w:val="center"/>
            <w:shd w:val="clear" w:fill="F8FBFE" w:color="auto"/>
          </w:tcPr>
          <w:p w14:paraId="2A5E818E" w14:textId="77777777" w:rsidR="005674A0" w:rsidRDefault="00000000">
            <w:pPr>
              <w:keepLines/>
              <w:spacing w:after="0" w:line="240" w:lineRule="auto" w:before="0"/>
              <w:jc w:val="left"/>
            </w:pPr>
            <w:r>
              <w:rPr>
                <w:rFonts w:ascii="Arial" w:hAnsi="Arial" w:cs="Arial" w:eastAsia="Arial"/>
                <w:b w:val="0"/>
                <w:sz w:val="15"/>
                <w:i w:val="0"/>
                <w:color w:val="203038"/>
              </w:rPr>
              <w:t>Emergency / degraded comms</w:t>
            </w:r>
          </w:p>
        </w:tc>
        <w:tc>
          <w:tcPr>
            <w:tcW w:w="4968" w:type="dxa"/>
            <w:vAlign w:val="center"/>
            <w:shd w:val="clear" w:fill="F8FBFE" w:color="auto"/>
          </w:tcPr>
          <w:p w14:paraId="069CEF4B" w14:textId="77777777" w:rsidR="005674A0" w:rsidRDefault="00000000">
            <w:pPr>
              <w:keepLines/>
              <w:spacing w:after="0" w:line="240" w:lineRule="auto" w:before="0"/>
              <w:jc w:val="left"/>
            </w:pPr>
            <w:r>
              <w:rPr>
                <w:rFonts w:ascii="Arial" w:hAnsi="Arial" w:cs="Arial" w:eastAsia="Arial"/>
                <w:b w:val="0"/>
                <w:sz w:val="15"/>
                <w:i w:val="0"/>
                <w:color w:val="203038"/>
              </w:rPr>
              <w:t>Use APRS messaging, objects, and position/status as one layer after direct voice and local RF.</w:t>
            </w:r>
          </w:p>
        </w:tc>
        <w:tc>
          <w:tcPr>
            <w:tcW w:w="2916" w:type="dxa"/>
            <w:vAlign w:val="center"/>
            <w:shd w:val="clear" w:fill="F8FBFE" w:color="auto"/>
          </w:tcPr>
          <w:p w14:paraId="4D94C765" w14:textId="77777777" w:rsidR="005674A0" w:rsidRDefault="00000000">
            <w:pPr>
              <w:keepLines/>
              <w:spacing w:after="0" w:line="240" w:lineRule="auto" w:before="0"/>
              <w:jc w:val="left"/>
            </w:pPr>
            <w:r>
              <w:rPr>
                <w:rFonts w:ascii="Arial" w:hAnsi="Arial" w:cs="Arial" w:eastAsia="Arial"/>
                <w:b w:val="0"/>
                <w:sz w:val="15"/>
                <w:i w:val="0"/>
                <w:color w:val="203038"/>
              </w:rPr>
              <w:t>Do keep messages factual and minimal. Do not transmit sensitive details.</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4C21D1B0" w14:textId="77777777">
        <w:trPr>
          <w:cantSplit/>
          <w:tblHeader/>
        </w:trPr>
        <w:tc>
          <w:tcPr>
            <w:tcW w:w="2714" w:type="dxa"/>
            <w:vAlign w:val="center"/>
            <w:shd w:val="clear" w:fill="00446A" w:color="auto"/>
          </w:tcPr>
          <w:p w14:paraId="53A312C5" w14:textId="77777777" w:rsidR="005674A0" w:rsidRDefault="00000000">
            <w:pPr>
              <w:keepNext/>
              <w:keepLines/>
              <w:spacing w:after="0" w:line="240" w:lineRule="auto" w:before="0"/>
              <w:jc w:val="left"/>
            </w:pPr>
            <w:r>
              <w:rPr>
                <w:rFonts w:ascii="Arial" w:hAnsi="Arial" w:cs="Arial" w:eastAsia="Arial"/>
                <w:b/>
                <w:i w:val="0"/>
                <w:color w:val="FFFFFF"/>
                <w:sz w:val="15"/>
              </w:rPr>
              <w:t>Service</w:t>
            </w:r>
          </w:p>
        </w:tc>
        <w:tc>
          <w:tcPr>
            <w:tcW w:w="4968" w:type="dxa"/>
            <w:vAlign w:val="center"/>
            <w:shd w:val="clear" w:fill="00446A" w:color="auto"/>
          </w:tcPr>
          <w:p w14:paraId="3213F026" w14:textId="77777777" w:rsidR="005674A0" w:rsidRDefault="00000000">
            <w:pPr>
              <w:keepNext/>
              <w:keepLines/>
              <w:spacing w:after="0" w:line="240" w:lineRule="auto" w:before="0"/>
              <w:jc w:val="left"/>
            </w:pPr>
            <w:r>
              <w:rPr>
                <w:rFonts w:ascii="Arial" w:hAnsi="Arial" w:cs="Arial" w:eastAsia="Arial"/>
                <w:b/>
                <w:i w:val="0"/>
                <w:color w:val="FFFFFF"/>
                <w:sz w:val="15"/>
              </w:rPr>
              <w:t>Message pattern / use</w:t>
            </w:r>
          </w:p>
        </w:tc>
        <w:tc>
          <w:tcPr>
            <w:tcW w:w="2916" w:type="dxa"/>
            <w:vAlign w:val="center"/>
            <w:shd w:val="clear" w:fill="00446A" w:color="auto"/>
          </w:tcPr>
          <w:p w14:paraId="41F0C0D0" w14:textId="77777777" w:rsidR="005674A0" w:rsidRDefault="00000000">
            <w:pPr>
              <w:keepNext/>
              <w:keepLines/>
              <w:spacing w:after="0" w:line="240" w:lineRule="auto" w:before="0"/>
              <w:jc w:val="left"/>
            </w:pPr>
            <w:r>
              <w:rPr>
                <w:rFonts w:ascii="Arial" w:hAnsi="Arial" w:cs="Arial" w:eastAsia="Arial"/>
                <w:b/>
                <w:i w:val="0"/>
                <w:color w:val="FFFFFF"/>
                <w:sz w:val="15"/>
              </w:rPr>
              <w:t>Team Stone handling</w:t>
            </w:r>
          </w:p>
        </w:tc>
      </w:tr>
      <w:tr w:rsidR="005674A0" w14:paraId="25BCE14E" w14:textId="77777777">
        <w:trPr>
          <w:cantSplit/>
        </w:trPr>
        <w:tc>
          <w:tcPr>
            <w:tcW w:w="2714" w:type="dxa"/>
            <w:vAlign w:val="center"/>
            <w:shd w:val="clear" w:fill="DCEAF6" w:color="auto"/>
          </w:tcPr>
          <w:p w14:paraId="48763CE1" w14:textId="77777777" w:rsidR="005674A0" w:rsidRDefault="00000000">
            <w:pPr>
              <w:keepLines/>
              <w:spacing w:after="0" w:line="240" w:lineRule="auto" w:before="0"/>
              <w:jc w:val="left"/>
            </w:pPr>
            <w:r>
              <w:rPr>
                <w:rFonts w:ascii="Arial" w:hAnsi="Arial" w:cs="Arial" w:eastAsia="Arial"/>
                <w:b w:val="0"/>
                <w:sz w:val="15"/>
                <w:i w:val="0"/>
                <w:color w:val="203038"/>
              </w:rPr>
              <w:t>CQSRVR</w:t>
            </w:r>
          </w:p>
        </w:tc>
        <w:tc>
          <w:tcPr>
            <w:tcW w:w="4968" w:type="dxa"/>
            <w:vAlign w:val="center"/>
            <w:shd w:val="clear" w:fill="DCEAF6" w:color="auto"/>
          </w:tcPr>
          <w:p w14:paraId="7B0A6BCF" w14:textId="77777777" w:rsidR="005674A0" w:rsidRDefault="00000000">
            <w:pPr>
              <w:keepLines/>
              <w:spacing w:after="0" w:line="240" w:lineRule="auto" w:before="0"/>
              <w:jc w:val="left"/>
            </w:pPr>
            <w:r>
              <w:rPr>
                <w:rFonts w:ascii="Arial" w:hAnsi="Arial" w:cs="Arial" w:eastAsia="Arial"/>
                <w:b w:val="0"/>
                <w:sz w:val="15"/>
                <w:i w:val="0"/>
                <w:color w:val="203038"/>
              </w:rPr>
              <w:t>CQ &lt;GROUP&gt; &lt;MESSAGE&gt;</w:t>
            </w:r>
          </w:p>
        </w:tc>
        <w:tc>
          <w:tcPr>
            <w:tcW w:w="2916" w:type="dxa"/>
            <w:vAlign w:val="center"/>
            <w:shd w:val="clear" w:fill="DCEAF6" w:color="auto"/>
          </w:tcPr>
          <w:p w14:paraId="59D6EFDD" w14:textId="77777777" w:rsidR="005674A0" w:rsidRDefault="00000000">
            <w:pPr>
              <w:keepLines/>
              <w:spacing w:after="0" w:line="240" w:lineRule="auto" w:before="0"/>
              <w:jc w:val="left"/>
            </w:pPr>
            <w:r>
              <w:rPr>
                <w:rFonts w:ascii="Arial" w:hAnsi="Arial" w:cs="Arial" w:eastAsia="Arial"/>
                <w:b w:val="0"/>
                <w:sz w:val="15"/>
                <w:i w:val="0"/>
                <w:color w:val="203038"/>
              </w:rPr>
              <w:t>Use for group callouts when casual APRS reach makes sense. Keep messages brief and non-sensitive.</w:t>
            </w:r>
          </w:p>
        </w:tc>
      </w:tr>
      <w:tr w:rsidR="005674A0" w14:paraId="0329090D" w14:textId="77777777">
        <w:trPr>
          <w:cantSplit/>
        </w:trPr>
        <w:tc>
          <w:tcPr>
            <w:tcW w:w="2714" w:type="dxa"/>
            <w:vAlign w:val="center"/>
            <w:shd w:val="clear" w:fill="F8FBFE" w:color="auto"/>
          </w:tcPr>
          <w:p w14:paraId="5A1C3604"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ANSRVR</w:t>
            </w:r>
          </w:p>
        </w:tc>
        <w:tc>
          <w:tcPr>
            <w:tcW w:w="4968" w:type="dxa"/>
            <w:vAlign w:val="center"/>
            <w:shd w:val="clear" w:fill="F8FBFE" w:color="auto"/>
          </w:tcPr>
          <w:p w14:paraId="075118A4" w14:textId="77777777" w:rsidR="005674A0" w:rsidRDefault="00000000">
            <w:pPr>
              <w:keepLines/>
              <w:spacing w:after="0" w:line="240" w:lineRule="auto" w:before="0"/>
              <w:jc w:val="left"/>
            </w:pPr>
            <w:r>
              <w:rPr>
                <w:rFonts w:ascii="Arial" w:hAnsi="Arial" w:cs="Arial" w:eastAsia="Arial"/>
                <w:b w:val="0"/>
                <w:sz w:val="15"/>
                <w:i w:val="0"/>
                <w:color w:val="203038"/>
              </w:rPr>
              <w:t>J &lt;GROUP&gt; / U &lt;GROUP&gt; / CQ &lt;GROUP&gt; &lt;MESSAGE&gt;</w:t>
            </w:r>
          </w:p>
        </w:tc>
        <w:tc>
          <w:tcPr>
            <w:tcW w:w="2916" w:type="dxa"/>
            <w:vAlign w:val="center"/>
            <w:shd w:val="clear" w:fill="F8FBFE" w:color="auto"/>
          </w:tcPr>
          <w:p w14:paraId="4D2AEF3E" w14:textId="77777777" w:rsidR="005674A0" w:rsidRDefault="00000000">
            <w:pPr>
              <w:keepLines/>
              <w:spacing w:after="0" w:line="240" w:lineRule="auto" w:before="0"/>
              <w:jc w:val="left"/>
            </w:pPr>
            <w:r>
              <w:rPr>
                <w:rFonts w:ascii="Arial" w:hAnsi="Arial" w:cs="Arial" w:eastAsia="Arial"/>
                <w:b w:val="0"/>
                <w:sz w:val="15"/>
                <w:i w:val="0"/>
                <w:color w:val="203038"/>
              </w:rPr>
              <w:t>Join only groups that match the operating moment. Leave stale groups instead of accumulating clutter.</w:t>
            </w:r>
          </w:p>
        </w:tc>
      </w:tr>
      <w:tr w:rsidR="005674A0" w14:paraId="2225B001" w14:textId="77777777">
        <w:trPr>
          <w:cantSplit/>
        </w:trPr>
        <w:tc>
          <w:tcPr>
            <w:tcW w:w="2714" w:type="dxa"/>
            <w:vAlign w:val="center"/>
            <w:shd w:val="clear" w:fill="DCEAF6" w:color="auto"/>
          </w:tcPr>
          <w:p w14:paraId="584CDDEF" w14:textId="77777777" w:rsidR="005674A0" w:rsidRDefault="00000000">
            <w:pPr>
              <w:keepLines/>
              <w:spacing w:after="0" w:line="240" w:lineRule="auto" w:before="0"/>
              <w:jc w:val="left"/>
            </w:pPr>
            <w:r>
              <w:rPr>
                <w:rFonts w:ascii="Arial" w:hAnsi="Arial" w:cs="Arial" w:eastAsia="Arial"/>
                <w:b w:val="0"/>
                <w:sz w:val="15"/>
                <w:i w:val="0"/>
                <w:color w:val="203038"/>
              </w:rPr>
              <w:t>WXBOT</w:t>
            </w:r>
          </w:p>
        </w:tc>
        <w:tc>
          <w:tcPr>
            <w:tcW w:w="4968" w:type="dxa"/>
            <w:vAlign w:val="center"/>
            <w:shd w:val="clear" w:fill="DCEAF6" w:color="auto"/>
          </w:tcPr>
          <w:p w14:paraId="17EB0C18" w14:textId="77777777" w:rsidR="005674A0" w:rsidRDefault="00000000">
            <w:pPr>
              <w:keepLines/>
              <w:spacing w:after="0" w:line="240" w:lineRule="auto" w:before="0"/>
              <w:jc w:val="left"/>
            </w:pPr>
            <w:r>
              <w:rPr>
                <w:rFonts w:ascii="Arial" w:hAnsi="Arial" w:cs="Arial" w:eastAsia="Arial"/>
                <w:b w:val="0"/>
                <w:sz w:val="15"/>
                <w:i w:val="0"/>
                <w:color w:val="203038"/>
              </w:rPr>
              <w:t>Weather quick pulls</w:t>
            </w:r>
          </w:p>
        </w:tc>
        <w:tc>
          <w:tcPr>
            <w:tcW w:w="2916" w:type="dxa"/>
            <w:vAlign w:val="center"/>
            <w:shd w:val="clear" w:fill="DCEAF6" w:color="auto"/>
          </w:tcPr>
          <w:p w14:paraId="2F3BBF46" w14:textId="77777777" w:rsidR="005674A0" w:rsidRDefault="00000000">
            <w:pPr>
              <w:keepLines/>
              <w:spacing w:after="0" w:line="240" w:lineRule="auto" w:before="0"/>
              <w:jc w:val="left"/>
            </w:pPr>
            <w:r>
              <w:rPr>
                <w:rFonts w:ascii="Arial" w:hAnsi="Arial" w:cs="Arial" w:eastAsia="Arial"/>
                <w:b w:val="0"/>
                <w:sz w:val="15"/>
                <w:i w:val="0"/>
                <w:color w:val="203038"/>
              </w:rPr>
              <w:t>Useful for quick conditions, but verify against NOAA/OTA/weather apps when decisions matter.</w:t>
            </w:r>
          </w:p>
        </w:tc>
      </w:tr>
      <w:tr w:rsidR="005674A0" w14:paraId="061FE27B" w14:textId="77777777">
        <w:trPr>
          <w:cantSplit/>
        </w:trPr>
        <w:tc>
          <w:tcPr>
            <w:tcW w:w="2714" w:type="dxa"/>
            <w:vAlign w:val="center"/>
            <w:shd w:val="clear" w:fill="F8FBFE" w:color="auto"/>
          </w:tcPr>
          <w:p w14:paraId="1ADDEC75" w14:textId="77777777" w:rsidR="005674A0" w:rsidRDefault="00000000">
            <w:pPr>
              <w:keepLines/>
              <w:spacing w:after="0" w:line="240" w:lineRule="auto" w:before="0"/>
              <w:jc w:val="left"/>
            </w:pPr>
            <w:r>
              <w:rPr>
                <w:rFonts w:ascii="Arial" w:hAnsi="Arial" w:cs="Arial" w:eastAsia="Arial"/>
                <w:b w:val="0"/>
                <w:sz w:val="15"/>
                <w:i w:val="0"/>
                <w:color w:val="203038"/>
              </w:rPr>
              <w:t>EMAIL / EMAIL-2</w:t>
            </w:r>
          </w:p>
        </w:tc>
        <w:tc>
          <w:tcPr>
            <w:tcW w:w="4968" w:type="dxa"/>
            <w:vAlign w:val="center"/>
            <w:shd w:val="clear" w:fill="F8FBFE" w:color="auto"/>
          </w:tcPr>
          <w:p w14:paraId="4EC51307" w14:textId="77777777" w:rsidR="008C3CEC" w:rsidRDefault="00000000">
            <w:pPr>
              <w:keepLines/>
              <w:spacing w:after="0" w:line="240" w:lineRule="auto" w:before="0"/>
              <w:jc w:val="left"/>
            </w:pPr>
            <w:r>
              <w:rPr>
                <w:rFonts w:ascii="Arial" w:hAnsi="Arial" w:cs="Arial" w:eastAsia="Arial"/>
                <w:b w:val="0"/>
                <w:sz w:val="15"/>
                <w:i w:val="0"/>
                <w:color w:val="203038"/>
              </w:rPr>
              <w:t>Short APRS-to-email and controlled email-to-APRS gateway</w:t>
            </w:r>
          </w:p>
        </w:tc>
        <w:tc>
          <w:tcPr>
            <w:tcW w:w="2916" w:type="dxa"/>
            <w:vAlign w:val="center"/>
            <w:shd w:val="clear" w:fill="F8FBFE" w:color="auto"/>
          </w:tcPr>
          <w:p w14:paraId="7977DB2A" w14:textId="77777777" w:rsidR="008C3CEC" w:rsidRDefault="00000000">
            <w:pPr>
              <w:keepLines/>
              <w:spacing w:after="0" w:line="240" w:lineRule="auto" w:before="0"/>
              <w:jc w:val="left"/>
            </w:pPr>
            <w:r>
              <w:rPr>
                <w:rFonts w:ascii="Arial" w:hAnsi="Arial" w:cs="Arial" w:eastAsia="Arial"/>
                <w:b w:val="0"/>
                <w:sz w:val="15"/>
                <w:i w:val="0"/>
                <w:color w:val="203038"/>
              </w:rPr>
              <w:t>Use EMAIL-2 / javAPRSSrvr EmailGate as the current baseline. Short utility messages only; use shortcuts for trusted targets; no confidential content.</w:t>
            </w:r>
          </w:p>
        </w:tc>
      </w:tr>
      <w:tr w:rsidR="005674A0" w14:paraId="56CDC7EC" w14:textId="77777777">
        <w:trPr>
          <w:cantSplit/>
        </w:trPr>
        <w:tc>
          <w:tcPr>
            <w:tcW w:w="2714" w:type="dxa"/>
            <w:vAlign w:val="center"/>
            <w:shd w:val="clear" w:fill="DCEAF6" w:color="auto"/>
          </w:tcPr>
          <w:p w14:paraId="104044DB" w14:textId="77777777" w:rsidR="005674A0" w:rsidRDefault="00000000">
            <w:pPr>
              <w:keepLines/>
              <w:spacing w:after="0" w:line="240" w:lineRule="auto" w:before="0"/>
              <w:jc w:val="left"/>
            </w:pPr>
            <w:r>
              <w:rPr>
                <w:rFonts w:ascii="Arial" w:hAnsi="Arial" w:cs="Arial" w:eastAsia="Arial"/>
                <w:b w:val="0"/>
                <w:sz w:val="15"/>
                <w:i w:val="0"/>
                <w:color w:val="203038"/>
              </w:rPr>
              <w:t>SMSGTE</w:t>
            </w:r>
          </w:p>
        </w:tc>
        <w:tc>
          <w:tcPr>
            <w:tcW w:w="4968" w:type="dxa"/>
            <w:vAlign w:val="center"/>
            <w:shd w:val="clear" w:fill="DCEAF6" w:color="auto"/>
          </w:tcPr>
          <w:p w14:paraId="0C9E3391" w14:textId="77777777" w:rsidR="005674A0" w:rsidRDefault="00000000">
            <w:pPr>
              <w:keepLines/>
              <w:spacing w:after="0" w:line="240" w:lineRule="auto" w:before="0"/>
              <w:jc w:val="left"/>
            </w:pPr>
            <w:r>
              <w:rPr>
                <w:rFonts w:ascii="Arial" w:hAnsi="Arial" w:cs="Arial" w:eastAsia="Arial"/>
                <w:b w:val="0"/>
                <w:sz w:val="15"/>
                <w:i w:val="0"/>
                <w:color w:val="203038"/>
              </w:rPr>
              <w:t>Legacy SMS gateway; not a dependable path</w:t>
            </w:r>
          </w:p>
        </w:tc>
        <w:tc>
          <w:tcPr>
            <w:tcW w:w="2916" w:type="dxa"/>
            <w:vAlign w:val="center"/>
            <w:shd w:val="clear" w:fill="DCEAF6" w:color="auto"/>
          </w:tcPr>
          <w:p w14:paraId="2C2D0962" w14:textId="77777777" w:rsidR="005674A0" w:rsidRDefault="00000000">
            <w:pPr>
              <w:keepLines/>
              <w:spacing w:after="0" w:line="240" w:lineRule="auto" w:before="0"/>
              <w:jc w:val="left"/>
            </w:pPr>
            <w:r>
              <w:rPr>
                <w:rFonts w:ascii="Arial" w:hAnsi="Arial" w:cs="Arial" w:eastAsia="Arial"/>
                <w:b w:val="0"/>
                <w:sz w:val="15"/>
                <w:i w:val="0"/>
                <w:color w:val="203038"/>
              </w:rPr>
              <w:t>Do not rely on this historical entry without current operator documentation and a successful end-to-end test.</w:t>
            </w:r>
          </w:p>
        </w:tc>
      </w:tr>
      <w:tr w:rsidR="005674A0" w14:paraId="2A601EDA" w14:textId="77777777">
        <w:trPr>
          <w:cantSplit/>
        </w:trPr>
        <w:tc>
          <w:tcPr>
            <w:tcW w:w="2714" w:type="dxa"/>
            <w:vAlign w:val="center"/>
            <w:shd w:val="clear" w:fill="F8FBFE" w:color="auto"/>
          </w:tcPr>
          <w:p w14:paraId="2F7B81FA" w14:textId="77777777" w:rsidR="005674A0" w:rsidRDefault="00000000">
            <w:pPr>
              <w:keepLines/>
              <w:spacing w:after="0" w:line="240" w:lineRule="auto" w:before="0"/>
              <w:jc w:val="left"/>
            </w:pPr>
            <w:r>
              <w:rPr>
                <w:rFonts w:ascii="Arial" w:hAnsi="Arial" w:cs="Arial" w:eastAsia="Arial"/>
                <w:b w:val="0"/>
                <w:sz w:val="15"/>
                <w:i w:val="0"/>
                <w:color w:val="203038"/>
              </w:rPr>
              <w:t>WTSAPP</w:t>
            </w:r>
          </w:p>
        </w:tc>
        <w:tc>
          <w:tcPr>
            <w:tcW w:w="4968" w:type="dxa"/>
            <w:vAlign w:val="center"/>
            <w:shd w:val="clear" w:fill="F8FBFE" w:color="auto"/>
          </w:tcPr>
          <w:p w14:paraId="3036141C" w14:textId="77777777" w:rsidR="005674A0" w:rsidRDefault="00000000">
            <w:pPr>
              <w:keepLines/>
              <w:spacing w:after="0" w:line="240" w:lineRule="auto" w:before="0"/>
              <w:jc w:val="left"/>
            </w:pPr>
            <w:r>
              <w:rPr>
                <w:rFonts w:ascii="Arial" w:hAnsi="Arial" w:cs="Arial" w:eastAsia="Arial"/>
                <w:b w:val="0"/>
                <w:sz w:val="15"/>
                <w:i w:val="0"/>
                <w:color w:val="203038"/>
              </w:rPr>
              <w:t>@+number &lt;msg&gt;; #SET alias +number; #RM alias; @alias &lt;msg&gt;</w:t>
            </w:r>
          </w:p>
        </w:tc>
        <w:tc>
          <w:tcPr>
            <w:tcW w:w="2916" w:type="dxa"/>
            <w:vAlign w:val="center"/>
            <w:shd w:val="clear" w:fill="F8FBFE" w:color="auto"/>
          </w:tcPr>
          <w:p w14:paraId="25AE4A2B" w14:textId="77777777" w:rsidR="005674A0" w:rsidRDefault="00000000">
            <w:pPr>
              <w:keepLines/>
              <w:spacing w:after="0" w:line="240" w:lineRule="auto" w:before="0"/>
              <w:jc w:val="left"/>
            </w:pPr>
            <w:r>
              <w:rPr>
                <w:rFonts w:ascii="Arial" w:hAnsi="Arial" w:cs="Arial" w:eastAsia="Arial"/>
                <w:b w:val="0"/>
                <w:sz w:val="15"/>
                <w:i w:val="0"/>
                <w:color w:val="203038"/>
              </w:rPr>
              <w:t>Experimental; confirm current operator documentation and end-to-end delivery before use.</w:t>
            </w:r>
          </w:p>
        </w:tc>
      </w:tr>
      <w:tr w:rsidR="005674A0" w14:paraId="585FD914" w14:textId="77777777">
        <w:trPr>
          <w:cantSplit/>
        </w:trPr>
        <w:tc>
          <w:tcPr>
            <w:tcW w:w="2714" w:type="dxa"/>
            <w:vAlign w:val="center"/>
            <w:shd w:val="clear" w:fill="DCEAF6" w:color="auto"/>
          </w:tcPr>
          <w:p w14:paraId="448C52C2" w14:textId="77777777" w:rsidR="005674A0" w:rsidRDefault="00000000">
            <w:pPr>
              <w:keepLines/>
              <w:spacing w:after="0" w:line="240" w:lineRule="auto" w:before="0"/>
              <w:jc w:val="left"/>
            </w:pPr>
            <w:r>
              <w:rPr>
                <w:rFonts w:ascii="Arial" w:hAnsi="Arial" w:cs="Arial" w:eastAsia="Arial"/>
                <w:b w:val="0"/>
                <w:sz w:val="15"/>
                <w:i w:val="0"/>
                <w:color w:val="203038"/>
              </w:rPr>
              <w:t>APRSLink / WLNK-1</w:t>
            </w:r>
          </w:p>
        </w:tc>
        <w:tc>
          <w:tcPr>
            <w:tcW w:w="4968" w:type="dxa"/>
            <w:vAlign w:val="center"/>
            <w:shd w:val="clear" w:fill="DCEAF6" w:color="auto"/>
          </w:tcPr>
          <w:p w14:paraId="564FB3D8" w14:textId="77777777" w:rsidR="008C3CEC" w:rsidRDefault="00000000">
            <w:pPr>
              <w:keepLines/>
              <w:spacing w:after="0" w:line="240" w:lineRule="auto" w:before="0"/>
              <w:jc w:val="left"/>
            </w:pPr>
            <w:r>
              <w:rPr>
                <w:rFonts w:ascii="Arial" w:hAnsi="Arial" w:cs="Arial" w:eastAsia="Arial"/>
                <w:b w:val="0"/>
                <w:sz w:val="15"/>
                <w:i w:val="0"/>
                <w:color w:val="203038"/>
              </w:rPr>
              <w:t>APRS-to-Winlink gateway workflows</w:t>
            </w:r>
          </w:p>
        </w:tc>
        <w:tc>
          <w:tcPr>
            <w:tcW w:w="2916" w:type="dxa"/>
            <w:vAlign w:val="center"/>
            <w:shd w:val="clear" w:fill="DCEAF6" w:color="auto"/>
          </w:tcPr>
          <w:p w14:paraId="4AB3375D" w14:textId="77777777" w:rsidR="008C3CEC" w:rsidRDefault="00000000">
            <w:pPr>
              <w:keepLines/>
              <w:spacing w:after="0" w:line="240" w:lineRule="auto" w:before="0"/>
              <w:jc w:val="left"/>
            </w:pPr>
            <w:r>
              <w:rPr>
                <w:rFonts w:ascii="Arial" w:hAnsi="Arial" w:cs="Arial" w:eastAsia="Arial"/>
                <w:b w:val="0"/>
                <w:sz w:val="15"/>
                <w:i w:val="0"/>
                <w:color w:val="203038"/>
              </w:rPr>
              <w:t>Use for Winlink email over APRS, especially TM-D700/TM-D710-style front-panel workflows. Confirm IGate/message path before relying on it.</w:t>
            </w:r>
          </w:p>
        </w:tc>
      </w:tr>
      <w:tr w:rsidR="005674A0" w14:paraId="442BA0CD" w14:textId="77777777">
        <w:trPr>
          <w:cantSplit/>
        </w:trPr>
        <w:tc>
          <w:tcPr>
            <w:tcW w:w="2714" w:type="dxa"/>
            <w:vAlign w:val="center"/>
            <w:shd w:val="clear" w:fill="F8FBFE" w:color="auto"/>
          </w:tcPr>
          <w:p w14:paraId="7017BC7D" w14:textId="77777777" w:rsidR="005674A0" w:rsidRDefault="00000000">
            <w:pPr>
              <w:keepLines/>
              <w:spacing w:after="0" w:line="240" w:lineRule="auto" w:before="0"/>
              <w:jc w:val="left"/>
            </w:pPr>
            <w:r>
              <w:rPr>
                <w:rFonts w:ascii="Arial" w:hAnsi="Arial" w:cs="Arial" w:eastAsia="Arial"/>
                <w:b w:val="0"/>
                <w:sz w:val="15"/>
                <w:i w:val="0"/>
                <w:color w:val="203038"/>
              </w:rPr>
              <w:t>Directed queries</w:t>
            </w:r>
          </w:p>
        </w:tc>
        <w:tc>
          <w:tcPr>
            <w:tcW w:w="4968" w:type="dxa"/>
            <w:vAlign w:val="center"/>
            <w:shd w:val="clear" w:fill="F8FBFE" w:color="auto"/>
          </w:tcPr>
          <w:p w14:paraId="59A6FAA6" w14:textId="77777777" w:rsidR="005674A0" w:rsidRDefault="00000000">
            <w:pPr>
              <w:keepLines/>
              <w:spacing w:after="0" w:line="240" w:lineRule="auto" w:before="0"/>
              <w:jc w:val="left"/>
            </w:pPr>
            <w:r>
              <w:rPr>
                <w:rFonts w:ascii="Arial" w:hAnsi="Arial" w:cs="Arial" w:eastAsia="Arial"/>
                <w:b w:val="0"/>
                <w:sz w:val="15"/>
                <w:i w:val="0"/>
                <w:color w:val="203038"/>
              </w:rPr>
              <w:t>? one-shot; ?APRS? menu where supported</w:t>
            </w:r>
          </w:p>
        </w:tc>
        <w:tc>
          <w:tcPr>
            <w:tcW w:w="2916" w:type="dxa"/>
            <w:vAlign w:val="center"/>
            <w:shd w:val="clear" w:fill="F8FBFE" w:color="auto"/>
          </w:tcPr>
          <w:p w14:paraId="75EA9A3A" w14:textId="77777777" w:rsidR="005674A0" w:rsidRDefault="00000000">
            <w:pPr>
              <w:keepLines/>
              <w:spacing w:after="0" w:line="240" w:lineRule="auto" w:before="0"/>
              <w:jc w:val="left"/>
            </w:pPr>
            <w:r>
              <w:rPr>
                <w:rFonts w:ascii="Arial" w:hAnsi="Arial" w:cs="Arial" w:eastAsia="Arial"/>
                <w:b w:val="0"/>
                <w:sz w:val="15"/>
                <w:i w:val="0"/>
                <w:color w:val="203038"/>
              </w:rPr>
              <w:t>Use for quick station/path/service discovery; avoid noisy repeated queries.</w:t>
            </w:r>
          </w:p>
        </w:tc>
      </w:tr>
      <w:tr w:rsidR="005674A0" w14:paraId="1E42A214" w14:textId="77777777">
        <w:trPr>
          <w:cantSplit/>
        </w:trPr>
        <w:tc>
          <w:tcPr>
            <w:tcW w:w="2714" w:type="dxa"/>
            <w:vAlign w:val="center"/>
            <w:shd w:val="clear" w:fill="DCEAF6" w:color="auto"/>
          </w:tcPr>
          <w:p w14:paraId="58C4AA85" w14:textId="77777777" w:rsidR="005674A0" w:rsidRDefault="00000000">
            <w:pPr>
              <w:keepLines/>
              <w:spacing w:after="0" w:line="240" w:lineRule="auto" w:before="0"/>
              <w:jc w:val="left"/>
            </w:pPr>
            <w:r>
              <w:rPr>
                <w:rFonts w:ascii="Arial" w:hAnsi="Arial" w:cs="Arial" w:eastAsia="Arial"/>
                <w:b w:val="0"/>
                <w:sz w:val="15"/>
                <w:i w:val="0"/>
                <w:color w:val="203038"/>
              </w:rPr>
              <w:t>9M2PJU-4 bot queries</w:t>
            </w:r>
          </w:p>
        </w:tc>
        <w:tc>
          <w:tcPr>
            <w:tcW w:w="4968" w:type="dxa"/>
            <w:vAlign w:val="center"/>
            <w:shd w:val="clear" w:fill="DCEAF6" w:color="auto"/>
          </w:tcPr>
          <w:p w14:paraId="0BCE8630" w14:textId="77777777" w:rsidR="005674A0" w:rsidRDefault="00000000">
            <w:pPr>
              <w:keepLines/>
              <w:spacing w:after="0" w:line="240" w:lineRule="auto" w:before="0"/>
              <w:jc w:val="left"/>
            </w:pPr>
            <w:r>
              <w:rPr>
                <w:rFonts w:ascii="Arial" w:hAnsi="Arial" w:cs="Arial" w:eastAsia="Arial"/>
                <w:b w:val="0"/>
                <w:sz w:val="15"/>
                <w:i w:val="0"/>
                <w:color w:val="203038"/>
              </w:rPr>
              <w:t>whereami, whereis CALLSIGN-SSID, distance, bearing, today, tomorrow, wind, riseset, satpass iss, fuel, hospital, pharmacy, police, hotel, aerodrome, train_station</w:t>
            </w:r>
          </w:p>
        </w:tc>
        <w:tc>
          <w:tcPr>
            <w:tcW w:w="2916" w:type="dxa"/>
            <w:vAlign w:val="center"/>
            <w:shd w:val="clear" w:fill="DCEAF6" w:color="auto"/>
          </w:tcPr>
          <w:p w14:paraId="0CFE9910" w14:textId="77777777" w:rsidR="005674A0" w:rsidRDefault="00000000">
            <w:pPr>
              <w:keepLines/>
              <w:spacing w:after="0" w:line="240" w:lineRule="auto" w:before="0"/>
              <w:jc w:val="left"/>
            </w:pPr>
            <w:r>
              <w:rPr>
                <w:rFonts w:ascii="Arial" w:hAnsi="Arial" w:cs="Arial" w:eastAsia="Arial"/>
                <w:b w:val="0"/>
                <w:sz w:val="15"/>
                <w:i w:val="0"/>
                <w:color w:val="203038"/>
              </w:rPr>
              <w:t>Retain as optional bot query list. Use sparingly. APRS is public.</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4EC0FDB5" w14:textId="77777777">
        <w:trPr>
          <w:cantSplit/>
          <w:tblHeader/>
        </w:trPr>
        <w:tc>
          <w:tcPr>
            <w:tcW w:w="2714" w:type="dxa"/>
            <w:vAlign w:val="center"/>
            <w:shd w:val="clear" w:fill="00446A" w:color="auto"/>
          </w:tcPr>
          <w:p w14:paraId="7D5093A2" w14:textId="77777777" w:rsidR="005674A0" w:rsidRDefault="00000000">
            <w:pPr>
              <w:keepNext/>
              <w:keepLines/>
              <w:spacing w:after="0" w:line="240" w:lineRule="auto" w:before="0"/>
              <w:jc w:val="left"/>
            </w:pPr>
            <w:r>
              <w:rPr>
                <w:rFonts w:ascii="Arial" w:hAnsi="Arial" w:cs="Arial" w:eastAsia="Arial"/>
                <w:b/>
                <w:i w:val="0"/>
                <w:color w:val="FFFFFF"/>
                <w:sz w:val="15"/>
              </w:rPr>
              <w:t>ANSRVR / CQSRVR group family</w:t>
            </w:r>
          </w:p>
        </w:tc>
        <w:tc>
          <w:tcPr>
            <w:tcW w:w="4968" w:type="dxa"/>
            <w:vAlign w:val="center"/>
            <w:shd w:val="clear" w:fill="00446A" w:color="auto"/>
          </w:tcPr>
          <w:p w14:paraId="173C9ACD" w14:textId="77777777" w:rsidR="005674A0" w:rsidRDefault="00000000">
            <w:pPr>
              <w:keepNext/>
              <w:keepLines/>
              <w:spacing w:after="0" w:line="240" w:lineRule="auto" w:before="0"/>
              <w:jc w:val="left"/>
            </w:pPr>
            <w:r>
              <w:rPr>
                <w:rFonts w:ascii="Arial" w:hAnsi="Arial" w:cs="Arial" w:eastAsia="Arial"/>
                <w:b/>
                <w:i w:val="0"/>
                <w:color w:val="FFFFFF"/>
                <w:sz w:val="15"/>
              </w:rPr>
              <w:t>Why it belongs</w:t>
            </w:r>
          </w:p>
        </w:tc>
        <w:tc>
          <w:tcPr>
            <w:tcW w:w="2916" w:type="dxa"/>
            <w:vAlign w:val="center"/>
            <w:shd w:val="clear" w:fill="00446A" w:color="auto"/>
          </w:tcPr>
          <w:p w14:paraId="0B0B6226" w14:textId="77777777" w:rsidR="005674A0" w:rsidRDefault="00000000">
            <w:pPr>
              <w:keepNext/>
              <w:keepLines/>
              <w:spacing w:after="0" w:line="240" w:lineRule="auto" w:before="0"/>
              <w:jc w:val="left"/>
            </w:pPr>
            <w:r>
              <w:rPr>
                <w:rFonts w:ascii="Arial" w:hAnsi="Arial" w:cs="Arial" w:eastAsia="Arial"/>
                <w:b/>
                <w:i w:val="0"/>
                <w:color w:val="FFFFFF"/>
                <w:sz w:val="15"/>
              </w:rPr>
              <w:t>Use note</w:t>
            </w:r>
          </w:p>
        </w:tc>
      </w:tr>
      <w:tr w:rsidR="005674A0" w14:paraId="546905CE" w14:textId="77777777">
        <w:trPr>
          <w:cantSplit/>
        </w:trPr>
        <w:tc>
          <w:tcPr>
            <w:tcW w:w="2714" w:type="dxa"/>
            <w:vAlign w:val="center"/>
            <w:shd w:val="clear" w:fill="DCEAF6" w:color="auto"/>
          </w:tcPr>
          <w:p w14:paraId="5CD1E18B" w14:textId="77777777" w:rsidR="005674A0" w:rsidRDefault="00000000">
            <w:pPr>
              <w:keepLines/>
              <w:spacing w:after="0" w:line="240" w:lineRule="auto" w:before="0"/>
              <w:jc w:val="left"/>
            </w:pPr>
            <w:r>
              <w:rPr>
                <w:rFonts w:ascii="Arial" w:hAnsi="Arial" w:cs="Arial" w:eastAsia="Arial"/>
                <w:b w:val="0"/>
                <w:sz w:val="15"/>
                <w:i w:val="0"/>
                <w:color w:val="203038"/>
              </w:rPr>
              <w:t>NorCal</w:t>
            </w:r>
          </w:p>
        </w:tc>
        <w:tc>
          <w:tcPr>
            <w:tcW w:w="4968" w:type="dxa"/>
            <w:vAlign w:val="center"/>
            <w:shd w:val="clear" w:fill="DCEAF6" w:color="auto"/>
          </w:tcPr>
          <w:p w14:paraId="7AC674B3" w14:textId="77777777" w:rsidR="005674A0" w:rsidRDefault="00000000">
            <w:pPr>
              <w:keepLines/>
              <w:spacing w:after="0" w:line="240" w:lineRule="auto" w:before="0"/>
              <w:jc w:val="left"/>
            </w:pPr>
            <w:r>
              <w:rPr>
                <w:rFonts w:ascii="Arial" w:hAnsi="Arial" w:cs="Arial" w:eastAsia="Arial"/>
                <w:b w:val="0"/>
                <w:sz w:val="15"/>
                <w:i w:val="0"/>
                <w:color w:val="203038"/>
              </w:rPr>
              <w:t>Home-region APRS awareness and casual operating practice.</w:t>
            </w:r>
          </w:p>
        </w:tc>
        <w:tc>
          <w:tcPr>
            <w:tcW w:w="2916" w:type="dxa"/>
            <w:vAlign w:val="center"/>
            <w:shd w:val="clear" w:fill="DCEAF6" w:color="auto"/>
          </w:tcPr>
          <w:p w14:paraId="2A77E3C0" w14:textId="77777777" w:rsidR="005674A0" w:rsidRDefault="00000000">
            <w:pPr>
              <w:keepLines/>
              <w:spacing w:after="0" w:line="240" w:lineRule="auto" w:before="0"/>
              <w:jc w:val="left"/>
            </w:pPr>
            <w:r>
              <w:rPr>
                <w:rFonts w:ascii="Arial" w:hAnsi="Arial" w:cs="Arial" w:eastAsia="Arial"/>
                <w:b w:val="0"/>
                <w:sz w:val="15"/>
                <w:i w:val="0"/>
                <w:color w:val="203038"/>
              </w:rPr>
              <w:t>Good default local/regional APRS group.</w:t>
            </w:r>
          </w:p>
        </w:tc>
      </w:tr>
      <w:tr w:rsidR="005674A0" w14:paraId="4BDA0E52" w14:textId="77777777">
        <w:trPr>
          <w:cantSplit/>
        </w:trPr>
        <w:tc>
          <w:tcPr>
            <w:tcW w:w="2714" w:type="dxa"/>
            <w:vAlign w:val="center"/>
            <w:shd w:val="clear" w:fill="F8FBFE" w:color="auto"/>
          </w:tcPr>
          <w:p w14:paraId="5C108D7F" w14:textId="77777777" w:rsidR="005674A0" w:rsidRDefault="00000000">
            <w:pPr>
              <w:keepLines/>
              <w:spacing w:after="0" w:line="240" w:lineRule="auto" w:before="0"/>
              <w:jc w:val="left"/>
            </w:pPr>
            <w:r>
              <w:rPr>
                <w:rFonts w:ascii="Arial" w:hAnsi="Arial" w:cs="Arial" w:eastAsia="Arial"/>
                <w:b w:val="0"/>
                <w:sz w:val="15"/>
                <w:i w:val="0"/>
                <w:color w:val="203038"/>
              </w:rPr>
              <w:t>PNW / Oregon / Washington</w:t>
            </w:r>
          </w:p>
        </w:tc>
        <w:tc>
          <w:tcPr>
            <w:tcW w:w="4968" w:type="dxa"/>
            <w:vAlign w:val="center"/>
            <w:shd w:val="clear" w:fill="F8FBFE" w:color="auto"/>
          </w:tcPr>
          <w:p w14:paraId="02111CEE" w14:textId="77777777" w:rsidR="005674A0" w:rsidRDefault="00000000">
            <w:pPr>
              <w:keepLines/>
              <w:spacing w:after="0" w:line="240" w:lineRule="auto" w:before="0"/>
              <w:jc w:val="left"/>
            </w:pPr>
            <w:r>
              <w:rPr>
                <w:rFonts w:ascii="Arial" w:hAnsi="Arial" w:cs="Arial" w:eastAsia="Arial"/>
                <w:b w:val="0"/>
                <w:sz w:val="15"/>
                <w:i w:val="0"/>
                <w:color w:val="203038"/>
              </w:rPr>
              <w:t>Northbound travel and Bremerton/Seattle destination context.</w:t>
            </w:r>
          </w:p>
        </w:tc>
        <w:tc>
          <w:tcPr>
            <w:tcW w:w="2916" w:type="dxa"/>
            <w:vAlign w:val="center"/>
            <w:shd w:val="clear" w:fill="F8FBFE" w:color="auto"/>
          </w:tcPr>
          <w:p w14:paraId="658F7721" w14:textId="77777777" w:rsidR="005674A0" w:rsidRDefault="00000000">
            <w:pPr>
              <w:keepLines/>
              <w:spacing w:after="0" w:line="240" w:lineRule="auto" w:before="0"/>
              <w:jc w:val="left"/>
            </w:pPr>
            <w:r>
              <w:rPr>
                <w:rFonts w:ascii="Arial" w:hAnsi="Arial" w:cs="Arial" w:eastAsia="Arial"/>
                <w:b w:val="0"/>
                <w:sz w:val="15"/>
                <w:i w:val="0"/>
                <w:color w:val="203038"/>
              </w:rPr>
              <w:t>Join for the trip, then leave if it becomes stale.</w:t>
            </w:r>
          </w:p>
        </w:tc>
      </w:tr>
      <w:tr w:rsidR="005674A0" w14:paraId="75EB7CEC" w14:textId="77777777">
        <w:trPr>
          <w:cantSplit/>
        </w:trPr>
        <w:tc>
          <w:tcPr>
            <w:tcW w:w="2714" w:type="dxa"/>
            <w:vAlign w:val="center"/>
            <w:shd w:val="clear" w:fill="DCEAF6" w:color="auto"/>
          </w:tcPr>
          <w:p w14:paraId="07644EC3" w14:textId="77777777" w:rsidR="005674A0" w:rsidRDefault="00000000">
            <w:pPr>
              <w:keepLines/>
              <w:spacing w:after="0" w:line="240" w:lineRule="auto" w:before="0"/>
              <w:jc w:val="left"/>
            </w:pPr>
            <w:r>
              <w:rPr>
                <w:rFonts w:ascii="Arial" w:hAnsi="Arial" w:cs="Arial" w:eastAsia="Arial"/>
                <w:b w:val="0"/>
                <w:sz w:val="15"/>
                <w:i w:val="0"/>
                <w:color w:val="203038"/>
              </w:rPr>
              <w:t>SkyWarn / Weather</w:t>
            </w:r>
          </w:p>
        </w:tc>
        <w:tc>
          <w:tcPr>
            <w:tcW w:w="4968" w:type="dxa"/>
            <w:vAlign w:val="center"/>
            <w:shd w:val="clear" w:fill="DCEAF6" w:color="auto"/>
          </w:tcPr>
          <w:p w14:paraId="2E2E42B1" w14:textId="77777777" w:rsidR="005674A0" w:rsidRDefault="00000000">
            <w:pPr>
              <w:keepLines/>
              <w:spacing w:after="0" w:line="240" w:lineRule="auto" w:before="0"/>
              <w:jc w:val="left"/>
            </w:pPr>
            <w:r>
              <w:rPr>
                <w:rFonts w:ascii="Arial" w:hAnsi="Arial" w:cs="Arial" w:eastAsia="Arial"/>
                <w:b w:val="0"/>
                <w:sz w:val="15"/>
                <w:i w:val="0"/>
                <w:color w:val="203038"/>
              </w:rPr>
              <w:t>Weather awareness layer when conditions matter.</w:t>
            </w:r>
          </w:p>
        </w:tc>
        <w:tc>
          <w:tcPr>
            <w:tcW w:w="2916" w:type="dxa"/>
            <w:vAlign w:val="center"/>
            <w:shd w:val="clear" w:fill="DCEAF6" w:color="auto"/>
          </w:tcPr>
          <w:p w14:paraId="3FC14E74" w14:textId="77777777" w:rsidR="005674A0" w:rsidRDefault="00000000">
            <w:pPr>
              <w:keepLines/>
              <w:spacing w:after="0" w:line="240" w:lineRule="auto" w:before="0"/>
              <w:jc w:val="left"/>
            </w:pPr>
            <w:r>
              <w:rPr>
                <w:rFonts w:ascii="Arial" w:hAnsi="Arial" w:cs="Arial" w:eastAsia="Arial"/>
                <w:b w:val="0"/>
                <w:sz w:val="15"/>
                <w:i w:val="0"/>
                <w:color w:val="203038"/>
              </w:rPr>
              <w:t>Use with NOAA/OTA/RDS, not instead of them.</w:t>
            </w:r>
          </w:p>
        </w:tc>
      </w:tr>
      <w:tr w:rsidR="005674A0" w14:paraId="19FC7CD2" w14:textId="77777777">
        <w:trPr>
          <w:cantSplit/>
        </w:trPr>
        <w:tc>
          <w:tcPr>
            <w:tcW w:w="2714" w:type="dxa"/>
            <w:vAlign w:val="center"/>
            <w:shd w:val="clear" w:fill="F8FBFE" w:color="auto"/>
          </w:tcPr>
          <w:p w14:paraId="66246032" w14:textId="77777777" w:rsidR="005674A0" w:rsidRDefault="00000000">
            <w:pPr>
              <w:keepLines/>
              <w:spacing w:after="0" w:line="240" w:lineRule="auto" w:before="0"/>
              <w:jc w:val="left"/>
            </w:pPr>
            <w:r>
              <w:rPr>
                <w:rFonts w:ascii="Arial" w:hAnsi="Arial" w:cs="Arial" w:eastAsia="Arial"/>
                <w:b w:val="0"/>
                <w:sz w:val="15"/>
                <w:i w:val="0"/>
                <w:color w:val="203038"/>
              </w:rPr>
              <w:t>CASAR / CalFire / ARES / RACES / EMCOMM</w:t>
            </w:r>
          </w:p>
        </w:tc>
        <w:tc>
          <w:tcPr>
            <w:tcW w:w="4968" w:type="dxa"/>
            <w:vAlign w:val="center"/>
            <w:shd w:val="clear" w:fill="F8FBFE" w:color="auto"/>
          </w:tcPr>
          <w:p w14:paraId="1C8B3EC0" w14:textId="77777777" w:rsidR="005674A0" w:rsidRDefault="00000000">
            <w:pPr>
              <w:keepLines/>
              <w:spacing w:after="0" w:line="240" w:lineRule="auto" w:before="0"/>
              <w:jc w:val="left"/>
            </w:pPr>
            <w:r>
              <w:rPr>
                <w:rFonts w:ascii="Arial" w:hAnsi="Arial" w:cs="Arial" w:eastAsia="Arial"/>
                <w:b w:val="0"/>
                <w:sz w:val="15"/>
                <w:i w:val="0"/>
                <w:color w:val="203038"/>
              </w:rPr>
              <w:t>Emergency-readiness culture and public-service monitoring.</w:t>
            </w:r>
          </w:p>
        </w:tc>
        <w:tc>
          <w:tcPr>
            <w:tcW w:w="2916" w:type="dxa"/>
            <w:vAlign w:val="center"/>
            <w:shd w:val="clear" w:fill="F8FBFE" w:color="auto"/>
          </w:tcPr>
          <w:p w14:paraId="24F30466" w14:textId="77777777" w:rsidR="005674A0" w:rsidRDefault="00000000">
            <w:pPr>
              <w:keepLines/>
              <w:spacing w:after="0" w:line="240" w:lineRule="auto" w:before="0"/>
              <w:jc w:val="left"/>
            </w:pPr>
            <w:r>
              <w:rPr>
                <w:rFonts w:ascii="Arial" w:hAnsi="Arial" w:cs="Arial" w:eastAsia="Arial"/>
                <w:b w:val="0"/>
                <w:sz w:val="15"/>
                <w:i w:val="0"/>
                <w:color w:val="203038"/>
              </w:rPr>
              <w:t>Listen and learn. Do not self-deploy or imply authority.</w:t>
            </w:r>
          </w:p>
        </w:tc>
      </w:tr>
      <w:tr w:rsidR="005674A0" w14:paraId="3CBCDE3F" w14:textId="77777777">
        <w:trPr>
          <w:cantSplit/>
        </w:trPr>
        <w:tc>
          <w:tcPr>
            <w:tcW w:w="2714" w:type="dxa"/>
            <w:vAlign w:val="center"/>
            <w:shd w:val="clear" w:fill="DCEAF6" w:color="auto"/>
          </w:tcPr>
          <w:p w14:paraId="064D4DDF" w14:textId="77777777" w:rsidR="005674A0" w:rsidRDefault="00000000">
            <w:pPr>
              <w:keepLines/>
              <w:spacing w:after="0" w:line="240" w:lineRule="auto" w:before="0"/>
              <w:jc w:val="left"/>
            </w:pPr>
            <w:r>
              <w:rPr>
                <w:rFonts w:ascii="Arial" w:hAnsi="Arial" w:cs="Arial" w:eastAsia="Arial"/>
                <w:b w:val="0"/>
                <w:sz w:val="15"/>
                <w:i w:val="0"/>
                <w:color w:val="203038"/>
              </w:rPr>
              <w:t>POTA / SOTA / Kayak / EUC</w:t>
            </w:r>
          </w:p>
        </w:tc>
        <w:tc>
          <w:tcPr>
            <w:tcW w:w="4968" w:type="dxa"/>
            <w:vAlign w:val="center"/>
            <w:shd w:val="clear" w:fill="DCEAF6" w:color="auto"/>
          </w:tcPr>
          <w:p w14:paraId="5EB125B9" w14:textId="77777777" w:rsidR="005674A0" w:rsidRDefault="00000000">
            <w:pPr>
              <w:keepLines/>
              <w:spacing w:after="0" w:line="240" w:lineRule="auto" w:before="0"/>
              <w:jc w:val="left"/>
            </w:pPr>
            <w:r>
              <w:rPr>
                <w:rFonts w:ascii="Arial" w:hAnsi="Arial" w:cs="Arial" w:eastAsia="Arial"/>
                <w:b w:val="0"/>
                <w:sz w:val="15"/>
                <w:i w:val="0"/>
                <w:color w:val="203038"/>
              </w:rPr>
              <w:t>Activity-based operating that keeps radio practice alive.</w:t>
            </w:r>
          </w:p>
        </w:tc>
        <w:tc>
          <w:tcPr>
            <w:tcW w:w="2916" w:type="dxa"/>
            <w:vAlign w:val="center"/>
            <w:shd w:val="clear" w:fill="DCEAF6" w:color="auto"/>
          </w:tcPr>
          <w:p w14:paraId="4D010F82" w14:textId="77777777" w:rsidR="005674A0" w:rsidRDefault="00000000">
            <w:pPr>
              <w:keepLines/>
              <w:spacing w:after="0" w:line="240" w:lineRule="auto" w:before="0"/>
              <w:jc w:val="left"/>
            </w:pPr>
            <w:r>
              <w:rPr>
                <w:rFonts w:ascii="Arial" w:hAnsi="Arial" w:cs="Arial" w:eastAsia="Arial"/>
                <w:b w:val="0"/>
                <w:sz w:val="15"/>
                <w:i w:val="0"/>
                <w:color w:val="203038"/>
              </w:rPr>
              <w:t>Use because everyday operating creates emergency competence.</w:t>
            </w:r>
          </w:p>
        </w:tc>
      </w:tr>
      <w:tr w:rsidR="005674A0" w14:paraId="778B80CC" w14:textId="77777777">
        <w:trPr>
          <w:cantSplit/>
        </w:trPr>
        <w:tc>
          <w:tcPr>
            <w:tcW w:w="2714" w:type="dxa"/>
            <w:vAlign w:val="center"/>
            <w:shd w:val="clear" w:fill="F8FBFE" w:color="auto"/>
          </w:tcPr>
          <w:p w14:paraId="34A6DF91" w14:textId="77777777" w:rsidR="005674A0" w:rsidRDefault="00000000">
            <w:pPr>
              <w:keepLines/>
              <w:spacing w:after="0" w:line="240" w:lineRule="auto" w:before="0"/>
              <w:jc w:val="left"/>
            </w:pPr>
            <w:r>
              <w:rPr>
                <w:rFonts w:ascii="Arial" w:hAnsi="Arial" w:cs="Arial" w:eastAsia="Arial"/>
                <w:b w:val="0"/>
                <w:sz w:val="15"/>
                <w:i w:val="0"/>
                <w:color w:val="203038"/>
              </w:rPr>
              <w:t>C4FM / PACKET / SATOPS</w:t>
            </w:r>
          </w:p>
        </w:tc>
        <w:tc>
          <w:tcPr>
            <w:tcW w:w="4968" w:type="dxa"/>
            <w:vAlign w:val="center"/>
            <w:shd w:val="clear" w:fill="F8FBFE" w:color="auto"/>
          </w:tcPr>
          <w:p w14:paraId="00DB9EDD" w14:textId="77777777" w:rsidR="005674A0" w:rsidRDefault="00000000">
            <w:pPr>
              <w:keepLines/>
              <w:spacing w:after="0" w:line="240" w:lineRule="auto" w:before="0"/>
              <w:jc w:val="left"/>
            </w:pPr>
            <w:r>
              <w:rPr>
                <w:rFonts w:ascii="Arial" w:hAnsi="Arial" w:cs="Arial" w:eastAsia="Arial"/>
                <w:b w:val="0"/>
                <w:sz w:val="15"/>
                <w:i w:val="0"/>
                <w:color w:val="203038"/>
              </w:rPr>
              <w:t>Mode-specific experimentation and skills maintenance.</w:t>
            </w:r>
          </w:p>
        </w:tc>
        <w:tc>
          <w:tcPr>
            <w:tcW w:w="2916" w:type="dxa"/>
            <w:vAlign w:val="center"/>
            <w:shd w:val="clear" w:fill="F8FBFE" w:color="auto"/>
          </w:tcPr>
          <w:p w14:paraId="046A27F4" w14:textId="77777777" w:rsidR="005674A0" w:rsidRDefault="00000000">
            <w:pPr>
              <w:keepLines/>
              <w:spacing w:after="0" w:line="240" w:lineRule="auto" w:before="0"/>
              <w:jc w:val="left"/>
            </w:pPr>
            <w:r>
              <w:rPr>
                <w:rFonts w:ascii="Arial" w:hAnsi="Arial" w:cs="Arial" w:eastAsia="Arial"/>
                <w:b w:val="0"/>
                <w:sz w:val="15"/>
                <w:i w:val="0"/>
                <w:color w:val="203038"/>
              </w:rPr>
              <w:t>Good practice lane for digital/radio skills.</w:t>
            </w:r>
          </w:p>
        </w:tc>
      </w:tr>
      <w:tr w:rsidR="005674A0" w14:paraId="2668F67A" w14:textId="77777777">
        <w:trPr>
          <w:cantSplit/>
        </w:trPr>
        <w:tc>
          <w:tcPr>
            <w:tcW w:w="2714" w:type="dxa"/>
            <w:vAlign w:val="center"/>
            <w:shd w:val="clear" w:fill="DCEAF6" w:color="auto"/>
          </w:tcPr>
          <w:p w14:paraId="3DD9108C" w14:textId="77777777" w:rsidR="005674A0" w:rsidRDefault="00000000">
            <w:pPr>
              <w:keepLines/>
              <w:spacing w:after="0" w:line="240" w:lineRule="auto" w:before="0"/>
              <w:jc w:val="left"/>
            </w:pPr>
            <w:r>
              <w:rPr>
                <w:rFonts w:ascii="Arial" w:hAnsi="Arial" w:cs="Arial" w:eastAsia="Arial"/>
                <w:b w:val="0"/>
                <w:sz w:val="15"/>
                <w:i w:val="0"/>
                <w:color w:val="203038"/>
              </w:rPr>
              <w:t>Nevada / Utah</w:t>
            </w:r>
          </w:p>
        </w:tc>
        <w:tc>
          <w:tcPr>
            <w:tcW w:w="4968" w:type="dxa"/>
            <w:vAlign w:val="center"/>
            <w:shd w:val="clear" w:fill="DCEAF6" w:color="auto"/>
          </w:tcPr>
          <w:p w14:paraId="4B5C9DCE" w14:textId="77777777" w:rsidR="005674A0" w:rsidRDefault="00000000">
            <w:pPr>
              <w:keepLines/>
              <w:spacing w:after="0" w:line="240" w:lineRule="auto" w:before="0"/>
              <w:jc w:val="left"/>
            </w:pPr>
            <w:r>
              <w:rPr>
                <w:rFonts w:ascii="Arial" w:hAnsi="Arial" w:cs="Arial" w:eastAsia="Arial"/>
                <w:b w:val="0"/>
                <w:sz w:val="15"/>
                <w:i w:val="0"/>
                <w:color w:val="203038"/>
              </w:rPr>
              <w:t>NV/UT/Las Vegas corridor and destination layer.</w:t>
            </w:r>
          </w:p>
        </w:tc>
        <w:tc>
          <w:tcPr>
            <w:tcW w:w="2916" w:type="dxa"/>
            <w:vAlign w:val="center"/>
            <w:shd w:val="clear" w:fill="DCEAF6" w:color="auto"/>
          </w:tcPr>
          <w:p w14:paraId="3B1EC499" w14:textId="77777777" w:rsidR="005674A0" w:rsidRDefault="00000000">
            <w:pPr>
              <w:keepLines/>
              <w:spacing w:after="0" w:line="240" w:lineRule="auto" w:before="0"/>
              <w:jc w:val="left"/>
            </w:pPr>
            <w:r>
              <w:rPr>
                <w:rFonts w:ascii="Arial" w:hAnsi="Arial" w:cs="Arial" w:eastAsia="Arial"/>
                <w:b w:val="0"/>
                <w:sz w:val="15"/>
                <w:i w:val="0"/>
                <w:color w:val="203038"/>
              </w:rPr>
              <w:t>Use when the route/region makes it relevant.</w:t>
            </w:r>
          </w:p>
        </w:tc>
      </w:tr>
      <w:tr w:rsidR="005674A0" w14:paraId="473A7F84" w14:textId="77777777">
        <w:trPr>
          <w:cantSplit/>
        </w:trPr>
        <w:tc>
          <w:tcPr>
            <w:tcW w:w="2714" w:type="dxa"/>
            <w:vAlign w:val="center"/>
            <w:shd w:val="clear" w:fill="F8FBFE" w:color="auto"/>
          </w:tcPr>
          <w:p w14:paraId="23C47872" w14:textId="77777777" w:rsidR="005674A0" w:rsidRDefault="00000000">
            <w:pPr>
              <w:keepLines/>
              <w:spacing w:after="0" w:line="240" w:lineRule="auto" w:before="0"/>
              <w:jc w:val="left"/>
            </w:pPr>
            <w:r>
              <w:rPr>
                <w:rFonts w:ascii="Arial" w:hAnsi="Arial" w:cs="Arial" w:eastAsia="Arial"/>
                <w:b w:val="0"/>
                <w:sz w:val="15"/>
                <w:i w:val="0"/>
                <w:color w:val="203038"/>
              </w:rPr>
              <w:t>TeamStone</w:t>
            </w:r>
          </w:p>
        </w:tc>
        <w:tc>
          <w:tcPr>
            <w:tcW w:w="4968" w:type="dxa"/>
            <w:vAlign w:val="center"/>
            <w:shd w:val="clear" w:fill="F8FBFE" w:color="auto"/>
          </w:tcPr>
          <w:p w14:paraId="434D63E3" w14:textId="77777777" w:rsidR="005674A0" w:rsidRDefault="00000000">
            <w:pPr>
              <w:keepLines/>
              <w:spacing w:after="0" w:line="240" w:lineRule="auto" w:before="0"/>
              <w:jc w:val="left"/>
            </w:pPr>
            <w:r>
              <w:rPr>
                <w:rFonts w:ascii="Arial" w:hAnsi="Arial" w:cs="Arial" w:eastAsia="Arial"/>
                <w:b w:val="0"/>
                <w:sz w:val="15"/>
                <w:i w:val="0"/>
                <w:color w:val="203038"/>
              </w:rPr>
              <w:t>Family/team experimental group name retained in doctrine.</w:t>
            </w:r>
          </w:p>
        </w:tc>
        <w:tc>
          <w:tcPr>
            <w:tcW w:w="2916" w:type="dxa"/>
            <w:vAlign w:val="center"/>
            <w:shd w:val="clear" w:fill="F8FBFE" w:color="auto"/>
          </w:tcPr>
          <w:p w14:paraId="0AFDD755" w14:textId="77777777" w:rsidR="005674A0" w:rsidRDefault="00000000">
            <w:pPr>
              <w:keepLines/>
              <w:spacing w:after="0" w:line="240" w:lineRule="auto" w:before="0"/>
              <w:jc w:val="left"/>
            </w:pPr>
            <w:r>
              <w:rPr>
                <w:rFonts w:ascii="Arial" w:hAnsi="Arial" w:cs="Arial" w:eastAsia="Arial"/>
                <w:b w:val="0"/>
                <w:sz w:val="15"/>
                <w:i w:val="0"/>
                <w:color w:val="203038"/>
              </w:rPr>
              <w:t>Family group label only. APRS traffic is public; group naming creates no privacy.</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0E188C58" w14:textId="77777777">
        <w:trPr>
          <w:cantSplit/>
          <w:tblHeader/>
        </w:trPr>
        <w:tc>
          <w:tcPr>
            <w:tcW w:w="2714" w:type="dxa"/>
            <w:vAlign w:val="center"/>
            <w:shd w:val="clear" w:fill="00446A" w:color="auto"/>
          </w:tcPr>
          <w:p w14:paraId="2A3AC82A" w14:textId="77777777" w:rsidR="005674A0" w:rsidRDefault="00000000">
            <w:pPr>
              <w:keepNext/>
              <w:keepLines/>
              <w:spacing w:after="0" w:line="240" w:lineRule="auto" w:before="0"/>
              <w:jc w:val="left"/>
            </w:pPr>
            <w:r>
              <w:rPr>
                <w:rFonts w:ascii="Arial" w:hAnsi="Arial" w:cs="Arial" w:eastAsia="Arial"/>
                <w:b/>
                <w:i w:val="0"/>
                <w:color w:val="FFFFFF"/>
                <w:sz w:val="15"/>
              </w:rPr>
              <w:t>APRS field habit</w:t>
            </w:r>
          </w:p>
        </w:tc>
        <w:tc>
          <w:tcPr>
            <w:tcW w:w="7884" w:type="dxa"/>
            <w:gridSpan w:val="2"/>
            <w:vAlign w:val="center"/>
            <w:shd w:val="clear" w:fill="00446A" w:color="auto"/>
          </w:tcPr>
          <w:p w14:paraId="2C1DCB9A" w14:textId="77777777" w:rsidR="005674A0" w:rsidRDefault="00000000">
            <w:pPr>
              <w:keepNext/>
              <w:keepLines/>
              <w:spacing w:after="0" w:line="240" w:lineRule="auto" w:before="0"/>
              <w:jc w:val="left"/>
            </w:pPr>
            <w:r>
              <w:rPr>
                <w:rFonts w:ascii="Arial" w:hAnsi="Arial" w:cs="Arial" w:eastAsia="Arial"/>
                <w:b/>
                <w:i w:val="0"/>
                <w:color w:val="FFFFFF"/>
                <w:sz w:val="15"/>
              </w:rPr>
              <w:t>Checklist</w:t>
            </w:r>
          </w:p>
        </w:tc>
      </w:tr>
      <w:tr w:rsidR="005674A0" w14:paraId="253CFBBB" w14:textId="77777777">
        <w:trPr>
          <w:cantSplit/>
        </w:trPr>
        <w:tc>
          <w:tcPr>
            <w:tcW w:w="2714" w:type="dxa"/>
            <w:vAlign w:val="center"/>
            <w:shd w:val="clear" w:fill="DCEAF6" w:color="auto"/>
          </w:tcPr>
          <w:p w14:paraId="5ECCC4B0" w14:textId="77777777" w:rsidR="005674A0" w:rsidRDefault="00000000">
            <w:pPr>
              <w:keepLines/>
              <w:spacing w:after="0" w:line="240" w:lineRule="auto" w:before="0"/>
              <w:jc w:val="left"/>
            </w:pPr>
            <w:r>
              <w:rPr>
                <w:rFonts w:ascii="Arial" w:hAnsi="Arial" w:cs="Arial" w:eastAsia="Arial"/>
                <w:b w:val="0"/>
                <w:sz w:val="15"/>
                <w:i w:val="0"/>
                <w:color w:val="203038"/>
              </w:rPr>
              <w:t>Before leaving</w:t>
            </w:r>
          </w:p>
        </w:tc>
        <w:tc>
          <w:tcPr>
            <w:tcW w:w="7884" w:type="dxa"/>
            <w:gridSpan w:val="2"/>
            <w:vAlign w:val="center"/>
            <w:shd w:val="clear" w:fill="DCEAF6" w:color="auto"/>
          </w:tcPr>
          <w:p w14:paraId="70A28108" w14:textId="77777777" w:rsidR="005674A0" w:rsidRDefault="00000000">
            <w:pPr>
              <w:keepLines/>
              <w:spacing w:after="0" w:line="240" w:lineRule="auto" w:before="0"/>
              <w:jc w:val="left"/>
            </w:pPr>
            <w:r>
              <w:rPr>
                <w:rFonts w:ascii="Arial" w:hAnsi="Arial" w:cs="Arial" w:eastAsia="Arial"/>
                <w:b w:val="0"/>
                <w:sz w:val="15"/>
                <w:i w:val="0"/>
                <w:color w:val="203038"/>
              </w:rPr>
              <w:t>Confirm correct SSID/station, beaconing, GPS lock, path, symbol, and whether the map shows a believable track.</w:t>
            </w:r>
          </w:p>
        </w:tc>
      </w:tr>
      <w:tr w:rsidR="005674A0" w14:paraId="49399EE3" w14:textId="77777777">
        <w:trPr>
          <w:cantSplit/>
        </w:trPr>
        <w:tc>
          <w:tcPr>
            <w:tcW w:w="2714" w:type="dxa"/>
            <w:vAlign w:val="center"/>
            <w:shd w:val="clear" w:fill="F8FBFE" w:color="auto"/>
          </w:tcPr>
          <w:p w14:paraId="2F91F719" w14:textId="77777777" w:rsidR="005674A0" w:rsidRDefault="00000000">
            <w:pPr>
              <w:keepLines/>
              <w:spacing w:after="0" w:line="240" w:lineRule="auto" w:before="0"/>
              <w:jc w:val="left"/>
            </w:pPr>
            <w:r>
              <w:rPr>
                <w:rFonts w:ascii="Arial" w:hAnsi="Arial" w:cs="Arial" w:eastAsia="Arial"/>
                <w:b w:val="0"/>
                <w:sz w:val="15"/>
                <w:i w:val="0"/>
                <w:color w:val="203038"/>
              </w:rPr>
              <w:t>While moving</w:t>
            </w:r>
          </w:p>
        </w:tc>
        <w:tc>
          <w:tcPr>
            <w:tcW w:w="7884" w:type="dxa"/>
            <w:gridSpan w:val="2"/>
            <w:vAlign w:val="center"/>
            <w:shd w:val="clear" w:fill="F8FBFE" w:color="auto"/>
          </w:tcPr>
          <w:p w14:paraId="0DC13C79" w14:textId="77777777" w:rsidR="005674A0" w:rsidRDefault="00000000">
            <w:pPr>
              <w:keepLines/>
              <w:spacing w:after="0" w:line="240" w:lineRule="auto" w:before="0"/>
              <w:jc w:val="left"/>
            </w:pPr>
            <w:r>
              <w:rPr>
                <w:rFonts w:ascii="Arial" w:hAnsi="Arial" w:cs="Arial" w:eastAsia="Arial"/>
                <w:b w:val="0"/>
                <w:sz w:val="15"/>
                <w:i w:val="0"/>
                <w:color w:val="203038"/>
              </w:rPr>
              <w:t>Watch whether beacons are actually heard and gated. Note dead zones, digipeater gaps, and terrain-caused changes.</w:t>
            </w:r>
          </w:p>
        </w:tc>
      </w:tr>
      <w:tr w:rsidR="005674A0" w14:paraId="1CC673E0" w14:textId="77777777">
        <w:trPr>
          <w:cantSplit/>
        </w:trPr>
        <w:tc>
          <w:tcPr>
            <w:tcW w:w="2714" w:type="dxa"/>
            <w:vAlign w:val="center"/>
            <w:shd w:val="clear" w:fill="DCEAF6" w:color="auto"/>
          </w:tcPr>
          <w:p w14:paraId="42913565" w14:textId="77777777" w:rsidR="005674A0" w:rsidRDefault="00000000">
            <w:pPr>
              <w:keepLines/>
              <w:spacing w:after="0" w:line="240" w:lineRule="auto" w:before="0"/>
              <w:jc w:val="left"/>
            </w:pPr>
            <w:r>
              <w:rPr>
                <w:rFonts w:ascii="Arial" w:hAnsi="Arial" w:cs="Arial" w:eastAsia="Arial"/>
                <w:b w:val="0"/>
                <w:sz w:val="15"/>
                <w:i w:val="0"/>
                <w:color w:val="203038"/>
              </w:rPr>
              <w:t>When messaging</w:t>
            </w:r>
          </w:p>
        </w:tc>
        <w:tc>
          <w:tcPr>
            <w:tcW w:w="7884" w:type="dxa"/>
            <w:gridSpan w:val="2"/>
            <w:vAlign w:val="center"/>
            <w:shd w:val="clear" w:fill="DCEAF6" w:color="auto"/>
          </w:tcPr>
          <w:p w14:paraId="57BA2FBE" w14:textId="77777777" w:rsidR="005674A0" w:rsidRDefault="00000000">
            <w:pPr>
              <w:keepLines/>
              <w:spacing w:after="0" w:line="240" w:lineRule="auto" w:before="0"/>
              <w:jc w:val="left"/>
            </w:pPr>
            <w:r>
              <w:rPr>
                <w:rFonts w:ascii="Arial" w:hAnsi="Arial" w:cs="Arial" w:eastAsia="Arial"/>
                <w:b w:val="0"/>
                <w:sz w:val="15"/>
                <w:i w:val="0"/>
                <w:color w:val="203038"/>
              </w:rPr>
              <w:t>Use short tactical language. No client data, no private family-sensitive details, no over-sharing exact plans.</w:t>
            </w:r>
          </w:p>
        </w:tc>
      </w:tr>
      <w:tr w:rsidR="005674A0" w14:paraId="1F8776D6" w14:textId="77777777">
        <w:trPr>
          <w:cantSplit/>
        </w:trPr>
        <w:tc>
          <w:tcPr>
            <w:tcW w:w="2714" w:type="dxa"/>
            <w:vAlign w:val="center"/>
            <w:shd w:val="clear" w:fill="F8FBFE" w:color="auto"/>
          </w:tcPr>
          <w:p w14:paraId="045828C7" w14:textId="77777777" w:rsidR="005674A0" w:rsidRDefault="00000000">
            <w:pPr>
              <w:keepLines/>
              <w:spacing w:after="0" w:line="240" w:lineRule="auto" w:before="0"/>
              <w:jc w:val="left"/>
            </w:pPr>
            <w:r>
              <w:rPr>
                <w:rFonts w:ascii="Arial" w:hAnsi="Arial" w:cs="Arial" w:eastAsia="Arial"/>
                <w:b w:val="0"/>
                <w:sz w:val="15"/>
                <w:i w:val="0"/>
                <w:color w:val="203038"/>
              </w:rPr>
              <w:t>After arrival</w:t>
            </w:r>
          </w:p>
        </w:tc>
        <w:tc>
          <w:tcPr>
            <w:tcW w:w="7884" w:type="dxa"/>
            <w:gridSpan w:val="2"/>
            <w:vAlign w:val="center"/>
            <w:shd w:val="clear" w:fill="F8FBFE" w:color="auto"/>
          </w:tcPr>
          <w:p w14:paraId="452109F3" w14:textId="77777777" w:rsidR="005674A0" w:rsidRDefault="00000000">
            <w:pPr>
              <w:keepLines/>
              <w:spacing w:after="0" w:line="240" w:lineRule="auto" w:before="0"/>
              <w:jc w:val="left"/>
            </w:pPr>
            <w:r>
              <w:rPr>
                <w:rFonts w:ascii="Arial" w:hAnsi="Arial" w:cs="Arial" w:eastAsia="Arial"/>
                <w:b w:val="0"/>
                <w:sz w:val="15"/>
                <w:i w:val="0"/>
                <w:color w:val="203038"/>
              </w:rPr>
              <w:t>Confirm last packet/track, update status if useful, and restore the intended default beaconing behavior.</w:t>
            </w:r>
          </w:p>
        </w:tc>
      </w:tr>
    </w:tbl>
    <w:p w14:paraId="2AE6B521" w14:textId="77777777" w:rsidR="005674A0" w:rsidRDefault="00000000">
      <w:pPr>
        <w:pStyle w:val="Heading2"/>
        <w:keepNext w:val="1"/>
        <w:keepLines w:val="1"/>
        <w:pageBreakBefore w:val="0"/>
        <w:spacing w:before="30" w:line="240" w:lineRule="auto"/>
      </w:pPr>
      <w:bookmarkStart w:id="31" w:name="ts_pub_531"/>
      <w:r>
        <w:rPr>
          <w:rFonts w:ascii="Arial" w:eastAsia="Arial" w:hAnsi="Arial" w:cs="Arial"/>
          <w:b/>
          <w:i w:val="0"/>
          <w:color w:val="000000"/>
          <w:sz w:val="25"/>
          <w:szCs w:val="28"/>
        </w:rPr>
        <w:t>5.1 APRS / NWS Weather Object Watch List</w:t>
      </w:r>
      <w:bookmarkEnd w:id="31"/>
    </w:p>
    <w:p w14:paraId="6FBF6E1B" w14:textId="77777777" w:rsidR="005674A0" w:rsidRDefault="00000000">
      <w:pPr>
        <w:pageBreakBefore w:val="0"/>
        <w:widowControl/>
        <w:spacing w:line="240" w:lineRule="auto"/>
        <w:jc w:val="both"/>
      </w:pPr>
      <w:r>
        <w:rPr>
          <w:rFonts w:ascii="Arial" w:hAnsi="Arial" w:eastAsia="Arial" w:cs="Arial"/>
          <w:i w:val="0"/>
          <w:color w:val="000000"/>
          <w:sz w:val="18"/>
        </w:rPr>
        <w:t>Field rule: Monitor the NWS Weather Forecast Office prefixes that match Team Stone haunts. Treat these as situational-awareness objects. If retransmitting or repeating bulletins over RF, preserve the source office, product type, issue time, and wording; do not rewrite weather warnings as local authority.</w:t>
      </w:r>
    </w:p>
    <w:p w14:paraId="1DEFE7B7" w14:textId="77777777" w:rsidR="008C3CEC" w:rsidRDefault="00000000">
      <w:pPr>
        <w:pageBreakBefore w:val="0"/>
        <w:widowControl/>
        <w:spacing w:line="240" w:lineRule="auto"/>
        <w:jc w:val="both"/>
      </w:pPr>
      <w:r>
        <w:rPr>
          <w:rFonts w:ascii="Arial" w:hAnsi="Arial" w:eastAsia="Arial" w:cs="Arial"/>
          <w:i w:val="0"/>
          <w:color w:val="000000"/>
          <w:sz w:val="18"/>
        </w:rPr>
        <w:t>How to read the APRS/NWS weather filters: use the NWS Weather Forecast Office code as the prefix. Example: Sacramento is STO, so Severe Thunderstorm Warning products are watched as STOSVR*. These are receive-side software filters for APRS/NWS text products. They are not radio commands, transmit instructions, or privacy tones.</w:t>
      </w:r>
    </w:p>
    <w:p w14:paraId="17990C28" w14:textId="77777777" w:rsidR="005674A0" w:rsidRDefault="00000000">
      <w:pPr>
        <w:keepNext/>
        <w:pageBreakBefore w:val="0"/>
        <w:widowControl/>
        <w:jc w:val="both"/>
        <w:spacing w:after="30" w:line="240" w:lineRule="auto"/>
      </w:pPr>
      <w:r>
        <w:rPr>
          <w:rFonts w:ascii="Arial" w:hAnsi="Arial" w:eastAsia="Arial" w:cs="Arial"/>
          <w:b/>
          <w:i w:val="0"/>
          <w:color w:val="000000"/>
          <w:sz w:val="18"/>
        </w:rPr>
        <w:t>High-priority APRS/NWS product families to watch or alarm:</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271"/>
        <w:gridCol w:w="2280"/>
        <w:gridCol w:w="2467"/>
        <w:gridCol w:w="2580"/>
      </w:tblGrid>
      <w:tr w:rsidR="008C3CEC" w14:paraId="48013453" w14:textId="77777777">
        <w:trPr>
          <w:cantSplit/>
          <w:tblHeader/>
        </w:trPr>
        <w:tc>
          <w:tcPr>
            <w:tcW w:w="3271" w:type="dxa"/>
            <w:vAlign w:val="center"/>
            <w:shd w:val="clear" w:fill="00446A" w:color="auto"/>
          </w:tcPr>
          <w:p w14:paraId="6574289B" w14:textId="77777777" w:rsidR="008C3CEC" w:rsidRDefault="00000000">
            <w:pPr>
              <w:keepNext/>
              <w:keepLines/>
              <w:spacing w:after="0" w:line="240" w:lineRule="auto" w:before="0"/>
              <w:jc w:val="center"/>
            </w:pPr>
            <w:r>
              <w:rPr>
                <w:rFonts w:ascii="Arial" w:hAnsi="Arial" w:cs="Arial" w:eastAsia="Arial"/>
                <w:b/>
                <w:i w:val="0"/>
                <w:color w:val="FFFFFF"/>
                <w:sz w:val="15"/>
              </w:rPr>
              <w:lastRenderedPageBreak/>
              <w:t>Plain-English weather family</w:t>
            </w:r>
          </w:p>
        </w:tc>
        <w:tc>
          <w:tcPr>
            <w:tcW w:w="2280" w:type="dxa"/>
            <w:vAlign w:val="center"/>
            <w:shd w:val="clear" w:fill="00446A" w:color="auto"/>
          </w:tcPr>
          <w:p w14:paraId="3446A67D" w14:textId="77777777" w:rsidR="008C3CEC" w:rsidRDefault="00000000">
            <w:pPr>
              <w:keepNext/>
              <w:keepLines/>
              <w:spacing w:after="0" w:line="240" w:lineRule="auto" w:before="0"/>
              <w:jc w:val="center"/>
            </w:pPr>
            <w:r>
              <w:rPr>
                <w:rFonts w:ascii="Arial" w:hAnsi="Arial" w:cs="Arial" w:eastAsia="Arial"/>
                <w:b/>
                <w:i w:val="0"/>
                <w:color w:val="FFFFFF"/>
                <w:sz w:val="15"/>
              </w:rPr>
              <w:t>Code</w:t>
            </w:r>
          </w:p>
        </w:tc>
        <w:tc>
          <w:tcPr>
            <w:tcW w:w="2467" w:type="dxa"/>
            <w:vAlign w:val="center"/>
            <w:shd w:val="clear" w:fill="00446A" w:color="auto"/>
          </w:tcPr>
          <w:p w14:paraId="156DDDA2" w14:textId="77777777" w:rsidR="008C3CEC" w:rsidRDefault="00000000">
            <w:pPr>
              <w:keepNext/>
              <w:keepLines/>
              <w:spacing w:after="0" w:line="240" w:lineRule="auto" w:before="0"/>
              <w:jc w:val="center"/>
            </w:pPr>
            <w:r>
              <w:rPr>
                <w:rFonts w:ascii="Arial" w:hAnsi="Arial" w:cs="Arial" w:eastAsia="Arial"/>
                <w:b/>
                <w:i w:val="0"/>
                <w:color w:val="FFFFFF"/>
                <w:sz w:val="15"/>
              </w:rPr>
              <w:t>Sacramento/STO example</w:t>
            </w:r>
          </w:p>
        </w:tc>
        <w:tc>
          <w:tcPr>
            <w:tcW w:w="2580" w:type="dxa"/>
            <w:vAlign w:val="center"/>
            <w:shd w:val="clear" w:fill="00446A" w:color="auto"/>
          </w:tcPr>
          <w:p w14:paraId="32DC499F" w14:textId="77777777" w:rsidR="008C3CEC" w:rsidRDefault="00000000">
            <w:pPr>
              <w:keepNext/>
              <w:keepLines/>
              <w:spacing w:after="0" w:line="240" w:lineRule="auto" w:before="0"/>
              <w:jc w:val="center"/>
            </w:pPr>
            <w:r>
              <w:rPr>
                <w:rFonts w:ascii="Arial" w:hAnsi="Arial" w:cs="Arial" w:eastAsia="Arial"/>
                <w:b/>
                <w:i w:val="0"/>
                <w:color w:val="FFFFFF"/>
                <w:sz w:val="15"/>
              </w:rPr>
              <w:t>Field use</w:t>
            </w:r>
          </w:p>
        </w:tc>
      </w:tr>
      <w:tr w:rsidR="008C3CEC" w14:paraId="677FC84B" w14:textId="77777777">
        <w:trPr>
          <w:cantSplit/>
        </w:trPr>
        <w:tc>
          <w:tcPr>
            <w:tcW w:w="3271" w:type="dxa"/>
            <w:vAlign w:val="center"/>
            <w:shd w:val="clear" w:fill="DCEAF6" w:color="auto"/>
          </w:tcPr>
          <w:p w14:paraId="71412CA4" w14:textId="77777777" w:rsidR="008C3CEC" w:rsidRDefault="00000000">
            <w:pPr>
              <w:keepLines/>
              <w:spacing w:after="0" w:line="240" w:lineRule="auto" w:before="0"/>
              <w:jc w:val="left"/>
            </w:pPr>
            <w:r>
              <w:rPr>
                <w:rFonts w:ascii="Arial" w:hAnsi="Arial" w:cs="Arial" w:eastAsia="Arial"/>
                <w:b w:val="0"/>
                <w:sz w:val="15"/>
                <w:i w:val="0"/>
                <w:color w:val="203038"/>
              </w:rPr>
              <w:t>Severe Thunderstorm Warning</w:t>
            </w:r>
          </w:p>
        </w:tc>
        <w:tc>
          <w:tcPr>
            <w:tcW w:w="2280" w:type="dxa"/>
            <w:vAlign w:val="center"/>
            <w:shd w:val="clear" w:fill="DCEAF6" w:color="auto"/>
          </w:tcPr>
          <w:p w14:paraId="6C5A7D45" w14:textId="77777777" w:rsidR="008C3CEC" w:rsidRDefault="00000000">
            <w:pPr>
              <w:keepLines/>
              <w:spacing w:after="0" w:line="240" w:lineRule="auto" w:before="0"/>
              <w:jc w:val="left"/>
            </w:pPr>
            <w:r>
              <w:rPr>
                <w:rFonts w:ascii="Arial" w:hAnsi="Arial" w:cs="Arial" w:eastAsia="Arial"/>
                <w:b w:val="0"/>
                <w:sz w:val="15"/>
                <w:i w:val="0"/>
                <w:color w:val="203038"/>
              </w:rPr>
              <w:t>SVR</w:t>
            </w:r>
          </w:p>
        </w:tc>
        <w:tc>
          <w:tcPr>
            <w:tcW w:w="2467" w:type="dxa"/>
            <w:vAlign w:val="center"/>
            <w:shd w:val="clear" w:fill="DCEAF6" w:color="auto"/>
          </w:tcPr>
          <w:p w14:paraId="6684BD45" w14:textId="77777777" w:rsidR="008C3CEC" w:rsidRDefault="00000000">
            <w:pPr>
              <w:keepLines/>
              <w:spacing w:after="0" w:line="240" w:lineRule="auto" w:before="0"/>
              <w:jc w:val="left"/>
            </w:pPr>
            <w:r>
              <w:rPr>
                <w:rFonts w:ascii="Arial" w:hAnsi="Arial" w:cs="Arial" w:eastAsia="Arial"/>
                <w:b w:val="0"/>
                <w:sz w:val="15"/>
                <w:i w:val="0"/>
                <w:color w:val="203038"/>
              </w:rPr>
              <w:t>STOSVR*</w:t>
            </w:r>
          </w:p>
        </w:tc>
        <w:tc>
          <w:tcPr>
            <w:tcW w:w="2580" w:type="dxa"/>
            <w:vAlign w:val="center"/>
            <w:shd w:val="clear" w:fill="DCEAF6" w:color="auto"/>
          </w:tcPr>
          <w:p w14:paraId="0D5DEDFD" w14:textId="77777777" w:rsidR="008C3CEC" w:rsidRDefault="00000000">
            <w:pPr>
              <w:keepLines/>
              <w:spacing w:after="0" w:line="240" w:lineRule="auto" w:before="0"/>
              <w:jc w:val="left"/>
            </w:pPr>
            <w:r>
              <w:rPr>
                <w:rFonts w:ascii="Arial" w:hAnsi="Arial" w:cs="Arial" w:eastAsia="Arial"/>
                <w:b w:val="0"/>
                <w:sz w:val="15"/>
                <w:i w:val="0"/>
                <w:color w:val="203038"/>
              </w:rPr>
              <w:t>Highlight/alarm when storms are active near route or destination.</w:t>
            </w:r>
          </w:p>
        </w:tc>
      </w:tr>
      <w:tr w:rsidR="008C3CEC" w14:paraId="2A4AF94C" w14:textId="77777777">
        <w:trPr>
          <w:cantSplit/>
        </w:trPr>
        <w:tc>
          <w:tcPr>
            <w:tcW w:w="3271" w:type="dxa"/>
            <w:vAlign w:val="center"/>
            <w:shd w:val="clear" w:fill="F8FBFE" w:color="auto"/>
          </w:tcPr>
          <w:p w14:paraId="2C33C6BB" w14:textId="77777777" w:rsidR="008C3CEC" w:rsidRDefault="00000000">
            <w:pPr>
              <w:keepLines/>
              <w:spacing w:after="0" w:line="240" w:lineRule="auto" w:before="0"/>
              <w:jc w:val="left"/>
            </w:pPr>
            <w:r>
              <w:rPr>
                <w:rFonts w:ascii="Arial" w:hAnsi="Arial" w:cs="Arial" w:eastAsia="Arial"/>
                <w:b w:val="0"/>
                <w:sz w:val="15"/>
                <w:i w:val="0"/>
                <w:color w:val="203038"/>
              </w:rPr>
              <w:t>Tornado Warning</w:t>
            </w:r>
          </w:p>
        </w:tc>
        <w:tc>
          <w:tcPr>
            <w:tcW w:w="2280" w:type="dxa"/>
            <w:vAlign w:val="center"/>
            <w:shd w:val="clear" w:fill="F8FBFE" w:color="auto"/>
          </w:tcPr>
          <w:p w14:paraId="595BB379" w14:textId="77777777" w:rsidR="008C3CEC" w:rsidRDefault="00000000">
            <w:pPr>
              <w:keepLines/>
              <w:spacing w:after="0" w:line="240" w:lineRule="auto" w:before="0"/>
              <w:jc w:val="left"/>
            </w:pPr>
            <w:r>
              <w:rPr>
                <w:rFonts w:ascii="Arial" w:hAnsi="Arial" w:cs="Arial" w:eastAsia="Arial"/>
                <w:b w:val="0"/>
                <w:sz w:val="15"/>
                <w:i w:val="0"/>
                <w:color w:val="203038"/>
              </w:rPr>
              <w:t>TOR</w:t>
            </w:r>
          </w:p>
        </w:tc>
        <w:tc>
          <w:tcPr>
            <w:tcW w:w="2467" w:type="dxa"/>
            <w:vAlign w:val="center"/>
            <w:shd w:val="clear" w:fill="F8FBFE" w:color="auto"/>
          </w:tcPr>
          <w:p w14:paraId="2E0103FF" w14:textId="77777777" w:rsidR="008C3CEC" w:rsidRDefault="00000000">
            <w:pPr>
              <w:keepLines/>
              <w:spacing w:after="0" w:line="240" w:lineRule="auto" w:before="0"/>
              <w:jc w:val="left"/>
            </w:pPr>
            <w:r>
              <w:rPr>
                <w:rFonts w:ascii="Arial" w:hAnsi="Arial" w:cs="Arial" w:eastAsia="Arial"/>
                <w:b w:val="0"/>
                <w:sz w:val="15"/>
                <w:i w:val="0"/>
                <w:color w:val="203038"/>
              </w:rPr>
              <w:t>STOTOR*</w:t>
            </w:r>
          </w:p>
        </w:tc>
        <w:tc>
          <w:tcPr>
            <w:tcW w:w="2580" w:type="dxa"/>
            <w:vAlign w:val="center"/>
            <w:shd w:val="clear" w:fill="F8FBFE" w:color="auto"/>
          </w:tcPr>
          <w:p w14:paraId="78031BB5" w14:textId="77777777" w:rsidR="008C3CEC" w:rsidRDefault="00000000">
            <w:pPr>
              <w:keepLines/>
              <w:spacing w:after="0" w:line="240" w:lineRule="auto" w:before="0"/>
              <w:jc w:val="left"/>
            </w:pPr>
            <w:r>
              <w:rPr>
                <w:rFonts w:ascii="Arial" w:hAnsi="Arial" w:cs="Arial" w:eastAsia="Arial"/>
                <w:b w:val="0"/>
                <w:sz w:val="15"/>
                <w:i w:val="0"/>
                <w:color w:val="203038"/>
              </w:rPr>
              <w:t>High-priority alarm; verify immediately with NOAA/NWS/app sources.</w:t>
            </w:r>
          </w:p>
        </w:tc>
      </w:tr>
      <w:tr w:rsidR="008C3CEC" w14:paraId="397E0248" w14:textId="77777777">
        <w:trPr>
          <w:cantSplit/>
        </w:trPr>
        <w:tc>
          <w:tcPr>
            <w:tcW w:w="3271" w:type="dxa"/>
            <w:vAlign w:val="center"/>
            <w:shd w:val="clear" w:fill="DCEAF6" w:color="auto"/>
          </w:tcPr>
          <w:p w14:paraId="194AACE8" w14:textId="77777777" w:rsidR="008C3CEC" w:rsidRDefault="00000000">
            <w:pPr>
              <w:keepLines/>
              <w:spacing w:after="0" w:line="240" w:lineRule="auto" w:before="0"/>
              <w:jc w:val="left"/>
            </w:pPr>
            <w:r>
              <w:rPr>
                <w:rFonts w:ascii="Arial" w:hAnsi="Arial" w:cs="Arial" w:eastAsia="Arial"/>
                <w:b w:val="0"/>
                <w:sz w:val="15"/>
                <w:i w:val="0"/>
                <w:color w:val="203038"/>
              </w:rPr>
              <w:t>Flash Flood Warning</w:t>
            </w:r>
          </w:p>
        </w:tc>
        <w:tc>
          <w:tcPr>
            <w:tcW w:w="2280" w:type="dxa"/>
            <w:vAlign w:val="center"/>
            <w:shd w:val="clear" w:fill="DCEAF6" w:color="auto"/>
          </w:tcPr>
          <w:p w14:paraId="60D80105" w14:textId="77777777" w:rsidR="008C3CEC" w:rsidRDefault="00000000">
            <w:pPr>
              <w:keepLines/>
              <w:spacing w:after="0" w:line="240" w:lineRule="auto" w:before="0"/>
              <w:jc w:val="left"/>
            </w:pPr>
            <w:r>
              <w:rPr>
                <w:rFonts w:ascii="Arial" w:hAnsi="Arial" w:cs="Arial" w:eastAsia="Arial"/>
                <w:b w:val="0"/>
                <w:sz w:val="15"/>
                <w:i w:val="0"/>
                <w:color w:val="203038"/>
              </w:rPr>
              <w:t>FFW</w:t>
            </w:r>
          </w:p>
        </w:tc>
        <w:tc>
          <w:tcPr>
            <w:tcW w:w="2467" w:type="dxa"/>
            <w:vAlign w:val="center"/>
            <w:shd w:val="clear" w:fill="DCEAF6" w:color="auto"/>
          </w:tcPr>
          <w:p w14:paraId="59ABF442" w14:textId="77777777" w:rsidR="008C3CEC" w:rsidRDefault="00000000">
            <w:pPr>
              <w:keepLines/>
              <w:spacing w:after="0" w:line="240" w:lineRule="auto" w:before="0"/>
              <w:jc w:val="left"/>
            </w:pPr>
            <w:r>
              <w:rPr>
                <w:rFonts w:ascii="Arial" w:hAnsi="Arial" w:cs="Arial" w:eastAsia="Arial"/>
                <w:b w:val="0"/>
                <w:sz w:val="15"/>
                <w:i w:val="0"/>
                <w:color w:val="203038"/>
              </w:rPr>
              <w:t>STOFFW*</w:t>
            </w:r>
          </w:p>
        </w:tc>
        <w:tc>
          <w:tcPr>
            <w:tcW w:w="2580" w:type="dxa"/>
            <w:vAlign w:val="center"/>
            <w:shd w:val="clear" w:fill="DCEAF6" w:color="auto"/>
          </w:tcPr>
          <w:p w14:paraId="34C660D8" w14:textId="77777777" w:rsidR="008C3CEC" w:rsidRDefault="00000000">
            <w:pPr>
              <w:keepLines/>
              <w:spacing w:after="0" w:line="240" w:lineRule="auto" w:before="0"/>
              <w:jc w:val="left"/>
            </w:pPr>
            <w:r>
              <w:rPr>
                <w:rFonts w:ascii="Arial" w:hAnsi="Arial" w:cs="Arial" w:eastAsia="Arial"/>
                <w:b w:val="0"/>
                <w:sz w:val="15"/>
                <w:i w:val="0"/>
                <w:color w:val="203038"/>
              </w:rPr>
              <w:t>High-priority route/travel alarm for drainages, canyons, burn scars, and desert travel.</w:t>
            </w:r>
          </w:p>
        </w:tc>
      </w:tr>
      <w:tr w:rsidR="008C3CEC" w14:paraId="2033A3BA" w14:textId="77777777">
        <w:trPr>
          <w:cantSplit/>
        </w:trPr>
        <w:tc>
          <w:tcPr>
            <w:tcW w:w="3271" w:type="dxa"/>
            <w:vAlign w:val="center"/>
            <w:shd w:val="clear" w:fill="F8FBFE" w:color="auto"/>
          </w:tcPr>
          <w:p w14:paraId="322A4665" w14:textId="77777777" w:rsidR="008C3CEC" w:rsidRDefault="00000000">
            <w:pPr>
              <w:keepLines/>
              <w:spacing w:after="0" w:line="240" w:lineRule="auto" w:before="0"/>
              <w:jc w:val="left"/>
            </w:pPr>
            <w:r>
              <w:rPr>
                <w:rFonts w:ascii="Arial" w:hAnsi="Arial" w:cs="Arial" w:eastAsia="Arial"/>
                <w:b w:val="0"/>
                <w:sz w:val="15"/>
                <w:i w:val="0"/>
                <w:color w:val="203038"/>
              </w:rPr>
              <w:t>Flood Warning</w:t>
            </w:r>
          </w:p>
        </w:tc>
        <w:tc>
          <w:tcPr>
            <w:tcW w:w="2280" w:type="dxa"/>
            <w:vAlign w:val="center"/>
            <w:shd w:val="clear" w:fill="F8FBFE" w:color="auto"/>
          </w:tcPr>
          <w:p w14:paraId="1ADB5A0C" w14:textId="77777777" w:rsidR="008C3CEC" w:rsidRDefault="00000000">
            <w:pPr>
              <w:keepLines/>
              <w:spacing w:after="0" w:line="240" w:lineRule="auto" w:before="0"/>
              <w:jc w:val="left"/>
            </w:pPr>
            <w:r>
              <w:rPr>
                <w:rFonts w:ascii="Arial" w:hAnsi="Arial" w:cs="Arial" w:eastAsia="Arial"/>
                <w:b w:val="0"/>
                <w:sz w:val="15"/>
                <w:i w:val="0"/>
                <w:color w:val="203038"/>
              </w:rPr>
              <w:t>FLW</w:t>
            </w:r>
          </w:p>
        </w:tc>
        <w:tc>
          <w:tcPr>
            <w:tcW w:w="2467" w:type="dxa"/>
            <w:vAlign w:val="center"/>
            <w:shd w:val="clear" w:fill="F8FBFE" w:color="auto"/>
          </w:tcPr>
          <w:p w14:paraId="6C1A5187" w14:textId="77777777" w:rsidR="008C3CEC" w:rsidRDefault="00000000">
            <w:pPr>
              <w:keepLines/>
              <w:spacing w:after="0" w:line="240" w:lineRule="auto" w:before="0"/>
              <w:jc w:val="left"/>
            </w:pPr>
            <w:r>
              <w:rPr>
                <w:rFonts w:ascii="Arial" w:hAnsi="Arial" w:cs="Arial" w:eastAsia="Arial"/>
                <w:b w:val="0"/>
                <w:sz w:val="15"/>
                <w:i w:val="0"/>
                <w:color w:val="203038"/>
              </w:rPr>
              <w:t>STOFLW*</w:t>
            </w:r>
          </w:p>
        </w:tc>
        <w:tc>
          <w:tcPr>
            <w:tcW w:w="2580" w:type="dxa"/>
            <w:vAlign w:val="center"/>
            <w:shd w:val="clear" w:fill="F8FBFE" w:color="auto"/>
          </w:tcPr>
          <w:p w14:paraId="48B699B6" w14:textId="77777777" w:rsidR="008C3CEC" w:rsidRDefault="00000000">
            <w:pPr>
              <w:keepLines/>
              <w:spacing w:after="0" w:line="240" w:lineRule="auto" w:before="0"/>
              <w:jc w:val="left"/>
            </w:pPr>
            <w:r>
              <w:rPr>
                <w:rFonts w:ascii="Arial" w:hAnsi="Arial" w:cs="Arial" w:eastAsia="Arial"/>
                <w:b w:val="0"/>
                <w:sz w:val="15"/>
                <w:i w:val="0"/>
                <w:color w:val="203038"/>
              </w:rPr>
              <w:t>Route and river/creek awareness; usually slower-moving than flash flood products.</w:t>
            </w:r>
          </w:p>
        </w:tc>
      </w:tr>
      <w:tr w:rsidR="008C3CEC" w14:paraId="3C0AB53B" w14:textId="77777777">
        <w:trPr>
          <w:cantSplit/>
        </w:trPr>
        <w:tc>
          <w:tcPr>
            <w:tcW w:w="3271" w:type="dxa"/>
            <w:vAlign w:val="center"/>
            <w:shd w:val="clear" w:fill="DCEAF6" w:color="auto"/>
          </w:tcPr>
          <w:p w14:paraId="781CCA6B" w14:textId="77777777" w:rsidR="008C3CEC" w:rsidRDefault="00000000">
            <w:pPr>
              <w:keepLines/>
              <w:spacing w:after="0" w:line="240" w:lineRule="auto" w:before="0"/>
              <w:jc w:val="left"/>
            </w:pPr>
            <w:r>
              <w:rPr>
                <w:rFonts w:ascii="Arial" w:hAnsi="Arial" w:cs="Arial" w:eastAsia="Arial"/>
                <w:b w:val="0"/>
                <w:sz w:val="15"/>
                <w:i w:val="0"/>
                <w:color w:val="203038"/>
              </w:rPr>
              <w:t>Flash Flood Watch</w:t>
            </w:r>
          </w:p>
        </w:tc>
        <w:tc>
          <w:tcPr>
            <w:tcW w:w="2280" w:type="dxa"/>
            <w:vAlign w:val="center"/>
            <w:shd w:val="clear" w:fill="DCEAF6" w:color="auto"/>
          </w:tcPr>
          <w:p w14:paraId="038E5F63" w14:textId="77777777" w:rsidR="008C3CEC" w:rsidRDefault="00000000">
            <w:pPr>
              <w:keepLines/>
              <w:spacing w:after="0" w:line="240" w:lineRule="auto" w:before="0"/>
              <w:jc w:val="left"/>
            </w:pPr>
            <w:r>
              <w:rPr>
                <w:rFonts w:ascii="Arial" w:hAnsi="Arial" w:cs="Arial" w:eastAsia="Arial"/>
                <w:b w:val="0"/>
                <w:sz w:val="15"/>
                <w:i w:val="0"/>
                <w:color w:val="203038"/>
              </w:rPr>
              <w:t>FFA</w:t>
            </w:r>
          </w:p>
        </w:tc>
        <w:tc>
          <w:tcPr>
            <w:tcW w:w="2467" w:type="dxa"/>
            <w:vAlign w:val="center"/>
            <w:shd w:val="clear" w:fill="DCEAF6" w:color="auto"/>
          </w:tcPr>
          <w:p w14:paraId="07EE1DD4" w14:textId="77777777" w:rsidR="008C3CEC" w:rsidRDefault="00000000">
            <w:pPr>
              <w:keepLines/>
              <w:spacing w:after="0" w:line="240" w:lineRule="auto" w:before="0"/>
              <w:jc w:val="left"/>
            </w:pPr>
            <w:r>
              <w:rPr>
                <w:rFonts w:ascii="Arial" w:hAnsi="Arial" w:cs="Arial" w:eastAsia="Arial"/>
                <w:b w:val="0"/>
                <w:sz w:val="15"/>
                <w:i w:val="0"/>
                <w:color w:val="203038"/>
              </w:rPr>
              <w:t>STOFFA*</w:t>
            </w:r>
          </w:p>
        </w:tc>
        <w:tc>
          <w:tcPr>
            <w:tcW w:w="2580" w:type="dxa"/>
            <w:vAlign w:val="center"/>
            <w:shd w:val="clear" w:fill="DCEAF6" w:color="auto"/>
          </w:tcPr>
          <w:p w14:paraId="54FAFEB8" w14:textId="77777777" w:rsidR="008C3CEC" w:rsidRDefault="00000000">
            <w:pPr>
              <w:keepLines/>
              <w:spacing w:after="0" w:line="240" w:lineRule="auto" w:before="0"/>
              <w:jc w:val="left"/>
            </w:pPr>
            <w:r>
              <w:rPr>
                <w:rFonts w:ascii="Arial" w:hAnsi="Arial" w:cs="Arial" w:eastAsia="Arial"/>
                <w:b w:val="0"/>
                <w:sz w:val="15"/>
                <w:i w:val="0"/>
                <w:color w:val="203038"/>
              </w:rPr>
              <w:t>Pre-trip and situational-awareness watch when terrain/weather makes it relevant.</w:t>
            </w:r>
          </w:p>
        </w:tc>
      </w:tr>
      <w:tr w:rsidR="008C3CEC" w14:paraId="51754022" w14:textId="77777777">
        <w:trPr>
          <w:cantSplit/>
        </w:trPr>
        <w:tc>
          <w:tcPr>
            <w:tcW w:w="3271" w:type="dxa"/>
            <w:vAlign w:val="center"/>
            <w:shd w:val="clear" w:fill="F8FBFE" w:color="auto"/>
          </w:tcPr>
          <w:p w14:paraId="01D770DA" w14:textId="77777777" w:rsidR="008C3CEC" w:rsidRDefault="00000000">
            <w:pPr>
              <w:keepLines/>
              <w:spacing w:after="0" w:line="240" w:lineRule="auto" w:before="0"/>
              <w:jc w:val="left"/>
            </w:pPr>
            <w:r>
              <w:rPr>
                <w:rFonts w:ascii="Arial" w:hAnsi="Arial" w:cs="Arial" w:eastAsia="Arial"/>
                <w:b w:val="0"/>
                <w:sz w:val="15"/>
                <w:i w:val="0"/>
                <w:color w:val="203038"/>
              </w:rPr>
              <w:t>Special Weather Statement</w:t>
            </w:r>
          </w:p>
        </w:tc>
        <w:tc>
          <w:tcPr>
            <w:tcW w:w="2280" w:type="dxa"/>
            <w:vAlign w:val="center"/>
            <w:shd w:val="clear" w:fill="F8FBFE" w:color="auto"/>
          </w:tcPr>
          <w:p w14:paraId="41111B8F" w14:textId="77777777" w:rsidR="008C3CEC" w:rsidRDefault="00000000">
            <w:pPr>
              <w:keepLines/>
              <w:spacing w:after="0" w:line="240" w:lineRule="auto" w:before="0"/>
              <w:jc w:val="left"/>
            </w:pPr>
            <w:r>
              <w:rPr>
                <w:rFonts w:ascii="Arial" w:hAnsi="Arial" w:cs="Arial" w:eastAsia="Arial"/>
                <w:b w:val="0"/>
                <w:sz w:val="15"/>
                <w:i w:val="0"/>
                <w:color w:val="203038"/>
              </w:rPr>
              <w:t>SPS</w:t>
            </w:r>
          </w:p>
        </w:tc>
        <w:tc>
          <w:tcPr>
            <w:tcW w:w="2467" w:type="dxa"/>
            <w:vAlign w:val="center"/>
            <w:shd w:val="clear" w:fill="F8FBFE" w:color="auto"/>
          </w:tcPr>
          <w:p w14:paraId="485B17EA" w14:textId="77777777" w:rsidR="008C3CEC" w:rsidRDefault="00000000">
            <w:pPr>
              <w:keepLines/>
              <w:spacing w:after="0" w:line="240" w:lineRule="auto" w:before="0"/>
              <w:jc w:val="left"/>
            </w:pPr>
            <w:r>
              <w:rPr>
                <w:rFonts w:ascii="Arial" w:hAnsi="Arial" w:cs="Arial" w:eastAsia="Arial"/>
                <w:b w:val="0"/>
                <w:sz w:val="15"/>
                <w:i w:val="0"/>
                <w:color w:val="203038"/>
              </w:rPr>
              <w:t>STOSPS*</w:t>
            </w:r>
          </w:p>
        </w:tc>
        <w:tc>
          <w:tcPr>
            <w:tcW w:w="2580" w:type="dxa"/>
            <w:vAlign w:val="center"/>
            <w:shd w:val="clear" w:fill="F8FBFE" w:color="auto"/>
          </w:tcPr>
          <w:p w14:paraId="69B14A1E" w14:textId="77777777" w:rsidR="008C3CEC" w:rsidRDefault="00000000">
            <w:pPr>
              <w:keepLines/>
              <w:spacing w:after="0" w:line="240" w:lineRule="auto" w:before="0"/>
              <w:jc w:val="left"/>
            </w:pPr>
            <w:r>
              <w:rPr>
                <w:rFonts w:ascii="Arial" w:hAnsi="Arial" w:cs="Arial" w:eastAsia="Arial"/>
                <w:b w:val="0"/>
                <w:sz w:val="15"/>
                <w:i w:val="0"/>
                <w:color w:val="203038"/>
              </w:rPr>
              <w:t>Useful context product; read before treating it as urgent.</w:t>
            </w:r>
          </w:p>
        </w:tc>
      </w:tr>
      <w:tr w:rsidR="008C3CEC" w14:paraId="243EF33E" w14:textId="77777777">
        <w:trPr>
          <w:cantSplit/>
        </w:trPr>
        <w:tc>
          <w:tcPr>
            <w:tcW w:w="3271" w:type="dxa"/>
            <w:vAlign w:val="center"/>
            <w:shd w:val="clear" w:fill="DCEAF6" w:color="auto"/>
          </w:tcPr>
          <w:p w14:paraId="1A2A2D06" w14:textId="77777777" w:rsidR="008C3CEC" w:rsidRDefault="00000000">
            <w:pPr>
              <w:keepLines/>
              <w:spacing w:after="0" w:line="240" w:lineRule="auto" w:before="0"/>
              <w:jc w:val="left"/>
            </w:pPr>
            <w:r>
              <w:rPr>
                <w:rFonts w:ascii="Arial" w:hAnsi="Arial" w:cs="Arial" w:eastAsia="Arial"/>
                <w:b w:val="0"/>
                <w:sz w:val="15"/>
                <w:i w:val="0"/>
                <w:color w:val="203038"/>
              </w:rPr>
              <w:t>Winter Storm / Winter Weather</w:t>
            </w:r>
          </w:p>
        </w:tc>
        <w:tc>
          <w:tcPr>
            <w:tcW w:w="2280" w:type="dxa"/>
            <w:vAlign w:val="center"/>
            <w:shd w:val="clear" w:fill="DCEAF6" w:color="auto"/>
          </w:tcPr>
          <w:p w14:paraId="5F0DFC65" w14:textId="77777777" w:rsidR="008C3CEC" w:rsidRDefault="00000000">
            <w:pPr>
              <w:keepLines/>
              <w:spacing w:after="0" w:line="240" w:lineRule="auto" w:before="0"/>
              <w:jc w:val="left"/>
            </w:pPr>
            <w:r>
              <w:rPr>
                <w:rFonts w:ascii="Arial" w:hAnsi="Arial" w:cs="Arial" w:eastAsia="Arial"/>
                <w:b w:val="0"/>
                <w:sz w:val="15"/>
                <w:i w:val="0"/>
                <w:color w:val="203038"/>
              </w:rPr>
              <w:t>WSW</w:t>
            </w:r>
          </w:p>
        </w:tc>
        <w:tc>
          <w:tcPr>
            <w:tcW w:w="2467" w:type="dxa"/>
            <w:vAlign w:val="center"/>
            <w:shd w:val="clear" w:fill="DCEAF6" w:color="auto"/>
          </w:tcPr>
          <w:p w14:paraId="369897E4" w14:textId="77777777" w:rsidR="008C3CEC" w:rsidRDefault="00000000">
            <w:pPr>
              <w:keepLines/>
              <w:spacing w:after="0" w:line="240" w:lineRule="auto" w:before="0"/>
              <w:jc w:val="left"/>
            </w:pPr>
            <w:r>
              <w:rPr>
                <w:rFonts w:ascii="Arial" w:hAnsi="Arial" w:cs="Arial" w:eastAsia="Arial"/>
                <w:b w:val="0"/>
                <w:sz w:val="15"/>
                <w:i w:val="0"/>
                <w:color w:val="203038"/>
              </w:rPr>
              <w:t>STOWSW*</w:t>
            </w:r>
          </w:p>
        </w:tc>
        <w:tc>
          <w:tcPr>
            <w:tcW w:w="2580" w:type="dxa"/>
            <w:vAlign w:val="center"/>
            <w:shd w:val="clear" w:fill="DCEAF6" w:color="auto"/>
          </w:tcPr>
          <w:p w14:paraId="1707E092" w14:textId="77777777" w:rsidR="008C3CEC" w:rsidRDefault="00000000">
            <w:pPr>
              <w:keepLines/>
              <w:spacing w:after="0" w:line="240" w:lineRule="auto" w:before="0"/>
              <w:jc w:val="left"/>
            </w:pPr>
            <w:r>
              <w:rPr>
                <w:rFonts w:ascii="Arial" w:hAnsi="Arial" w:cs="Arial" w:eastAsia="Arial"/>
                <w:b w:val="0"/>
                <w:sz w:val="15"/>
                <w:i w:val="0"/>
                <w:color w:val="203038"/>
              </w:rPr>
              <w:t>Pass, ski, and mountain-travel watch/alarm family.</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271"/>
        <w:gridCol w:w="2280"/>
        <w:gridCol w:w="2467"/>
        <w:gridCol w:w="2580"/>
      </w:tblGrid>
      <w:tr w:rsidR="005674A0" w14:paraId="0E25B1AC" w14:textId="77777777">
        <w:trPr>
          <w:cantSplit/>
          <w:tblHeader/>
        </w:trPr>
        <w:tc>
          <w:tcPr>
            <w:tcW w:w="3271" w:type="dxa"/>
            <w:vAlign w:val="center"/>
            <w:shd w:val="clear" w:fill="00446A" w:color="auto"/>
          </w:tcPr>
          <w:p w14:paraId="1E065FD3" w14:textId="77777777" w:rsidR="008C3CEC" w:rsidRDefault="00000000">
            <w:pPr>
              <w:keepNext/>
              <w:keepLines/>
              <w:spacing w:after="0" w:line="240" w:lineRule="auto" w:before="0"/>
              <w:jc w:val="left"/>
            </w:pPr>
            <w:r>
              <w:rPr>
                <w:rFonts w:ascii="Arial" w:hAnsi="Arial" w:cs="Arial" w:eastAsia="Arial"/>
                <w:b/>
                <w:i w:val="0"/>
                <w:color w:val="FFFFFF"/>
                <w:sz w:val="15"/>
              </w:rPr>
              <w:t>Haunt / route</w:t>
            </w:r>
          </w:p>
        </w:tc>
        <w:tc>
          <w:tcPr>
            <w:tcW w:w="2280" w:type="dxa"/>
            <w:vAlign w:val="center"/>
            <w:shd w:val="clear" w:fill="00446A" w:color="auto"/>
          </w:tcPr>
          <w:p w14:paraId="7596F45F" w14:textId="77777777" w:rsidR="008C3CEC" w:rsidRDefault="00000000">
            <w:pPr>
              <w:keepNext/>
              <w:keepLines/>
              <w:spacing w:after="0" w:line="240" w:lineRule="auto" w:before="0"/>
              <w:jc w:val="left"/>
            </w:pPr>
            <w:r>
              <w:rPr>
                <w:rFonts w:ascii="Arial" w:hAnsi="Arial" w:cs="Arial" w:eastAsia="Arial"/>
                <w:b/>
                <w:i w:val="0"/>
                <w:color w:val="FFFFFF"/>
                <w:sz w:val="15"/>
              </w:rPr>
              <w:t>NWS WFO</w:t>
            </w:r>
          </w:p>
        </w:tc>
        <w:tc>
          <w:tcPr>
            <w:tcW w:w="2467" w:type="dxa"/>
            <w:vAlign w:val="center"/>
            <w:shd w:val="clear" w:fill="00446A" w:color="auto"/>
          </w:tcPr>
          <w:p w14:paraId="3B29CEBB" w14:textId="77777777" w:rsidR="008C3CEC" w:rsidRDefault="00000000">
            <w:pPr>
              <w:keepNext/>
              <w:keepLines/>
              <w:spacing w:after="0" w:line="240" w:lineRule="auto" w:before="0"/>
              <w:jc w:val="left"/>
            </w:pPr>
            <w:r>
              <w:rPr>
                <w:rFonts w:ascii="Arial" w:hAnsi="Arial" w:cs="Arial" w:eastAsia="Arial"/>
                <w:b/>
                <w:i w:val="0"/>
                <w:color w:val="FFFFFF"/>
                <w:sz w:val="15"/>
              </w:rPr>
              <w:t>Base office filter</w:t>
            </w:r>
          </w:p>
        </w:tc>
        <w:tc>
          <w:tcPr>
            <w:tcW w:w="2580" w:type="dxa"/>
            <w:vAlign w:val="center"/>
            <w:shd w:val="clear" w:fill="00446A" w:color="auto"/>
          </w:tcPr>
          <w:p w14:paraId="4DECBD44" w14:textId="77777777" w:rsidR="008C3CEC" w:rsidRDefault="00000000">
            <w:pPr>
              <w:keepNext/>
              <w:keepLines/>
              <w:spacing w:after="0" w:line="240" w:lineRule="auto" w:before="0"/>
              <w:jc w:val="left"/>
            </w:pPr>
            <w:r>
              <w:rPr>
                <w:rFonts w:ascii="Arial" w:hAnsi="Arial" w:cs="Arial" w:eastAsia="Arial"/>
                <w:b/>
                <w:i w:val="0"/>
                <w:color w:val="FFFFFF"/>
                <w:sz w:val="15"/>
              </w:rPr>
              <w:t>Doctrine use</w:t>
            </w:r>
          </w:p>
        </w:tc>
      </w:tr>
      <w:tr w:rsidR="005674A0" w14:paraId="679AB806" w14:textId="77777777">
        <w:trPr>
          <w:cantSplit/>
        </w:trPr>
        <w:tc>
          <w:tcPr>
            <w:tcW w:w="3271" w:type="dxa"/>
            <w:vAlign w:val="center"/>
            <w:shd w:val="clear" w:fill="DCEAF6" w:color="auto"/>
          </w:tcPr>
          <w:p w14:paraId="571DD066" w14:textId="77777777" w:rsidR="008C3CEC" w:rsidRDefault="00000000">
            <w:pPr>
              <w:keepLines/>
              <w:spacing w:after="0" w:line="240" w:lineRule="auto" w:before="0"/>
              <w:jc w:val="left"/>
            </w:pPr>
            <w:r>
              <w:rPr>
                <w:rFonts w:ascii="Arial" w:hAnsi="Arial" w:cs="Arial" w:eastAsia="Arial"/>
                <w:b w:val="0"/>
                <w:sz w:val="15"/>
                <w:i w:val="0"/>
                <w:color w:val="203038"/>
              </w:rPr>
              <w:t>Home / Sacramento Valley / Chico / Auburn / Placerville</w:t>
            </w:r>
          </w:p>
        </w:tc>
        <w:tc>
          <w:tcPr>
            <w:tcW w:w="2280" w:type="dxa"/>
            <w:vAlign w:val="center"/>
            <w:shd w:val="clear" w:fill="DCEAF6" w:color="auto"/>
          </w:tcPr>
          <w:p w14:paraId="2DD0CCBF" w14:textId="77777777" w:rsidR="008C3CEC" w:rsidRDefault="00000000">
            <w:pPr>
              <w:keepLines/>
              <w:spacing w:after="0" w:line="240" w:lineRule="auto" w:before="0"/>
              <w:jc w:val="left"/>
            </w:pPr>
            <w:r>
              <w:rPr>
                <w:rFonts w:ascii="Arial" w:hAnsi="Arial" w:cs="Arial" w:eastAsia="Arial"/>
                <w:b w:val="0"/>
                <w:sz w:val="15"/>
                <w:i w:val="0"/>
                <w:color w:val="203038"/>
              </w:rPr>
              <w:t>STO</w:t>
            </w:r>
          </w:p>
        </w:tc>
        <w:tc>
          <w:tcPr>
            <w:tcW w:w="2467" w:type="dxa"/>
            <w:vAlign w:val="center"/>
            <w:shd w:val="clear" w:fill="DCEAF6" w:color="auto"/>
          </w:tcPr>
          <w:p w14:paraId="3E4B803F" w14:textId="77777777" w:rsidR="008C3CEC" w:rsidRDefault="00000000">
            <w:pPr>
              <w:keepLines/>
              <w:spacing w:after="0" w:line="240" w:lineRule="auto" w:before="0"/>
              <w:jc w:val="left"/>
            </w:pPr>
            <w:r>
              <w:rPr>
                <w:rFonts w:ascii="Arial" w:hAnsi="Arial" w:cs="Arial" w:eastAsia="Arial"/>
                <w:b w:val="0"/>
                <w:sz w:val="15"/>
                <w:i w:val="0"/>
                <w:color w:val="203038"/>
              </w:rPr>
              <w:t>STO* base office watch</w:t>
            </w:r>
          </w:p>
        </w:tc>
        <w:tc>
          <w:tcPr>
            <w:tcW w:w="2580" w:type="dxa"/>
            <w:vAlign w:val="center"/>
            <w:shd w:val="clear" w:fill="DCEAF6" w:color="auto"/>
          </w:tcPr>
          <w:p w14:paraId="7183C7F3" w14:textId="77777777" w:rsidR="008C3CEC" w:rsidRDefault="00000000">
            <w:pPr>
              <w:keepLines/>
              <w:spacing w:after="0" w:line="240" w:lineRule="auto" w:before="0"/>
              <w:jc w:val="left"/>
            </w:pPr>
            <w:r>
              <w:rPr>
                <w:rFonts w:ascii="Arial" w:hAnsi="Arial" w:cs="Arial" w:eastAsia="Arial"/>
                <w:b w:val="0"/>
                <w:sz w:val="15"/>
                <w:i w:val="0"/>
                <w:color w:val="203038"/>
              </w:rPr>
              <w:t>Local always-on watch; Sacramento WFO.</w:t>
            </w:r>
          </w:p>
        </w:tc>
      </w:tr>
      <w:tr w:rsidR="005674A0" w14:paraId="1DAC0637" w14:textId="77777777">
        <w:trPr>
          <w:cantSplit/>
        </w:trPr>
        <w:tc>
          <w:tcPr>
            <w:tcW w:w="3271" w:type="dxa"/>
            <w:vAlign w:val="center"/>
            <w:shd w:val="clear" w:fill="F8FBFE" w:color="auto"/>
          </w:tcPr>
          <w:p w14:paraId="3592BD09" w14:textId="77777777" w:rsidR="008C3CEC" w:rsidRDefault="00000000">
            <w:pPr>
              <w:keepLines/>
              <w:spacing w:after="0" w:line="240" w:lineRule="auto" w:before="0"/>
              <w:jc w:val="left"/>
            </w:pPr>
            <w:r>
              <w:rPr>
                <w:rFonts w:ascii="Arial" w:hAnsi="Arial" w:cs="Arial" w:eastAsia="Arial"/>
                <w:b w:val="0"/>
                <w:sz w:val="15"/>
                <w:i w:val="0"/>
                <w:color w:val="203038"/>
              </w:rPr>
              <w:t>San Jose / Bay Area / Monterey / Santa Cruz</w:t>
            </w:r>
          </w:p>
        </w:tc>
        <w:tc>
          <w:tcPr>
            <w:tcW w:w="2280" w:type="dxa"/>
            <w:vAlign w:val="center"/>
            <w:shd w:val="clear" w:fill="F8FBFE" w:color="auto"/>
          </w:tcPr>
          <w:p w14:paraId="596AC99A" w14:textId="77777777" w:rsidR="008C3CEC" w:rsidRDefault="00000000">
            <w:pPr>
              <w:keepLines/>
              <w:spacing w:after="0" w:line="240" w:lineRule="auto" w:before="0"/>
              <w:jc w:val="left"/>
            </w:pPr>
            <w:r>
              <w:rPr>
                <w:rFonts w:ascii="Arial" w:hAnsi="Arial" w:cs="Arial" w:eastAsia="Arial"/>
                <w:b w:val="0"/>
                <w:sz w:val="15"/>
                <w:i w:val="0"/>
                <w:color w:val="203038"/>
              </w:rPr>
              <w:t>MTR</w:t>
            </w:r>
          </w:p>
        </w:tc>
        <w:tc>
          <w:tcPr>
            <w:tcW w:w="2467" w:type="dxa"/>
            <w:vAlign w:val="center"/>
            <w:shd w:val="clear" w:fill="F8FBFE" w:color="auto"/>
          </w:tcPr>
          <w:p w14:paraId="70C4EFC9" w14:textId="77777777" w:rsidR="008C3CEC" w:rsidRDefault="00000000">
            <w:pPr>
              <w:keepLines/>
              <w:spacing w:after="0" w:line="240" w:lineRule="auto" w:before="0"/>
              <w:jc w:val="left"/>
            </w:pPr>
            <w:r>
              <w:rPr>
                <w:rFonts w:ascii="Arial" w:hAnsi="Arial" w:cs="Arial" w:eastAsia="Arial"/>
                <w:b w:val="0"/>
                <w:sz w:val="15"/>
                <w:i w:val="0"/>
                <w:color w:val="203038"/>
              </w:rPr>
              <w:t>MTR* base office watch</w:t>
            </w:r>
          </w:p>
        </w:tc>
        <w:tc>
          <w:tcPr>
            <w:tcW w:w="2580" w:type="dxa"/>
            <w:vAlign w:val="center"/>
            <w:shd w:val="clear" w:fill="F8FBFE" w:color="auto"/>
          </w:tcPr>
          <w:p w14:paraId="4E2FDFDD" w14:textId="77777777" w:rsidR="008C3CEC" w:rsidRDefault="00000000">
            <w:pPr>
              <w:keepLines/>
              <w:spacing w:after="0" w:line="240" w:lineRule="auto" w:before="0"/>
              <w:jc w:val="left"/>
            </w:pPr>
            <w:r>
              <w:rPr>
                <w:rFonts w:ascii="Arial" w:hAnsi="Arial" w:cs="Arial" w:eastAsia="Arial"/>
                <w:b w:val="0"/>
                <w:sz w:val="15"/>
                <w:i w:val="0"/>
                <w:color w:val="203038"/>
              </w:rPr>
              <w:t>Bay Area, Monterey Bay, Santa Cruz haunt layer.</w:t>
            </w:r>
          </w:p>
        </w:tc>
      </w:tr>
      <w:tr w:rsidR="005674A0" w14:paraId="3B2409AD" w14:textId="77777777">
        <w:trPr>
          <w:cantSplit/>
        </w:trPr>
        <w:tc>
          <w:tcPr>
            <w:tcW w:w="3271" w:type="dxa"/>
            <w:vAlign w:val="center"/>
            <w:shd w:val="clear" w:fill="DCEAF6" w:color="auto"/>
          </w:tcPr>
          <w:p w14:paraId="6B773927" w14:textId="77777777" w:rsidR="008C3CEC" w:rsidRDefault="00000000">
            <w:pPr>
              <w:keepLines/>
              <w:spacing w:after="0" w:line="240" w:lineRule="auto" w:before="0"/>
              <w:jc w:val="left"/>
            </w:pPr>
            <w:r>
              <w:rPr>
                <w:rFonts w:ascii="Arial" w:hAnsi="Arial" w:cs="Arial" w:eastAsia="Arial"/>
                <w:b w:val="0"/>
                <w:sz w:val="15"/>
                <w:i w:val="0"/>
                <w:color w:val="203038"/>
              </w:rPr>
              <w:t>Fort Bragg / Mendocino Coast / Eureka corridor</w:t>
            </w:r>
          </w:p>
        </w:tc>
        <w:tc>
          <w:tcPr>
            <w:tcW w:w="2280" w:type="dxa"/>
            <w:vAlign w:val="center"/>
            <w:shd w:val="clear" w:fill="DCEAF6" w:color="auto"/>
          </w:tcPr>
          <w:p w14:paraId="57D890D1" w14:textId="77777777" w:rsidR="008C3CEC" w:rsidRDefault="00000000">
            <w:pPr>
              <w:keepLines/>
              <w:spacing w:after="0" w:line="240" w:lineRule="auto" w:before="0"/>
              <w:jc w:val="left"/>
            </w:pPr>
            <w:r>
              <w:rPr>
                <w:rFonts w:ascii="Arial" w:hAnsi="Arial" w:cs="Arial" w:eastAsia="Arial"/>
                <w:b w:val="0"/>
                <w:sz w:val="15"/>
                <w:i w:val="0"/>
                <w:color w:val="203038"/>
              </w:rPr>
              <w:t>EKA</w:t>
            </w:r>
          </w:p>
        </w:tc>
        <w:tc>
          <w:tcPr>
            <w:tcW w:w="2467" w:type="dxa"/>
            <w:vAlign w:val="center"/>
            <w:shd w:val="clear" w:fill="DCEAF6" w:color="auto"/>
          </w:tcPr>
          <w:p w14:paraId="2A388150" w14:textId="77777777" w:rsidR="008C3CEC" w:rsidRDefault="00000000">
            <w:pPr>
              <w:keepLines/>
              <w:spacing w:after="0" w:line="240" w:lineRule="auto" w:before="0"/>
              <w:jc w:val="left"/>
            </w:pPr>
            <w:r>
              <w:rPr>
                <w:rFonts w:ascii="Arial" w:hAnsi="Arial" w:cs="Arial" w:eastAsia="Arial"/>
                <w:b w:val="0"/>
                <w:sz w:val="15"/>
                <w:i w:val="0"/>
                <w:color w:val="203038"/>
              </w:rPr>
              <w:t>EKA* base office watch</w:t>
            </w:r>
          </w:p>
        </w:tc>
        <w:tc>
          <w:tcPr>
            <w:tcW w:w="2580" w:type="dxa"/>
            <w:vAlign w:val="center"/>
            <w:shd w:val="clear" w:fill="DCEAF6" w:color="auto"/>
          </w:tcPr>
          <w:p w14:paraId="54C5964E" w14:textId="77777777" w:rsidR="008C3CEC" w:rsidRDefault="00000000">
            <w:pPr>
              <w:keepLines/>
              <w:spacing w:after="0" w:line="240" w:lineRule="auto" w:before="0"/>
              <w:jc w:val="left"/>
            </w:pPr>
            <w:r>
              <w:rPr>
                <w:rFonts w:ascii="Arial" w:hAnsi="Arial" w:cs="Arial" w:eastAsia="Arial"/>
                <w:b w:val="0"/>
                <w:sz w:val="15"/>
                <w:i w:val="0"/>
                <w:color w:val="203038"/>
              </w:rPr>
              <w:t>North Coast and Mendocino travel layer.</w:t>
            </w:r>
          </w:p>
        </w:tc>
      </w:tr>
      <w:tr w:rsidR="005674A0" w14:paraId="2595168F" w14:textId="77777777">
        <w:trPr>
          <w:cantSplit/>
        </w:trPr>
        <w:tc>
          <w:tcPr>
            <w:tcW w:w="3271" w:type="dxa"/>
            <w:vAlign w:val="center"/>
            <w:shd w:val="clear" w:fill="F8FBFE" w:color="auto"/>
          </w:tcPr>
          <w:p w14:paraId="7093F56E" w14:textId="77777777" w:rsidR="008C3CEC" w:rsidRDefault="00000000">
            <w:pPr>
              <w:keepLines/>
              <w:spacing w:after="0" w:line="240" w:lineRule="auto" w:before="0"/>
              <w:jc w:val="left"/>
            </w:pPr>
            <w:r>
              <w:rPr>
                <w:rFonts w:ascii="Arial" w:hAnsi="Arial" w:cs="Arial" w:eastAsia="Arial"/>
                <w:b w:val="0"/>
                <w:sz w:val="15"/>
                <w:i w:val="0"/>
                <w:color w:val="203038"/>
              </w:rPr>
              <w:t>Mount Shasta / Siskiyou / Southern Oregon edge</w:t>
            </w:r>
          </w:p>
        </w:tc>
        <w:tc>
          <w:tcPr>
            <w:tcW w:w="2280" w:type="dxa"/>
            <w:vAlign w:val="center"/>
            <w:shd w:val="clear" w:fill="F8FBFE" w:color="auto"/>
          </w:tcPr>
          <w:p w14:paraId="773B7704" w14:textId="77777777" w:rsidR="008C3CEC" w:rsidRDefault="00000000">
            <w:pPr>
              <w:keepLines/>
              <w:spacing w:after="0" w:line="240" w:lineRule="auto" w:before="0"/>
              <w:jc w:val="left"/>
            </w:pPr>
            <w:r>
              <w:rPr>
                <w:rFonts w:ascii="Arial" w:hAnsi="Arial" w:cs="Arial" w:eastAsia="Arial"/>
                <w:b w:val="0"/>
                <w:sz w:val="15"/>
                <w:i w:val="0"/>
                <w:color w:val="203038"/>
              </w:rPr>
              <w:t>MFR</w:t>
            </w:r>
          </w:p>
        </w:tc>
        <w:tc>
          <w:tcPr>
            <w:tcW w:w="2467" w:type="dxa"/>
            <w:vAlign w:val="center"/>
            <w:shd w:val="clear" w:fill="F8FBFE" w:color="auto"/>
          </w:tcPr>
          <w:p w14:paraId="3F51D09C" w14:textId="77777777" w:rsidR="008C3CEC" w:rsidRDefault="00000000">
            <w:pPr>
              <w:keepLines/>
              <w:spacing w:after="0" w:line="240" w:lineRule="auto" w:before="0"/>
              <w:jc w:val="left"/>
            </w:pPr>
            <w:r>
              <w:rPr>
                <w:rFonts w:ascii="Arial" w:hAnsi="Arial" w:cs="Arial" w:eastAsia="Arial"/>
                <w:b w:val="0"/>
                <w:sz w:val="15"/>
                <w:i w:val="0"/>
                <w:color w:val="203038"/>
              </w:rPr>
              <w:t>MFR* base office watch</w:t>
            </w:r>
          </w:p>
        </w:tc>
        <w:tc>
          <w:tcPr>
            <w:tcW w:w="2580" w:type="dxa"/>
            <w:vAlign w:val="center"/>
            <w:shd w:val="clear" w:fill="F8FBFE" w:color="auto"/>
          </w:tcPr>
          <w:p w14:paraId="40BCC9C3" w14:textId="77777777" w:rsidR="008C3CEC" w:rsidRDefault="00000000">
            <w:pPr>
              <w:keepLines/>
              <w:spacing w:after="0" w:line="240" w:lineRule="auto" w:before="0"/>
              <w:jc w:val="left"/>
            </w:pPr>
            <w:r>
              <w:rPr>
                <w:rFonts w:ascii="Arial" w:hAnsi="Arial" w:cs="Arial" w:eastAsia="Arial"/>
                <w:b w:val="0"/>
                <w:sz w:val="15"/>
                <w:i w:val="0"/>
                <w:color w:val="203038"/>
              </w:rPr>
              <w:t>Far NorCal and Medford-border weather layer.</w:t>
            </w:r>
          </w:p>
        </w:tc>
      </w:tr>
      <w:tr w:rsidR="005674A0" w14:paraId="2E0CBD7F" w14:textId="77777777">
        <w:trPr>
          <w:cantSplit/>
        </w:trPr>
        <w:tc>
          <w:tcPr>
            <w:tcW w:w="3271" w:type="dxa"/>
            <w:vAlign w:val="center"/>
            <w:shd w:val="clear" w:fill="DCEAF6" w:color="auto"/>
          </w:tcPr>
          <w:p w14:paraId="638F21D2" w14:textId="77777777" w:rsidR="008C3CEC" w:rsidRDefault="00000000">
            <w:pPr>
              <w:keepLines/>
              <w:spacing w:after="0" w:line="240" w:lineRule="auto" w:before="0"/>
              <w:jc w:val="left"/>
            </w:pPr>
            <w:r>
              <w:rPr>
                <w:rFonts w:ascii="Arial" w:hAnsi="Arial" w:cs="Arial" w:eastAsia="Arial"/>
                <w:b w:val="0"/>
                <w:sz w:val="15"/>
                <w:i w:val="0"/>
                <w:color w:val="203038"/>
              </w:rPr>
              <w:t>Newport / Salem / Portland / north Oregon Coast</w:t>
            </w:r>
          </w:p>
        </w:tc>
        <w:tc>
          <w:tcPr>
            <w:tcW w:w="2280" w:type="dxa"/>
            <w:vAlign w:val="center"/>
            <w:shd w:val="clear" w:fill="DCEAF6" w:color="auto"/>
          </w:tcPr>
          <w:p w14:paraId="05116623" w14:textId="77777777" w:rsidR="008C3CEC" w:rsidRDefault="00000000">
            <w:pPr>
              <w:keepLines/>
              <w:spacing w:after="0" w:line="240" w:lineRule="auto" w:before="0"/>
              <w:jc w:val="left"/>
            </w:pPr>
            <w:r>
              <w:rPr>
                <w:rFonts w:ascii="Arial" w:hAnsi="Arial" w:cs="Arial" w:eastAsia="Arial"/>
                <w:b w:val="0"/>
                <w:sz w:val="15"/>
                <w:i w:val="0"/>
                <w:color w:val="203038"/>
              </w:rPr>
              <w:t>PQR</w:t>
            </w:r>
          </w:p>
        </w:tc>
        <w:tc>
          <w:tcPr>
            <w:tcW w:w="2467" w:type="dxa"/>
            <w:vAlign w:val="center"/>
            <w:shd w:val="clear" w:fill="DCEAF6" w:color="auto"/>
          </w:tcPr>
          <w:p w14:paraId="0787EEF6" w14:textId="77777777" w:rsidR="008C3CEC" w:rsidRDefault="00000000">
            <w:pPr>
              <w:keepLines/>
              <w:spacing w:after="0" w:line="240" w:lineRule="auto" w:before="0"/>
              <w:jc w:val="left"/>
            </w:pPr>
            <w:r>
              <w:rPr>
                <w:rFonts w:ascii="Arial" w:hAnsi="Arial" w:cs="Arial" w:eastAsia="Arial"/>
                <w:b w:val="0"/>
                <w:sz w:val="15"/>
                <w:i w:val="0"/>
                <w:color w:val="203038"/>
              </w:rPr>
              <w:t>PQR* base office watch</w:t>
            </w:r>
          </w:p>
        </w:tc>
        <w:tc>
          <w:tcPr>
            <w:tcW w:w="2580" w:type="dxa"/>
            <w:vAlign w:val="center"/>
            <w:shd w:val="clear" w:fill="DCEAF6" w:color="auto"/>
          </w:tcPr>
          <w:p w14:paraId="04E70739" w14:textId="77777777" w:rsidR="008C3CEC" w:rsidRDefault="00000000">
            <w:pPr>
              <w:keepLines/>
              <w:spacing w:after="0" w:line="240" w:lineRule="auto" w:before="0"/>
              <w:jc w:val="left"/>
            </w:pPr>
            <w:r>
              <w:rPr>
                <w:rFonts w:ascii="Arial" w:hAnsi="Arial" w:cs="Arial" w:eastAsia="Arial"/>
                <w:b w:val="0"/>
                <w:sz w:val="15"/>
                <w:i w:val="0"/>
                <w:color w:val="203038"/>
              </w:rPr>
              <w:t>Oregon coast and Willamette Valley I-5 layer.</w:t>
            </w:r>
          </w:p>
        </w:tc>
      </w:tr>
      <w:tr w:rsidR="005674A0" w14:paraId="7191F41C" w14:textId="77777777">
        <w:trPr>
          <w:cantSplit/>
        </w:trPr>
        <w:tc>
          <w:tcPr>
            <w:tcW w:w="3271" w:type="dxa"/>
            <w:vAlign w:val="center"/>
            <w:shd w:val="clear" w:fill="F8FBFE" w:color="auto"/>
          </w:tcPr>
          <w:p w14:paraId="39CE75EC" w14:textId="77777777" w:rsidR="008C3CEC" w:rsidRDefault="00000000">
            <w:pPr>
              <w:keepLines/>
              <w:spacing w:after="0" w:line="240" w:lineRule="auto" w:before="0"/>
              <w:jc w:val="left"/>
            </w:pPr>
            <w:r>
              <w:rPr>
                <w:rFonts w:ascii="Arial" w:hAnsi="Arial" w:cs="Arial" w:eastAsia="Arial"/>
                <w:b w:val="0"/>
                <w:sz w:val="15"/>
                <w:i w:val="0"/>
                <w:color w:val="203038"/>
              </w:rPr>
              <w:t>Bend / Eastern Oregon side-corridor / W7JVO-R</w:t>
            </w:r>
          </w:p>
        </w:tc>
        <w:tc>
          <w:tcPr>
            <w:tcW w:w="2280" w:type="dxa"/>
            <w:vAlign w:val="center"/>
            <w:shd w:val="clear" w:fill="F8FBFE" w:color="auto"/>
          </w:tcPr>
          <w:p w14:paraId="408EAED5" w14:textId="77777777" w:rsidR="008C3CEC" w:rsidRDefault="00000000">
            <w:pPr>
              <w:keepLines/>
              <w:spacing w:after="0" w:line="240" w:lineRule="auto" w:before="0"/>
              <w:jc w:val="left"/>
            </w:pPr>
            <w:r>
              <w:rPr>
                <w:rFonts w:ascii="Arial" w:hAnsi="Arial" w:cs="Arial" w:eastAsia="Arial"/>
                <w:b w:val="0"/>
                <w:sz w:val="15"/>
                <w:i w:val="0"/>
                <w:color w:val="203038"/>
              </w:rPr>
              <w:t>PDT</w:t>
            </w:r>
          </w:p>
        </w:tc>
        <w:tc>
          <w:tcPr>
            <w:tcW w:w="2467" w:type="dxa"/>
            <w:vAlign w:val="center"/>
            <w:shd w:val="clear" w:fill="F8FBFE" w:color="auto"/>
          </w:tcPr>
          <w:p w14:paraId="3CD601E3" w14:textId="77777777" w:rsidR="008C3CEC" w:rsidRDefault="00000000">
            <w:pPr>
              <w:keepLines/>
              <w:spacing w:after="0" w:line="240" w:lineRule="auto" w:before="0"/>
              <w:jc w:val="left"/>
            </w:pPr>
            <w:r>
              <w:rPr>
                <w:rFonts w:ascii="Arial" w:hAnsi="Arial" w:cs="Arial" w:eastAsia="Arial"/>
                <w:b w:val="0"/>
                <w:sz w:val="15"/>
                <w:i w:val="0"/>
                <w:color w:val="203038"/>
              </w:rPr>
              <w:t>PDT* base office watch</w:t>
            </w:r>
          </w:p>
        </w:tc>
        <w:tc>
          <w:tcPr>
            <w:tcW w:w="2580" w:type="dxa"/>
            <w:vAlign w:val="center"/>
            <w:shd w:val="clear" w:fill="F8FBFE" w:color="auto"/>
          </w:tcPr>
          <w:p w14:paraId="79133981" w14:textId="77777777" w:rsidR="008C3CEC" w:rsidRDefault="00000000">
            <w:pPr>
              <w:keepLines/>
              <w:spacing w:after="0" w:line="240" w:lineRule="auto" w:before="0"/>
              <w:jc w:val="left"/>
            </w:pPr>
            <w:r>
              <w:rPr>
                <w:rFonts w:ascii="Arial" w:hAnsi="Arial" w:cs="Arial" w:eastAsia="Arial"/>
                <w:b w:val="0"/>
                <w:sz w:val="15"/>
                <w:i w:val="0"/>
                <w:color w:val="203038"/>
              </w:rPr>
              <w:t>Central/eastern Oregon side-corridor watch.</w:t>
            </w:r>
          </w:p>
        </w:tc>
      </w:tr>
    </w:tbl>
    <w:p w14:paraId="074EC5E5" w14:textId="77777777" w:rsidR="005674A0" w:rsidRDefault="00000000">
      <w:pPr>
        <w:pStyle w:val="Heading2"/>
        <w:keepNext w:val="1"/>
        <w:keepLines w:val="1"/>
        <w:pageBreakBefore w:val="0"/>
        <w:spacing w:before="30" w:line="240" w:lineRule="auto" w:after="30"/>
      </w:pPr>
      <w:bookmarkStart w:id="32" w:name="ts_pub_532"/>
      <w:r>
        <w:rPr>
          <w:rFonts w:ascii="Arial" w:eastAsia="Arial" w:hAnsi="Arial" w:cs="Arial"/>
          <w:b/>
          <w:i w:val="0"/>
          <w:color w:val="000000"/>
          <w:sz w:val="25"/>
          <w:szCs w:val="28"/>
        </w:rPr>
        <w:t>5.2 Winlink / Packet Access Set</w:t>
      </w:r>
      <w:bookmarkEnd w:id="32"/>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35"/>
        <w:gridCol w:w="1856"/>
        <w:gridCol w:w="1949"/>
        <w:gridCol w:w="4358"/>
      </w:tblGrid>
      <w:tr w:rsidR="005674A0" w14:paraId="4753179D" w14:textId="77777777">
        <w:trPr>
          <w:cantSplit/>
          <w:tblHeader/>
        </w:trPr>
        <w:tc>
          <w:tcPr>
            <w:tcW w:w="2435" w:type="dxa"/>
            <w:vAlign w:val="center"/>
            <w:shd w:val="clear" w:fill="00446A" w:color="auto"/>
          </w:tcPr>
          <w:p w14:paraId="740A8F12" w14:textId="77777777" w:rsidR="005674A0" w:rsidRDefault="00000000">
            <w:pPr>
              <w:keepNext/>
              <w:keepLines/>
              <w:spacing w:after="0" w:line="240" w:lineRule="auto" w:before="0"/>
              <w:jc w:val="center"/>
            </w:pPr>
            <w:r>
              <w:rPr>
                <w:rFonts w:ascii="Arial" w:hAnsi="Arial" w:cs="Arial" w:eastAsia="Arial"/>
                <w:b/>
                <w:i w:val="0"/>
                <w:color w:val="FFFFFF"/>
                <w:sz w:val="15"/>
              </w:rPr>
              <w:t>Access family</w:t>
            </w:r>
          </w:p>
        </w:tc>
        <w:tc>
          <w:tcPr>
            <w:tcW w:w="1856" w:type="dxa"/>
            <w:vAlign w:val="center"/>
            <w:shd w:val="clear" w:fill="00446A" w:color="auto"/>
          </w:tcPr>
          <w:p w14:paraId="541F9E2C" w14:textId="77777777" w:rsidR="005674A0" w:rsidRDefault="00000000">
            <w:pPr>
              <w:keepNext/>
              <w:keepLines/>
              <w:spacing w:after="0" w:line="240" w:lineRule="auto" w:before="0"/>
              <w:jc w:val="center"/>
            </w:pPr>
            <w:r>
              <w:rPr>
                <w:rFonts w:ascii="Arial" w:hAnsi="Arial" w:cs="Arial" w:eastAsia="Arial"/>
                <w:b/>
                <w:i w:val="0"/>
                <w:color w:val="FFFFFF"/>
                <w:sz w:val="15"/>
              </w:rPr>
              <w:t>Memories</w:t>
            </w:r>
          </w:p>
        </w:tc>
        <w:tc>
          <w:tcPr>
            <w:tcW w:w="1949" w:type="dxa"/>
            <w:vAlign w:val="center"/>
            <w:shd w:val="clear" w:fill="00446A" w:color="auto"/>
          </w:tcPr>
          <w:p w14:paraId="5C03E8E8" w14:textId="77777777" w:rsidR="005674A0" w:rsidRDefault="00000000">
            <w:pPr>
              <w:keepNext/>
              <w:keepLines/>
              <w:spacing w:after="0" w:line="240" w:lineRule="auto" w:before="0"/>
              <w:jc w:val="center"/>
            </w:pPr>
            <w:r>
              <w:rPr>
                <w:rFonts w:ascii="Arial" w:hAnsi="Arial" w:cs="Arial" w:eastAsia="Arial"/>
                <w:b/>
                <w:i w:val="0"/>
                <w:color w:val="FFFFFF"/>
                <w:sz w:val="15"/>
              </w:rPr>
              <w:t>Frequencies</w:t>
            </w:r>
          </w:p>
        </w:tc>
        <w:tc>
          <w:tcPr>
            <w:tcW w:w="4358" w:type="dxa"/>
            <w:vAlign w:val="center"/>
            <w:shd w:val="clear" w:fill="00446A" w:color="auto"/>
          </w:tcPr>
          <w:p w14:paraId="1D0AEDD7" w14:textId="77777777" w:rsidR="005674A0" w:rsidRDefault="00000000">
            <w:pPr>
              <w:keepNext/>
              <w:keepLines/>
              <w:spacing w:after="0" w:line="240" w:lineRule="auto" w:before="0"/>
              <w:jc w:val="center"/>
            </w:pPr>
            <w:r>
              <w:rPr>
                <w:rFonts w:ascii="Arial" w:hAnsi="Arial" w:cs="Arial" w:eastAsia="Arial"/>
                <w:b/>
                <w:i w:val="0"/>
                <w:color w:val="FFFFFF"/>
                <w:sz w:val="15"/>
              </w:rPr>
              <w:t>Team Stone use</w:t>
            </w:r>
          </w:p>
        </w:tc>
      </w:tr>
      <w:tr w:rsidR="005674A0" w14:paraId="2451012F" w14:textId="77777777">
        <w:trPr>
          <w:cantSplit/>
        </w:trPr>
        <w:tc>
          <w:tcPr>
            <w:tcW w:w="2435" w:type="dxa"/>
            <w:vAlign w:val="center"/>
            <w:shd w:val="clear" w:fill="DCEAF6" w:color="auto"/>
          </w:tcPr>
          <w:p w14:paraId="59BDB8F3" w14:textId="77777777" w:rsidR="005674A0" w:rsidRDefault="00000000">
            <w:pPr>
              <w:keepLines/>
              <w:spacing w:after="0" w:line="240" w:lineRule="auto" w:before="0"/>
              <w:jc w:val="left"/>
            </w:pPr>
            <w:r>
              <w:rPr>
                <w:rFonts w:ascii="Arial" w:hAnsi="Arial" w:cs="Arial" w:eastAsia="Arial"/>
                <w:b w:val="0"/>
                <w:sz w:val="15"/>
                <w:i w:val="0"/>
                <w:color w:val="203038"/>
              </w:rPr>
              <w:t>★ Local default</w:t>
            </w:r>
          </w:p>
        </w:tc>
        <w:tc>
          <w:tcPr>
            <w:tcW w:w="1856" w:type="dxa"/>
            <w:vAlign w:val="center"/>
            <w:shd w:val="clear" w:fill="DCEAF6" w:color="auto"/>
          </w:tcPr>
          <w:p w14:paraId="5E6D3717" w14:textId="77777777" w:rsidR="005674A0" w:rsidRDefault="00000000">
            <w:pPr>
              <w:keepLines/>
              <w:spacing w:after="0" w:line="240" w:lineRule="auto" w:before="0"/>
              <w:jc w:val="left"/>
            </w:pPr>
            <w:r>
              <w:rPr>
                <w:rFonts w:ascii="Arial" w:hAnsi="Arial" w:cs="Arial" w:eastAsia="Arial"/>
                <w:b w:val="0"/>
                <w:sz w:val="15"/>
                <w:i w:val="0"/>
                <w:color w:val="203038"/>
              </w:rPr>
              <w:t>354</w:t>
            </w:r>
          </w:p>
        </w:tc>
        <w:tc>
          <w:tcPr>
            <w:tcW w:w="1949" w:type="dxa"/>
            <w:vAlign w:val="center"/>
            <w:shd w:val="clear" w:fill="DCEAF6" w:color="auto"/>
          </w:tcPr>
          <w:p w14:paraId="1EE74E04" w14:textId="77777777" w:rsidR="005674A0" w:rsidRDefault="00000000">
            <w:pPr>
              <w:keepLines/>
              <w:spacing w:after="0" w:line="240" w:lineRule="auto" w:before="0"/>
              <w:jc w:val="left"/>
            </w:pPr>
            <w:r>
              <w:rPr>
                <w:rFonts w:ascii="Arial" w:hAnsi="Arial" w:cs="Arial" w:eastAsia="Arial"/>
                <w:b w:val="0"/>
                <w:sz w:val="15"/>
                <w:i w:val="0"/>
                <w:color w:val="203038"/>
              </w:rPr>
              <w:t>145.630 MHz simplex</w:t>
            </w:r>
          </w:p>
        </w:tc>
        <w:tc>
          <w:tcPr>
            <w:tcW w:w="4358" w:type="dxa"/>
            <w:vAlign w:val="center"/>
            <w:shd w:val="clear" w:fill="DCEAF6" w:color="auto"/>
          </w:tcPr>
          <w:p w14:paraId="2AA8AF12" w14:textId="77777777" w:rsidR="005674A0" w:rsidRDefault="00000000">
            <w:pPr>
              <w:keepLines/>
              <w:spacing w:after="0" w:line="240" w:lineRule="auto" w:before="0"/>
              <w:jc w:val="left"/>
            </w:pPr>
            <w:r>
              <w:rPr>
                <w:rFonts w:ascii="Arial" w:hAnsi="Arial" w:cs="Arial" w:eastAsia="Arial"/>
                <w:b w:val="0"/>
                <w:sz w:val="15"/>
                <w:i w:val="0"/>
                <w:color w:val="203038"/>
              </w:rPr>
              <w:t>KF6OBI machines, Willows. KF6OBI-10 local Winlink gateway; select the supported packet/VARA FM session.</w:t>
            </w:r>
          </w:p>
        </w:tc>
      </w:tr>
      <w:tr w:rsidR="005674A0" w14:paraId="2451012F" w14:textId="77777777">
        <w:trPr>
          <w:cantSplit/>
        </w:trPr>
        <w:tc>
          <w:tcPr>
            <w:tcW w:w="2435" w:type="dxa"/>
            <w:vAlign w:val="center"/>
            <w:shd w:val="clear" w:fill="F8FBFE" w:color="auto"/>
          </w:tcPr>
          <w:p w14:paraId="59BDB8F3" w14:textId="77777777" w:rsidR="005674A0" w:rsidRDefault="00000000">
            <w:pPr>
              <w:keepLines/>
              <w:spacing w:after="0" w:line="240" w:lineRule="auto" w:before="0"/>
              <w:jc w:val="left"/>
            </w:pPr>
            <w:r>
              <w:rPr>
                <w:rFonts w:ascii="Arial" w:hAnsi="Arial" w:cs="Arial" w:eastAsia="Arial"/>
                <w:b w:val="0"/>
                <w:sz w:val="15"/>
                <w:i w:val="0"/>
                <w:color w:val="203038"/>
              </w:rPr>
              <w:t>Primary VHF packet set</w:t>
            </w:r>
          </w:p>
        </w:tc>
        <w:tc>
          <w:tcPr>
            <w:tcW w:w="1856" w:type="dxa"/>
            <w:vAlign w:val="center"/>
            <w:shd w:val="clear" w:fill="F8FBFE" w:color="auto"/>
          </w:tcPr>
          <w:p w14:paraId="5E6D3717" w14:textId="77777777" w:rsidR="005674A0" w:rsidRDefault="00000000">
            <w:pPr>
              <w:keepLines/>
              <w:spacing w:after="0" w:line="240" w:lineRule="auto" w:before="0"/>
              <w:jc w:val="left"/>
            </w:pPr>
            <w:r>
              <w:rPr>
                <w:rFonts w:ascii="Arial" w:hAnsi="Arial" w:cs="Arial" w:eastAsia="Arial"/>
                <w:b w:val="0"/>
                <w:sz w:val="15"/>
                <w:i w:val="0"/>
                <w:color w:val="203038"/>
              </w:rPr>
              <w:t>348-352</w:t>
            </w:r>
          </w:p>
        </w:tc>
        <w:tc>
          <w:tcPr>
            <w:tcW w:w="1949" w:type="dxa"/>
            <w:vAlign w:val="center"/>
            <w:shd w:val="clear" w:fill="F8FBFE" w:color="auto"/>
          </w:tcPr>
          <w:p w14:paraId="1EE74E04" w14:textId="77777777" w:rsidR="005674A0" w:rsidRDefault="00000000">
            <w:pPr>
              <w:keepLines/>
              <w:spacing w:after="0" w:line="240" w:lineRule="auto" w:before="0"/>
              <w:jc w:val="left"/>
            </w:pPr>
            <w:r>
              <w:rPr>
                <w:rFonts w:ascii="Arial" w:hAnsi="Arial" w:cs="Arial" w:eastAsia="Arial"/>
                <w:b w:val="0"/>
                <w:sz w:val="15"/>
                <w:i w:val="0"/>
                <w:color w:val="203038"/>
              </w:rPr>
              <w:t>145.070 / 145.050 / 145.090 / 145.030 / 145.010</w:t>
            </w:r>
          </w:p>
        </w:tc>
        <w:tc>
          <w:tcPr>
            <w:tcW w:w="4358" w:type="dxa"/>
            <w:vAlign w:val="center"/>
            <w:shd w:val="clear" w:fill="F8FBFE" w:color="auto"/>
          </w:tcPr>
          <w:p w14:paraId="2AA8AF12" w14:textId="77777777" w:rsidR="005674A0" w:rsidRDefault="00000000">
            <w:pPr>
              <w:keepLines/>
              <w:spacing w:after="0" w:line="240" w:lineRule="auto" w:before="0"/>
              <w:jc w:val="left"/>
            </w:pPr>
            <w:r>
              <w:rPr>
                <w:rFonts w:ascii="Arial" w:hAnsi="Arial" w:cs="Arial" w:eastAsia="Arial"/>
                <w:b w:val="0"/>
                <w:sz w:val="15"/>
                <w:i w:val="0"/>
                <w:color w:val="203038"/>
              </w:rPr>
              <w:t>Common 1200-baud client-side access set.</w:t>
            </w:r>
          </w:p>
        </w:tc>
      </w:tr>
      <w:tr w:rsidR="005674A0" w14:paraId="0B76CA62" w14:textId="77777777">
        <w:trPr>
          <w:cantSplit/>
        </w:trPr>
        <w:tc>
          <w:tcPr>
            <w:tcW w:w="2435" w:type="dxa"/>
            <w:vAlign w:val="center"/>
            <w:shd w:val="clear" w:fill="DCEAF6" w:color="auto"/>
          </w:tcPr>
          <w:p w14:paraId="52A73207" w14:textId="77777777" w:rsidR="005674A0" w:rsidRDefault="00000000">
            <w:pPr>
              <w:keepLines/>
              <w:spacing w:after="0" w:line="240" w:lineRule="auto" w:before="0"/>
              <w:jc w:val="left"/>
            </w:pPr>
            <w:r>
              <w:rPr>
                <w:rFonts w:ascii="Arial" w:hAnsi="Arial" w:cs="Arial" w:eastAsia="Arial"/>
                <w:b w:val="0"/>
                <w:sz w:val="15"/>
                <w:i w:val="0"/>
                <w:color w:val="203038"/>
              </w:rPr>
              <w:t>Other VHF channels</w:t>
            </w:r>
          </w:p>
        </w:tc>
        <w:tc>
          <w:tcPr>
            <w:tcW w:w="1856" w:type="dxa"/>
            <w:vAlign w:val="center"/>
            <w:shd w:val="clear" w:fill="DCEAF6" w:color="auto"/>
          </w:tcPr>
          <w:p w14:paraId="73371B18" w14:textId="77777777" w:rsidR="005674A0" w:rsidRDefault="00000000">
            <w:pPr>
              <w:keepLines/>
              <w:spacing w:after="0" w:line="240" w:lineRule="auto" w:before="0"/>
              <w:jc w:val="left"/>
            </w:pPr>
            <w:r>
              <w:rPr>
                <w:rFonts w:ascii="Arial" w:hAnsi="Arial" w:cs="Arial" w:eastAsia="Arial"/>
                <w:b w:val="0"/>
                <w:sz w:val="15"/>
                <w:i w:val="0"/>
                <w:color w:val="203038"/>
              </w:rPr>
              <w:t>353-355</w:t>
            </w:r>
          </w:p>
        </w:tc>
        <w:tc>
          <w:tcPr>
            <w:tcW w:w="1949" w:type="dxa"/>
            <w:vAlign w:val="center"/>
            <w:shd w:val="clear" w:fill="DCEAF6" w:color="auto"/>
          </w:tcPr>
          <w:p w14:paraId="24175EC8" w14:textId="77777777" w:rsidR="005674A0" w:rsidRDefault="00000000">
            <w:pPr>
              <w:keepLines/>
              <w:spacing w:after="0" w:line="240" w:lineRule="auto" w:before="0"/>
              <w:jc w:val="left"/>
            </w:pPr>
            <w:r>
              <w:rPr>
                <w:rFonts w:ascii="Arial" w:hAnsi="Arial" w:cs="Arial" w:eastAsia="Arial"/>
                <w:b w:val="0"/>
                <w:sz w:val="15"/>
                <w:i w:val="0"/>
                <w:color w:val="203038"/>
              </w:rPr>
              <w:t>145.560 / 145.630 / 145.690</w:t>
            </w:r>
          </w:p>
        </w:tc>
        <w:tc>
          <w:tcPr>
            <w:tcW w:w="4358" w:type="dxa"/>
            <w:vAlign w:val="center"/>
            <w:shd w:val="clear" w:fill="DCEAF6" w:color="auto"/>
          </w:tcPr>
          <w:p w14:paraId="2F9BEA43" w14:textId="77777777" w:rsidR="005674A0" w:rsidRDefault="00000000">
            <w:pPr>
              <w:keepLines/>
              <w:spacing w:after="0" w:line="240" w:lineRule="auto" w:before="0"/>
              <w:jc w:val="left"/>
            </w:pPr>
            <w:r>
              <w:rPr>
                <w:rFonts w:ascii="Arial" w:hAnsi="Arial" w:cs="Arial" w:eastAsia="Arial"/>
                <w:b w:val="0"/>
                <w:sz w:val="15"/>
                <w:i w:val="0"/>
                <w:color w:val="203038"/>
              </w:rPr>
              <w:t>Additional channels by destination; 145.630 is also the local KF6OBI default above.</w:t>
            </w:r>
          </w:p>
        </w:tc>
      </w:tr>
      <w:tr w:rsidR="005674A0" w14:paraId="008CBF2D" w14:textId="77777777">
        <w:trPr>
          <w:cantSplit/>
        </w:trPr>
        <w:tc>
          <w:tcPr>
            <w:tcW w:w="2435" w:type="dxa"/>
            <w:vAlign w:val="center"/>
            <w:shd w:val="clear" w:fill="F8FBFE" w:color="auto"/>
          </w:tcPr>
          <w:p w14:paraId="673ED45C" w14:textId="77777777" w:rsidR="005674A0" w:rsidRDefault="00000000">
            <w:pPr>
              <w:keepLines/>
              <w:spacing w:after="0" w:line="240" w:lineRule="auto" w:before="0"/>
              <w:jc w:val="left"/>
            </w:pPr>
            <w:r>
              <w:rPr>
                <w:rFonts w:ascii="Arial" w:hAnsi="Arial" w:cs="Arial" w:eastAsia="Arial"/>
                <w:b w:val="0"/>
                <w:sz w:val="15"/>
                <w:i w:val="0"/>
                <w:color w:val="203038"/>
              </w:rPr>
              <w:t>UHF packet alternates</w:t>
            </w:r>
          </w:p>
        </w:tc>
        <w:tc>
          <w:tcPr>
            <w:tcW w:w="1856" w:type="dxa"/>
            <w:vAlign w:val="center"/>
            <w:shd w:val="clear" w:fill="F8FBFE" w:color="auto"/>
          </w:tcPr>
          <w:p w14:paraId="7065C78D" w14:textId="77777777" w:rsidR="005674A0" w:rsidRDefault="00000000">
            <w:pPr>
              <w:keepLines/>
              <w:spacing w:after="0" w:line="240" w:lineRule="auto" w:before="0"/>
              <w:jc w:val="left"/>
            </w:pPr>
            <w:r>
              <w:rPr>
                <w:rFonts w:ascii="Arial" w:hAnsi="Arial" w:cs="Arial" w:eastAsia="Arial"/>
                <w:b w:val="0"/>
                <w:sz w:val="15"/>
                <w:i w:val="0"/>
                <w:color w:val="203038"/>
              </w:rPr>
              <w:t>356-359</w:t>
            </w:r>
          </w:p>
        </w:tc>
        <w:tc>
          <w:tcPr>
            <w:tcW w:w="1949" w:type="dxa"/>
            <w:vAlign w:val="center"/>
            <w:shd w:val="clear" w:fill="F8FBFE" w:color="auto"/>
          </w:tcPr>
          <w:p w14:paraId="0BA56F47" w14:textId="77777777" w:rsidR="005674A0" w:rsidRDefault="00000000">
            <w:pPr>
              <w:keepLines/>
              <w:spacing w:after="0" w:line="240" w:lineRule="auto" w:before="0"/>
              <w:jc w:val="left"/>
            </w:pPr>
            <w:r>
              <w:rPr>
                <w:rFonts w:ascii="Arial" w:hAnsi="Arial" w:cs="Arial" w:eastAsia="Arial"/>
                <w:b w:val="0"/>
                <w:sz w:val="15"/>
                <w:i w:val="0"/>
                <w:color w:val="203038"/>
              </w:rPr>
              <w:t>440.975 / 441.000 / 445.925 / 442.000</w:t>
            </w:r>
          </w:p>
        </w:tc>
        <w:tc>
          <w:tcPr>
            <w:tcW w:w="4358" w:type="dxa"/>
            <w:vAlign w:val="center"/>
            <w:shd w:val="clear" w:fill="F8FBFE" w:color="auto"/>
          </w:tcPr>
          <w:p w14:paraId="64AA9E6E" w14:textId="77777777" w:rsidR="005674A0" w:rsidRDefault="00000000">
            <w:pPr>
              <w:keepLines/>
              <w:spacing w:after="0" w:line="240" w:lineRule="auto" w:before="0"/>
              <w:jc w:val="left"/>
            </w:pPr>
            <w:r>
              <w:rPr>
                <w:rFonts w:ascii="Arial" w:hAnsi="Arial" w:cs="Arial" w:eastAsia="Arial"/>
                <w:b w:val="0"/>
                <w:sz w:val="15"/>
                <w:i w:val="0"/>
                <w:color w:val="203038"/>
              </w:rPr>
              <w:t>Urban/UHF fallback where available.</w:t>
            </w:r>
          </w:p>
        </w:tc>
      </w:tr>
      <w:tr w:rsidR="005674A0" w14:paraId="45189EC2" w14:textId="77777777">
        <w:trPr>
          <w:cantSplit/>
        </w:trPr>
        <w:tc>
          <w:tcPr>
            <w:tcW w:w="2435" w:type="dxa"/>
            <w:vAlign w:val="center"/>
            <w:shd w:val="clear" w:fill="DCEAF6" w:color="auto"/>
          </w:tcPr>
          <w:p w14:paraId="328ED353" w14:textId="77777777" w:rsidR="005674A0" w:rsidRDefault="00000000">
            <w:pPr>
              <w:keepLines/>
              <w:spacing w:after="0" w:line="240" w:lineRule="auto" w:before="0"/>
              <w:jc w:val="left"/>
            </w:pPr>
            <w:r>
              <w:rPr>
                <w:rFonts w:ascii="Arial" w:hAnsi="Arial" w:cs="Arial" w:eastAsia="Arial"/>
                <w:b w:val="0"/>
                <w:sz w:val="15"/>
                <w:i w:val="0"/>
                <w:color w:val="203038"/>
              </w:rPr>
              <w:t>Legacy / fallback</w:t>
            </w:r>
          </w:p>
        </w:tc>
        <w:tc>
          <w:tcPr>
            <w:tcW w:w="1856" w:type="dxa"/>
            <w:vAlign w:val="center"/>
            <w:shd w:val="clear" w:fill="DCEAF6" w:color="auto"/>
          </w:tcPr>
          <w:p w14:paraId="2C4DF6EA" w14:textId="77777777" w:rsidR="005674A0" w:rsidRDefault="00000000">
            <w:pPr>
              <w:keepLines/>
              <w:spacing w:after="0" w:line="240" w:lineRule="auto" w:before="0"/>
              <w:jc w:val="left"/>
            </w:pPr>
            <w:r>
              <w:rPr>
                <w:rFonts w:ascii="Arial" w:hAnsi="Arial" w:cs="Arial" w:eastAsia="Arial"/>
                <w:b w:val="0"/>
                <w:sz w:val="15"/>
                <w:i w:val="0"/>
                <w:color w:val="203038"/>
              </w:rPr>
              <w:t>347</w:t>
            </w:r>
          </w:p>
        </w:tc>
        <w:tc>
          <w:tcPr>
            <w:tcW w:w="1949" w:type="dxa"/>
            <w:vAlign w:val="center"/>
            <w:shd w:val="clear" w:fill="DCEAF6" w:color="auto"/>
          </w:tcPr>
          <w:p w14:paraId="4606333B" w14:textId="77777777" w:rsidR="005674A0" w:rsidRDefault="00000000">
            <w:pPr>
              <w:keepLines/>
              <w:spacing w:after="0" w:line="240" w:lineRule="auto" w:before="0"/>
              <w:jc w:val="left"/>
            </w:pPr>
            <w:r>
              <w:rPr>
                <w:rFonts w:ascii="Arial" w:hAnsi="Arial" w:cs="Arial" w:eastAsia="Arial"/>
                <w:b w:val="0"/>
                <w:sz w:val="15"/>
                <w:i w:val="0"/>
                <w:color w:val="203038"/>
              </w:rPr>
              <w:t>144.910</w:t>
            </w:r>
          </w:p>
        </w:tc>
        <w:tc>
          <w:tcPr>
            <w:tcW w:w="4358" w:type="dxa"/>
            <w:vAlign w:val="center"/>
            <w:shd w:val="clear" w:fill="DCEAF6" w:color="auto"/>
          </w:tcPr>
          <w:p w14:paraId="76E833D0" w14:textId="77777777" w:rsidR="005674A0" w:rsidRDefault="00000000">
            <w:pPr>
              <w:keepLines/>
              <w:spacing w:after="0" w:line="240" w:lineRule="auto" w:before="0"/>
              <w:jc w:val="left"/>
            </w:pPr>
            <w:r>
              <w:rPr>
                <w:rFonts w:ascii="Arial" w:hAnsi="Arial" w:cs="Arial" w:eastAsia="Arial"/>
                <w:b w:val="0"/>
                <w:sz w:val="15"/>
                <w:i w:val="0"/>
                <w:color w:val="203038"/>
              </w:rPr>
              <w:t>Legacy packet/Winlink fallback.</w:t>
            </w:r>
          </w:p>
        </w:tc>
      </w:tr>
    </w:tbl>
    <w:p w14:paraId="5C8F5D67" w14:textId="77777777" w:rsidR="005674A0" w:rsidRDefault="005674A0">
      <w:pPr>
        <w:pageBreakBefore w:val="0"/>
        <w:widowControl/>
        <w:spacing w:after="0" w:line="240" w:lineRule="auto" w:before="0"/>
      </w:pPr>
    </w:p>
    <w:p w14:paraId="02FF2BF6" w14:textId="77777777" w:rsidR="008C3CEC" w:rsidRDefault="00000000">
      <w:pPr>
        <w:pStyle w:val="Heading2"/>
        <w:keepNext w:val="1"/>
        <w:keepLines w:val="1"/>
        <w:pageBreakBefore w:val="0"/>
        <w:spacing w:before="60" w:line="240" w:lineRule="auto"/>
      </w:pPr>
      <w:bookmarkStart w:id="33" w:name="ts_pub_533"/>
      <w:r>
        <w:rPr>
          <w:rFonts w:ascii="Arial" w:eastAsia="Arial" w:hAnsi="Arial" w:cs="Arial"/>
          <w:b/>
          <w:i w:val="0"/>
          <w:color w:val="000000"/>
          <w:sz w:val="25"/>
        </w:rPr>
        <w:t>5.3 APRS Email and Pager Bridge Reference</w:t>
      </w:r>
      <w:bookmarkEnd w:id="33"/>
    </w:p>
    <w:p w14:paraId="1246334B" w14:textId="77777777" w:rsidR="008C3CEC" w:rsidRDefault="00000000">
      <w:pPr>
        <w:keepNext/>
        <w:pageBreakBefore w:val="0"/>
        <w:widowControl/>
        <w:jc w:val="both"/>
        <w:spacing w:after="30" w:line="240" w:lineRule="auto"/>
      </w:pPr>
      <w:r>
        <w:rPr>
          <w:rFonts w:ascii="Arial" w:hAnsi="Arial" w:eastAsia="Arial" w:cs="Arial"/>
          <w:i w:val="0"/>
          <w:color w:val="000000"/>
          <w:sz w:val="18"/>
        </w:rPr>
        <w:t>APRS email is a small utility bridge, not private mail and not a replacement for Winlink, voice, satellite SOS, or family messaging. Use these two documented service paths after an end-to-end test: EMAIL-2 / javAPRSSrvr EmailGate for short APRS-email gateway messages, and APRSLink / WLNK-1 for Winlink email through APRS. DAPNET/POCSAG may use this layer as an upstream trigger or alert source, but the pager payload remains short, public, and radio-operational.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00"/>
        <w:gridCol w:w="1699"/>
        <w:gridCol w:w="3556"/>
        <w:gridCol w:w="3543"/>
      </w:tblGrid>
      <w:tr>
        <w:trPr>
          <w:cantSplit/>
          <w:tblHeader/>
        </w:trPr>
        <w:tc>
          <w:tcPr>
            <w:tcW w:w="1800"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Bridge / service</w:t>
            </w:r>
          </w:p>
        </w:tc>
        <w:tc>
          <w:tcPr>
            <w:tcW w:w="1699"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Direction</w:t>
            </w:r>
          </w:p>
        </w:tc>
        <w:tc>
          <w:tcPr>
            <w:tcW w:w="355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Field syntax / setup</w:t>
            </w:r>
          </w:p>
        </w:tc>
        <w:tc>
          <w:tcPr>
            <w:tcW w:w="3543"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Team Stone handling</w:t>
            </w:r>
          </w:p>
        </w:tc>
      </w:tr>
      <w:tr>
        <w:trPr>
          <w:cantSplit/>
        </w:trPr>
        <w:tc>
          <w:tcPr>
            <w:tcW w:w="1800" w:type="dxa"/>
            <w:vAlign w:val="center"/>
            <w:shd w:val="clear" w:fill="DCEAF6" w:color="auto"/>
          </w:tcPr>
          <w:p>
            <w:pPr>
              <w:keepLines/>
              <w:spacing w:before="0" w:after="0" w:line="240" w:lineRule="auto"/>
              <w:jc w:val="left"/>
            </w:pPr>
            <w:r>
              <w:rPr>
                <w:rFonts w:ascii="Arial" w:hAnsi="Arial" w:cs="Arial" w:eastAsia="Arial"/>
                <w:b w:val="0"/>
                <w:sz w:val="15"/>
                <w:i w:val="0"/>
                <w:color w:val="203038"/>
              </w:rPr>
              <w:t>EMAIL-2 one-line email</w:t>
            </w:r>
          </w:p>
        </w:tc>
        <w:tc>
          <w:tcPr>
            <w:tcW w:w="1699" w:type="dxa"/>
            <w:vAlign w:val="center"/>
            <w:shd w:val="clear" w:fill="DCEAF6" w:color="auto"/>
          </w:tcPr>
          <w:p>
            <w:pPr>
              <w:keepLines/>
              <w:spacing w:before="0" w:after="0" w:line="240" w:lineRule="auto"/>
              <w:jc w:val="left"/>
            </w:pPr>
            <w:r>
              <w:rPr>
                <w:rFonts w:ascii="Arial" w:hAnsi="Arial" w:cs="Arial" w:eastAsia="Arial"/>
                <w:b w:val="0"/>
                <w:sz w:val="15"/>
                <w:i w:val="0"/>
                <w:color w:val="203038"/>
              </w:rPr>
              <w:t>APRS -&gt; Internet email</w:t>
            </w:r>
          </w:p>
        </w:tc>
        <w:tc>
          <w:tcPr>
            <w:tcW w:w="3556" w:type="dxa"/>
            <w:vAlign w:val="center"/>
            <w:shd w:val="clear" w:fill="DCEAF6" w:color="auto"/>
          </w:tcPr>
          <w:p>
            <w:pPr>
              <w:keepLines/>
              <w:spacing w:before="0" w:after="0" w:line="240" w:lineRule="auto"/>
              <w:jc w:val="left"/>
            </w:pPr>
            <w:r>
              <w:rPr>
                <w:rFonts w:ascii="Arial" w:hAnsi="Arial" w:cs="Arial" w:eastAsia="Arial"/>
                <w:b w:val="0"/>
                <w:sz w:val="15"/>
                <w:i w:val="0"/>
                <w:color w:val="203038"/>
              </w:rPr>
              <w:t>Send numbered APRS message to EMAIL-2: address@example.com short text. One line only; use ack-capable messaging.</w:t>
            </w:r>
          </w:p>
        </w:tc>
        <w:tc>
          <w:tcPr>
            <w:tcW w:w="3543" w:type="dxa"/>
            <w:vAlign w:val="center"/>
            <w:shd w:val="clear" w:fill="DCEAF6" w:color="auto"/>
          </w:tcPr>
          <w:p>
            <w:pPr>
              <w:keepLines/>
              <w:spacing w:before="0" w:after="0" w:line="240" w:lineRule="auto"/>
              <w:jc w:val="left"/>
            </w:pPr>
            <w:r>
              <w:rPr>
                <w:rFonts w:ascii="Arial" w:hAnsi="Arial" w:cs="Arial" w:eastAsia="Arial"/>
                <w:b w:val="0"/>
                <w:sz w:val="15"/>
                <w:i w:val="0"/>
                <w:color w:val="203038"/>
              </w:rPr>
              <w:t>Best quick outside-email bridge from an APRS radio/client. Keep it short and non-sensitive. Do not use blind automation.</w:t>
            </w:r>
          </w:p>
        </w:tc>
      </w:tr>
      <w:tr>
        <w:trPr>
          <w:cantSplit/>
        </w:trPr>
        <w:tc>
          <w:tcPr>
            <w:tcW w:w="1800" w:type="dxa"/>
            <w:vAlign w:val="center"/>
            <w:shd w:val="clear" w:fill="F8FBFE" w:color="auto"/>
          </w:tcPr>
          <w:p>
            <w:pPr>
              <w:keepLines/>
              <w:spacing w:before="0" w:after="0" w:line="240" w:lineRule="auto"/>
              <w:jc w:val="left"/>
            </w:pPr>
            <w:r>
              <w:rPr>
                <w:rFonts w:ascii="Arial" w:hAnsi="Arial" w:cs="Arial" w:eastAsia="Arial"/>
                <w:b w:val="0"/>
                <w:sz w:val="15"/>
                <w:i w:val="0"/>
                <w:color w:val="203038"/>
              </w:rPr>
              <w:t>EMAIL-2 shortcut</w:t>
            </w:r>
          </w:p>
        </w:tc>
        <w:tc>
          <w:tcPr>
            <w:tcW w:w="1699" w:type="dxa"/>
            <w:vAlign w:val="center"/>
            <w:shd w:val="clear" w:fill="F8FBFE" w:color="auto"/>
          </w:tcPr>
          <w:p>
            <w:pPr>
              <w:keepLines/>
              <w:spacing w:before="0" w:after="0" w:line="240" w:lineRule="auto"/>
              <w:jc w:val="left"/>
            </w:pPr>
            <w:r>
              <w:rPr>
                <w:rFonts w:ascii="Arial" w:hAnsi="Arial" w:cs="Arial" w:eastAsia="Arial"/>
                <w:b w:val="0"/>
                <w:sz w:val="15"/>
                <w:i w:val="0"/>
                <w:color w:val="203038"/>
              </w:rPr>
              <w:t>APRS -&gt; saved email target</w:t>
            </w:r>
          </w:p>
        </w:tc>
        <w:tc>
          <w:tcPr>
            <w:tcW w:w="3556" w:type="dxa"/>
            <w:vAlign w:val="center"/>
            <w:shd w:val="clear" w:fill="F8FBFE" w:color="auto"/>
          </w:tcPr>
          <w:p>
            <w:pPr>
              <w:keepLines/>
              <w:spacing w:before="0" w:after="0" w:line="240" w:lineRule="auto"/>
              <w:jc w:val="left"/>
            </w:pPr>
            <w:r>
              <w:rPr>
                <w:rFonts w:ascii="Arial" w:hAnsi="Arial" w:cs="Arial" w:eastAsia="Arial"/>
                <w:b w:val="0"/>
                <w:sz w:val="15"/>
                <w:i w:val="0"/>
                <w:color w:val="203038"/>
              </w:rPr>
              <w:t>Send to EMAIL-2: shortcut address@example.com. Use shortcut text later as the first word of the APRS message.</w:t>
            </w:r>
          </w:p>
        </w:tc>
        <w:tc>
          <w:tcPr>
            <w:tcW w:w="3543" w:type="dxa"/>
            <w:vAlign w:val="center"/>
            <w:shd w:val="clear" w:fill="F8FBFE" w:color="auto"/>
          </w:tcPr>
          <w:p>
            <w:pPr>
              <w:keepLines/>
              <w:spacing w:before="0" w:after="0" w:line="240" w:lineRule="auto"/>
              <w:jc w:val="left"/>
            </w:pPr>
            <w:r>
              <w:rPr>
                <w:rFonts w:ascii="Arial" w:hAnsi="Arial" w:cs="Arial" w:eastAsia="Arial"/>
                <w:b w:val="0"/>
                <w:sz w:val="15"/>
                <w:i w:val="0"/>
                <w:color w:val="203038"/>
              </w:rPr>
              <w:t>Good for approved family/radio-service targets where typing a full email address from the radio is impractical.</w:t>
            </w:r>
          </w:p>
        </w:tc>
      </w:tr>
      <w:tr>
        <w:trPr>
          <w:cantSplit/>
        </w:trPr>
        <w:tc>
          <w:tcPr>
            <w:tcW w:w="1800" w:type="dxa"/>
            <w:vAlign w:val="center"/>
            <w:shd w:val="clear" w:fill="DCEAF6" w:color="auto"/>
          </w:tcPr>
          <w:p>
            <w:pPr>
              <w:keepLines/>
              <w:spacing w:before="0" w:after="0" w:line="240" w:lineRule="auto"/>
              <w:jc w:val="left"/>
            </w:pPr>
            <w:r>
              <w:rPr>
                <w:rFonts w:ascii="Arial" w:hAnsi="Arial" w:cs="Arial" w:eastAsia="Arial"/>
                <w:b w:val="0"/>
                <w:sz w:val="15"/>
                <w:i w:val="0"/>
                <w:color w:val="203038"/>
              </w:rPr>
              <w:t>EMAIL-2 email-to-APRS</w:t>
            </w:r>
          </w:p>
        </w:tc>
        <w:tc>
          <w:tcPr>
            <w:tcW w:w="1699" w:type="dxa"/>
            <w:vAlign w:val="center"/>
            <w:shd w:val="clear" w:fill="DCEAF6" w:color="auto"/>
          </w:tcPr>
          <w:p>
            <w:pPr>
              <w:keepLines/>
              <w:spacing w:before="0" w:after="0" w:line="240" w:lineRule="auto"/>
              <w:jc w:val="left"/>
            </w:pPr>
            <w:r>
              <w:rPr>
                <w:rFonts w:ascii="Arial" w:hAnsi="Arial" w:cs="Arial" w:eastAsia="Arial"/>
                <w:b w:val="0"/>
                <w:sz w:val="15"/>
                <w:i w:val="0"/>
                <w:color w:val="203038"/>
              </w:rPr>
              <w:t>Internet email -&gt; APRS message</w:t>
            </w:r>
          </w:p>
        </w:tc>
        <w:tc>
          <w:tcPr>
            <w:tcW w:w="3556" w:type="dxa"/>
            <w:vAlign w:val="center"/>
            <w:shd w:val="clear" w:fill="DCEAF6" w:color="auto"/>
          </w:tcPr>
          <w:p>
            <w:pPr>
              <w:keepLines/>
              <w:spacing w:before="0" w:after="0" w:line="240" w:lineRule="auto"/>
              <w:jc w:val="left"/>
            </w:pPr>
            <w:r>
              <w:rPr>
                <w:rFonts w:ascii="Arial" w:hAnsi="Arial" w:cs="Arial" w:eastAsia="Arial"/>
                <w:b w:val="0"/>
                <w:sz w:val="15"/>
                <w:i w:val="0"/>
                <w:color w:val="203038"/>
              </w:rPr>
              <w:t>First create a shortcut from APRS. Sender must match the stored email address. Email subject starts CALLSIGN-SSID:message. Body contains userid:shortcut: with no spaces in the token.</w:t>
            </w:r>
          </w:p>
        </w:tc>
        <w:tc>
          <w:tcPr>
            <w:tcW w:w="3543" w:type="dxa"/>
            <w:vAlign w:val="center"/>
            <w:shd w:val="clear" w:fill="DCEAF6" w:color="auto"/>
          </w:tcPr>
          <w:p>
            <w:pPr>
              <w:keepLines/>
              <w:spacing w:before="0" w:after="0" w:line="240" w:lineRule="auto"/>
              <w:jc w:val="left"/>
            </w:pPr>
            <w:r>
              <w:rPr>
                <w:rFonts w:ascii="Arial" w:hAnsi="Arial" w:cs="Arial" w:eastAsia="Arial"/>
                <w:b w:val="0"/>
                <w:sz w:val="15"/>
                <w:i w:val="0"/>
                <w:color w:val="203038"/>
              </w:rPr>
              <w:t>Most current controlled email-to-APRS path. Use for trusted senders/automation only; public, non-sensitive, and short.</w:t>
            </w:r>
          </w:p>
        </w:tc>
      </w:tr>
      <w:tr>
        <w:trPr>
          <w:cantSplit/>
        </w:trPr>
        <w:tc>
          <w:tcPr>
            <w:tcW w:w="1800" w:type="dxa"/>
            <w:vAlign w:val="center"/>
            <w:shd w:val="clear" w:fill="F8FBFE" w:color="auto"/>
          </w:tcPr>
          <w:p>
            <w:pPr>
              <w:keepLines/>
              <w:spacing w:before="0" w:after="0" w:line="240" w:lineRule="auto"/>
              <w:jc w:val="left"/>
            </w:pPr>
            <w:r>
              <w:rPr>
                <w:rFonts w:ascii="Arial" w:hAnsi="Arial" w:cs="Arial" w:eastAsia="Arial"/>
                <w:b w:val="0"/>
                <w:sz w:val="15"/>
                <w:i w:val="0"/>
                <w:color w:val="203038"/>
              </w:rPr>
              <w:t>EMAIL-2 cached messages</w:t>
            </w:r>
          </w:p>
        </w:tc>
        <w:tc>
          <w:tcPr>
            <w:tcW w:w="1699" w:type="dxa"/>
            <w:vAlign w:val="center"/>
            <w:shd w:val="clear" w:fill="F8FBFE" w:color="auto"/>
          </w:tcPr>
          <w:p>
            <w:pPr>
              <w:keepLines/>
              <w:spacing w:before="0" w:after="0" w:line="240" w:lineRule="auto"/>
              <w:jc w:val="left"/>
            </w:pPr>
            <w:r>
              <w:rPr>
                <w:rFonts w:ascii="Arial" w:hAnsi="Arial" w:cs="Arial" w:eastAsia="Arial"/>
                <w:b w:val="0"/>
                <w:sz w:val="15"/>
                <w:i w:val="0"/>
                <w:color w:val="203038"/>
              </w:rPr>
              <w:t>Internet email -&gt; delayed APRS retrieval</w:t>
            </w:r>
          </w:p>
        </w:tc>
        <w:tc>
          <w:tcPr>
            <w:tcW w:w="3556" w:type="dxa"/>
            <w:vAlign w:val="center"/>
            <w:shd w:val="clear" w:fill="F8FBFE" w:color="auto"/>
          </w:tcPr>
          <w:p>
            <w:pPr>
              <w:keepLines/>
              <w:spacing w:before="0" w:after="0" w:line="240" w:lineRule="auto"/>
              <w:jc w:val="left"/>
            </w:pPr>
            <w:r>
              <w:rPr>
                <w:rFonts w:ascii="Arial" w:hAnsi="Arial" w:cs="Arial" w:eastAsia="Arial"/>
                <w:b w:val="0"/>
                <w:sz w:val="15"/>
                <w:i w:val="0"/>
                <w:color w:val="203038"/>
              </w:rPr>
              <w:t>If not acked, EMAIL-2 may cache. Retrieve by sending get to EMAIL-2 or using ?APRSM.</w:t>
            </w:r>
          </w:p>
        </w:tc>
        <w:tc>
          <w:tcPr>
            <w:tcW w:w="3543" w:type="dxa"/>
            <w:vAlign w:val="center"/>
            <w:shd w:val="clear" w:fill="F8FBFE" w:color="auto"/>
          </w:tcPr>
          <w:p>
            <w:pPr>
              <w:keepLines/>
              <w:spacing w:before="0" w:after="0" w:line="240" w:lineRule="auto"/>
              <w:jc w:val="left"/>
            </w:pPr>
            <w:r>
              <w:rPr>
                <w:rFonts w:ascii="Arial" w:hAnsi="Arial" w:cs="Arial" w:eastAsia="Arial"/>
                <w:b w:val="0"/>
                <w:sz w:val="15"/>
                <w:i w:val="0"/>
                <w:color w:val="203038"/>
              </w:rPr>
              <w:t>Useful when station is intermittently reachable. Treat as convenience, not guaranteed delivery.</w:t>
            </w:r>
          </w:p>
        </w:tc>
      </w:tr>
      <w:tr>
        <w:trPr>
          <w:cantSplit/>
        </w:trPr>
        <w:tc>
          <w:tcPr>
            <w:tcW w:w="1800" w:type="dxa"/>
            <w:vAlign w:val="center"/>
            <w:shd w:val="clear" w:fill="DCEAF6" w:color="auto"/>
          </w:tcPr>
          <w:p>
            <w:pPr>
              <w:keepLines/>
              <w:spacing w:before="0" w:after="0" w:line="240" w:lineRule="auto"/>
              <w:jc w:val="left"/>
            </w:pPr>
            <w:r>
              <w:rPr>
                <w:rFonts w:ascii="Arial" w:hAnsi="Arial" w:cs="Arial" w:eastAsia="Arial"/>
                <w:b w:val="0"/>
                <w:sz w:val="15"/>
                <w:i w:val="0"/>
                <w:color w:val="203038"/>
              </w:rPr>
              <w:t>APRSLink / WLNK-1</w:t>
            </w:r>
          </w:p>
        </w:tc>
        <w:tc>
          <w:tcPr>
            <w:tcW w:w="1699" w:type="dxa"/>
            <w:vAlign w:val="center"/>
            <w:shd w:val="clear" w:fill="DCEAF6" w:color="auto"/>
          </w:tcPr>
          <w:p>
            <w:pPr>
              <w:keepLines/>
              <w:spacing w:before="0" w:after="0" w:line="240" w:lineRule="auto"/>
              <w:jc w:val="left"/>
            </w:pPr>
            <w:r>
              <w:rPr>
                <w:rFonts w:ascii="Arial" w:hAnsi="Arial" w:cs="Arial" w:eastAsia="Arial"/>
                <w:b w:val="0"/>
                <w:sz w:val="15"/>
                <w:i w:val="0"/>
                <w:color w:val="203038"/>
              </w:rPr>
              <w:t>APRS &lt;-&gt; Winlink email</w:t>
            </w:r>
          </w:p>
        </w:tc>
        <w:tc>
          <w:tcPr>
            <w:tcW w:w="3556" w:type="dxa"/>
            <w:vAlign w:val="center"/>
            <w:shd w:val="clear" w:fill="DCEAF6" w:color="auto"/>
          </w:tcPr>
          <w:p>
            <w:pPr>
              <w:keepLines/>
              <w:spacing w:before="0" w:after="0" w:line="240" w:lineRule="auto"/>
              <w:jc w:val="left"/>
            </w:pPr>
            <w:r>
              <w:rPr>
                <w:rFonts w:ascii="Arial" w:hAnsi="Arial" w:cs="Arial" w:eastAsia="Arial"/>
                <w:b w:val="0"/>
                <w:sz w:val="15"/>
                <w:i w:val="0"/>
                <w:color w:val="203038"/>
              </w:rPr>
              <w:t>Send APRS messages to WLNK-1. SMS address/call message sends one short message. SP address subject starts a composed message; finish with /EX.</w:t>
            </w:r>
          </w:p>
        </w:tc>
        <w:tc>
          <w:tcPr>
            <w:tcW w:w="3543" w:type="dxa"/>
            <w:vAlign w:val="center"/>
            <w:shd w:val="clear" w:fill="DCEAF6" w:color="auto"/>
          </w:tcPr>
          <w:p>
            <w:pPr>
              <w:keepLines/>
              <w:spacing w:before="0" w:after="0" w:line="240" w:lineRule="auto"/>
              <w:jc w:val="left"/>
            </w:pPr>
            <w:r>
              <w:rPr>
                <w:rFonts w:ascii="Arial" w:hAnsi="Arial" w:cs="Arial" w:eastAsia="Arial"/>
                <w:b w:val="0"/>
                <w:sz w:val="15"/>
                <w:i w:val="0"/>
                <w:color w:val="203038"/>
              </w:rPr>
              <w:t>Best Winlink/APRS bridge, especially for TM-D700/TM-D710-style front-panel operation. Requires Winlink account/login behavior and an APRS path/IGate.</w:t>
            </w:r>
          </w:p>
        </w:tc>
      </w:tr>
      <w:tr>
        <w:trPr>
          <w:cantSplit/>
        </w:trPr>
        <w:tc>
          <w:tcPr>
            <w:tcW w:w="1800" w:type="dxa"/>
            <w:vAlign w:val="center"/>
            <w:shd w:val="clear" w:fill="F8FBFE" w:color="auto"/>
          </w:tcPr>
          <w:p>
            <w:pPr>
              <w:keepLines/>
              <w:spacing w:before="0" w:after="0" w:line="240" w:lineRule="auto"/>
              <w:jc w:val="left"/>
            </w:pPr>
            <w:r>
              <w:rPr>
                <w:rFonts w:ascii="Arial" w:hAnsi="Arial" w:cs="Arial" w:eastAsia="Arial"/>
                <w:b w:val="0"/>
                <w:sz w:val="15"/>
                <w:i w:val="0"/>
                <w:color w:val="203038"/>
              </w:rPr>
              <w:t>Winlink pending-mail notice</w:t>
            </w:r>
          </w:p>
        </w:tc>
        <w:tc>
          <w:tcPr>
            <w:tcW w:w="1699" w:type="dxa"/>
            <w:vAlign w:val="center"/>
            <w:shd w:val="clear" w:fill="F8FBFE" w:color="auto"/>
          </w:tcPr>
          <w:p>
            <w:pPr>
              <w:keepLines/>
              <w:spacing w:before="0" w:after="0" w:line="240" w:lineRule="auto"/>
              <w:jc w:val="left"/>
            </w:pPr>
            <w:r>
              <w:rPr>
                <w:rFonts w:ascii="Arial" w:hAnsi="Arial" w:cs="Arial" w:eastAsia="Arial"/>
                <w:b w:val="0"/>
                <w:sz w:val="15"/>
                <w:i w:val="0"/>
                <w:color w:val="203038"/>
              </w:rPr>
              <w:t>Winlink -&gt; APRS alert</w:t>
            </w:r>
          </w:p>
        </w:tc>
        <w:tc>
          <w:tcPr>
            <w:tcW w:w="3556" w:type="dxa"/>
            <w:vAlign w:val="center"/>
            <w:shd w:val="clear" w:fill="F8FBFE" w:color="auto"/>
          </w:tcPr>
          <w:p>
            <w:pPr>
              <w:keepLines/>
              <w:spacing w:before="0" w:after="0" w:line="240" w:lineRule="auto"/>
              <w:jc w:val="left"/>
            </w:pPr>
            <w:r>
              <w:rPr>
                <w:rFonts w:ascii="Arial" w:hAnsi="Arial" w:cs="Arial" w:eastAsia="Arial"/>
                <w:b w:val="0"/>
                <w:sz w:val="15"/>
                <w:i w:val="0"/>
                <w:color w:val="203038"/>
              </w:rPr>
              <w:t>Add WINLINK in APRS position comment/status where appropriate; APRSLink can notify of pending Winlink mail.</w:t>
            </w:r>
          </w:p>
        </w:tc>
        <w:tc>
          <w:tcPr>
            <w:tcW w:w="3543" w:type="dxa"/>
            <w:vAlign w:val="center"/>
            <w:shd w:val="clear" w:fill="F8FBFE" w:color="auto"/>
          </w:tcPr>
          <w:p>
            <w:pPr>
              <w:keepLines/>
              <w:spacing w:before="0" w:after="0" w:line="240" w:lineRule="auto"/>
              <w:jc w:val="left"/>
            </w:pPr>
            <w:r>
              <w:rPr>
                <w:rFonts w:ascii="Arial" w:hAnsi="Arial" w:cs="Arial" w:eastAsia="Arial"/>
                <w:b w:val="0"/>
                <w:sz w:val="15"/>
                <w:i w:val="0"/>
                <w:color w:val="203038"/>
              </w:rPr>
              <w:t>Useful as a low-noise radio-mail alert. Do not turn every inbox event into APRS noise.</w:t>
            </w:r>
          </w:p>
        </w:tc>
      </w:tr>
      <w:tr>
        <w:trPr>
          <w:cantSplit/>
        </w:trPr>
        <w:tc>
          <w:tcPr>
            <w:tcW w:w="1800" w:type="dxa"/>
            <w:vAlign w:val="center"/>
            <w:shd w:val="clear" w:fill="DCEAF6" w:color="auto"/>
          </w:tcPr>
          <w:p>
            <w:pPr>
              <w:keepLines/>
              <w:spacing w:before="0" w:after="0" w:line="240" w:lineRule="auto"/>
              <w:jc w:val="left"/>
            </w:pPr>
            <w:r>
              <w:rPr>
                <w:rFonts w:ascii="Arial" w:hAnsi="Arial" w:cs="Arial" w:eastAsia="Arial"/>
                <w:b w:val="0"/>
                <w:sz w:val="15"/>
                <w:i w:val="0"/>
                <w:color w:val="203038"/>
              </w:rPr>
              <w:t>DAPNET / POCSAG bridge use</w:t>
            </w:r>
          </w:p>
        </w:tc>
        <w:tc>
          <w:tcPr>
            <w:tcW w:w="1699" w:type="dxa"/>
            <w:vAlign w:val="center"/>
            <w:shd w:val="clear" w:fill="DCEAF6" w:color="auto"/>
          </w:tcPr>
          <w:p>
            <w:pPr>
              <w:keepLines/>
              <w:spacing w:before="0" w:after="0" w:line="240" w:lineRule="auto"/>
              <w:jc w:val="left"/>
            </w:pPr>
            <w:r>
              <w:rPr>
                <w:rFonts w:ascii="Arial" w:hAnsi="Arial" w:cs="Arial" w:eastAsia="Arial"/>
                <w:b w:val="0"/>
                <w:sz w:val="15"/>
                <w:i w:val="0"/>
                <w:color w:val="203038"/>
              </w:rPr>
              <w:t>APRS/email/Winlink or approved automation -&gt; DAPNET network call</w:t>
            </w:r>
          </w:p>
        </w:tc>
        <w:tc>
          <w:tcPr>
            <w:tcW w:w="3556" w:type="dxa"/>
            <w:vAlign w:val="center"/>
            <w:shd w:val="clear" w:fill="DCEAF6" w:color="auto"/>
          </w:tcPr>
          <w:p>
            <w:pPr>
              <w:keepLines/>
              <w:spacing w:before="0" w:after="0" w:line="240" w:lineRule="auto"/>
              <w:jc w:val="left"/>
            </w:pPr>
            <w:r>
              <w:rPr>
                <w:rFonts w:ascii="Arial" w:hAnsi="Arial" w:cs="Arial" w:eastAsia="Arial"/>
                <w:b w:val="0"/>
                <w:sz w:val="15"/>
                <w:i w:val="0"/>
                <w:color w:val="203038"/>
              </w:rPr>
              <w:t>Translate only the short radio-purpose alert. Network submission may be visible in the iOS app and offered to OS4P, but pager reception is the only RF-delivery proof.</w:t>
            </w:r>
          </w:p>
        </w:tc>
        <w:tc>
          <w:tcPr>
            <w:tcW w:w="3543" w:type="dxa"/>
            <w:vAlign w:val="center"/>
            <w:shd w:val="clear" w:fill="DCEAF6" w:color="auto"/>
          </w:tcPr>
          <w:p>
            <w:pPr>
              <w:keepLines/>
              <w:spacing w:before="0" w:after="0" w:line="240" w:lineRule="auto"/>
              <w:jc w:val="left"/>
            </w:pPr>
            <w:r>
              <w:rPr>
                <w:rFonts w:ascii="Arial" w:hAnsi="Arial" w:cs="Arial" w:eastAsia="Arial"/>
                <w:b w:val="0"/>
                <w:sz w:val="15"/>
                <w:i w:val="0"/>
                <w:color w:val="203038"/>
              </w:rPr>
              <w:t>Attention layer, not a conversation layer. A direct OS4P modem page and DMR-SMS-to-POCSAG forwarding may bypass DAPNET app history.</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00"/>
        <w:gridCol w:w="1699"/>
        <w:gridCol w:w="3556"/>
        <w:gridCol w:w="3543"/>
      </w:tblGrid>
      <w:tr>
        <w:trPr>
          <w:cantSplit/>
          <w:tblHeader/>
        </w:trPr>
        <w:tc>
          <w:tcPr>
            <w:tcW w:w="3499" w:type="dxa"/>
            <w:gridSpan w:val="2"/>
            <w:vAlign w:val="center"/>
            <w:shd w:val="clear" w:fill="00446A" w:color="auto"/>
          </w:tcPr>
          <w:p>
            <w:pPr>
              <w:keepNext/>
              <w:keepLines/>
              <w:spacing w:before="0" w:after="0" w:line="240" w:lineRule="auto"/>
              <w:jc w:val="center"/>
            </w:pPr>
            <w:r>
              <w:rPr>
                <w:rFonts w:ascii="Arial" w:hAnsi="Arial" w:cs="Arial" w:eastAsia="Arial"/>
                <w:b/>
                <w:i w:val="0"/>
                <w:color w:val="FFFFFF"/>
                <w:sz w:val="15"/>
              </w:rPr>
              <w:t>Rule</w:t>
            </w:r>
          </w:p>
          <w:p>
            <w:pPr>
              <w:keepNext/>
              <w:keepLines/>
              <w:spacing w:before="0" w:after="0" w:line="240" w:lineRule="auto"/>
              <w:jc w:val="center"/>
            </w:pPr>
            <w:r>
              <w:rPr>
                <w:rFonts w:ascii="Arial" w:hAnsi="Arial" w:cs="Arial" w:eastAsia="Arial"/>
                <w:b/>
                <w:i w:val="0"/>
                <w:color w:val="FFFFFF"/>
                <w:sz w:val="15"/>
              </w:rPr>
            </w:r>
          </w:p>
        </w:tc>
        <w:tc>
          <w:tcPr>
            <w:tcW w:w="7099" w:type="dxa"/>
            <w:gridSpan w:val="2"/>
            <w:vAlign w:val="center"/>
            <w:shd w:val="clear" w:fill="00446A" w:color="auto"/>
          </w:tcPr>
          <w:p>
            <w:pPr>
              <w:keepNext/>
              <w:keepLines/>
              <w:spacing w:before="0" w:after="0" w:line="240" w:lineRule="auto"/>
              <w:jc w:val="center"/>
            </w:pPr>
            <w:r>
              <w:rPr>
                <w:rFonts w:ascii="Arial" w:hAnsi="Arial" w:cs="Arial" w:eastAsia="Arial"/>
                <w:b/>
                <w:i w:val="0"/>
                <w:color w:val="FFFFFF"/>
                <w:sz w:val="15"/>
              </w:rPr>
              <w:t>Doctrine handling</w:t>
            </w:r>
          </w:p>
          <w:p>
            <w:pPr>
              <w:keepNext/>
              <w:keepLines/>
              <w:spacing w:before="0" w:after="0" w:line="240" w:lineRule="auto"/>
              <w:jc w:val="center"/>
            </w:pPr>
            <w:r>
              <w:rPr>
                <w:rFonts w:ascii="Arial" w:hAnsi="Arial" w:cs="Arial" w:eastAsia="Arial"/>
                <w:b/>
                <w:i w:val="0"/>
                <w:color w:val="FFFFFF"/>
                <w:sz w:val="15"/>
              </w:rPr>
            </w:r>
          </w:p>
        </w:tc>
      </w:tr>
      <w:tr>
        <w:trPr>
          <w:cantSplit/>
        </w:trPr>
        <w:tc>
          <w:tcPr>
            <w:tcW w:w="3499" w:type="dxa"/>
            <w:gridSpan w:val="2"/>
            <w:vAlign w:val="center"/>
            <w:shd w:val="clear" w:fill="DCEAF6" w:color="auto"/>
          </w:tcPr>
          <w:p>
            <w:pPr>
              <w:keepLines/>
              <w:spacing w:before="0" w:after="0" w:line="240" w:lineRule="auto"/>
              <w:jc w:val="left"/>
            </w:pPr>
            <w:r>
              <w:rPr>
                <w:rFonts w:ascii="Arial" w:hAnsi="Arial" w:cs="Arial" w:eastAsia="Arial"/>
                <w:b w:val="0"/>
                <w:sz w:val="15"/>
                <w:i w:val="0"/>
                <w:color w:val="203038"/>
              </w:rPr>
              <w:t>No privacy assumption</w:t>
            </w:r>
          </w:p>
          <w:p>
            <w:pPr>
              <w:keepLines/>
              <w:spacing w:before="0" w:after="0" w:line="240" w:lineRule="auto"/>
              <w:jc w:val="left"/>
            </w:pPr>
            <w:r>
              <w:rPr>
                <w:rFonts w:ascii="Arial" w:hAnsi="Arial" w:cs="Arial" w:eastAsia="Arial"/>
                <w:b w:val="0"/>
                <w:sz w:val="15"/>
                <w:i w:val="0"/>
                <w:color w:val="203038"/>
              </w:rPr>
            </w:r>
          </w:p>
        </w:tc>
        <w:tc>
          <w:tcPr>
            <w:tcW w:w="7099" w:type="dxa"/>
            <w:gridSpan w:val="2"/>
            <w:vAlign w:val="center"/>
            <w:shd w:val="clear" w:fill="DCEAF6" w:color="auto"/>
          </w:tcPr>
          <w:p>
            <w:pPr>
              <w:keepLines/>
              <w:spacing w:before="0" w:after="0" w:line="240" w:lineRule="auto"/>
              <w:jc w:val="left"/>
            </w:pPr>
            <w:r>
              <w:rPr>
                <w:rFonts w:ascii="Arial" w:hAnsi="Arial" w:cs="Arial" w:eastAsia="Arial"/>
                <w:b w:val="0"/>
                <w:sz w:val="15"/>
                <w:i w:val="0"/>
                <w:color w:val="203038"/>
              </w:rPr>
              <w:t>APRS, EMAIL-2, APRSLink, and DAPNET are public/observable amateur-radio style layers. No client, tax, medical, intimate family, financial, or confidential content.</w:t>
            </w:r>
          </w:p>
          <w:p>
            <w:pPr>
              <w:keepLines/>
              <w:spacing w:before="0" w:after="0" w:line="240" w:lineRule="auto"/>
              <w:jc w:val="left"/>
            </w:pPr>
            <w:r>
              <w:rPr>
                <w:rFonts w:ascii="Arial" w:hAnsi="Arial" w:cs="Arial" w:eastAsia="Arial"/>
                <w:b w:val="0"/>
                <w:sz w:val="15"/>
                <w:i w:val="0"/>
                <w:color w:val="203038"/>
              </w:rPr>
            </w:r>
          </w:p>
        </w:tc>
      </w:tr>
      <w:tr>
        <w:trPr>
          <w:cantSplit/>
        </w:trPr>
        <w:tc>
          <w:tcPr>
            <w:tcW w:w="3499" w:type="dxa"/>
            <w:gridSpan w:val="2"/>
            <w:vAlign w:val="center"/>
            <w:shd w:val="clear" w:fill="F8FBFE" w:color="auto"/>
          </w:tcPr>
          <w:p>
            <w:pPr>
              <w:keepLines/>
              <w:spacing w:before="0" w:after="0" w:line="240" w:lineRule="auto"/>
              <w:jc w:val="left"/>
            </w:pPr>
            <w:r>
              <w:rPr>
                <w:rFonts w:ascii="Arial" w:hAnsi="Arial" w:cs="Arial" w:eastAsia="Arial"/>
                <w:b w:val="0"/>
                <w:sz w:val="15"/>
                <w:i w:val="0"/>
                <w:color w:val="203038"/>
              </w:rPr>
              <w:t>No blind bot spam</w:t>
            </w:r>
          </w:p>
          <w:p>
            <w:pPr>
              <w:keepLines/>
              <w:spacing w:before="0" w:after="0" w:line="240" w:lineRule="auto"/>
              <w:jc w:val="left"/>
            </w:pPr>
            <w:r>
              <w:rPr>
                <w:rFonts w:ascii="Arial" w:hAnsi="Arial" w:cs="Arial" w:eastAsia="Arial"/>
                <w:b w:val="0"/>
                <w:sz w:val="15"/>
                <w:i w:val="0"/>
                <w:color w:val="203038"/>
              </w:rPr>
            </w:r>
          </w:p>
        </w:tc>
        <w:tc>
          <w:tcPr>
            <w:tcW w:w="7099" w:type="dxa"/>
            <w:gridSpan w:val="2"/>
            <w:vAlign w:val="center"/>
            <w:shd w:val="clear" w:fill="F8FBFE" w:color="auto"/>
          </w:tcPr>
          <w:p>
            <w:pPr>
              <w:keepLines/>
              <w:spacing w:before="0" w:after="0" w:line="240" w:lineRule="auto"/>
              <w:jc w:val="left"/>
            </w:pPr>
            <w:r>
              <w:rPr>
                <w:rFonts w:ascii="Arial" w:hAnsi="Arial" w:cs="Arial" w:eastAsia="Arial"/>
                <w:b w:val="0"/>
                <w:sz w:val="15"/>
                <w:i w:val="0"/>
                <w:color w:val="203038"/>
              </w:rPr>
              <w:t>EMAIL/EMAIL-2 is interactive and ack/status dependent. Automated stations sending emails blindly risk being blocked and clutter the RF path.</w:t>
            </w:r>
          </w:p>
          <w:p>
            <w:pPr>
              <w:keepLines/>
              <w:spacing w:before="0" w:after="0" w:line="240" w:lineRule="auto"/>
              <w:jc w:val="left"/>
            </w:pPr>
            <w:r>
              <w:rPr>
                <w:rFonts w:ascii="Arial" w:hAnsi="Arial" w:cs="Arial" w:eastAsia="Arial"/>
                <w:b w:val="0"/>
                <w:sz w:val="15"/>
                <w:i w:val="0"/>
                <w:color w:val="203038"/>
              </w:rPr>
            </w:r>
          </w:p>
        </w:tc>
      </w:tr>
      <w:tr>
        <w:trPr>
          <w:cantSplit/>
        </w:trPr>
        <w:tc>
          <w:tcPr>
            <w:tcW w:w="3499" w:type="dxa"/>
            <w:gridSpan w:val="2"/>
            <w:vAlign w:val="center"/>
            <w:shd w:val="clear" w:fill="DCEAF6" w:color="auto"/>
          </w:tcPr>
          <w:p>
            <w:pPr>
              <w:keepLines/>
              <w:spacing w:before="0" w:after="0" w:line="240" w:lineRule="auto"/>
              <w:jc w:val="left"/>
            </w:pPr>
            <w:r>
              <w:rPr>
                <w:rFonts w:ascii="Arial" w:hAnsi="Arial" w:cs="Arial" w:eastAsia="Arial"/>
                <w:b w:val="0"/>
                <w:sz w:val="15"/>
                <w:i w:val="0"/>
                <w:color w:val="203038"/>
              </w:rPr>
              <w:t>Short templates win</w:t>
            </w:r>
          </w:p>
          <w:p>
            <w:pPr>
              <w:keepLines/>
              <w:spacing w:before="0" w:after="0" w:line="240" w:lineRule="auto"/>
              <w:jc w:val="left"/>
            </w:pPr>
            <w:r>
              <w:rPr>
                <w:rFonts w:ascii="Arial" w:hAnsi="Arial" w:cs="Arial" w:eastAsia="Arial"/>
                <w:b w:val="0"/>
                <w:sz w:val="15"/>
                <w:i w:val="0"/>
                <w:color w:val="203038"/>
              </w:rPr>
            </w:r>
          </w:p>
        </w:tc>
        <w:tc>
          <w:tcPr>
            <w:tcW w:w="7099" w:type="dxa"/>
            <w:gridSpan w:val="2"/>
            <w:vAlign w:val="center"/>
            <w:shd w:val="clear" w:fill="DCEAF6" w:color="auto"/>
          </w:tcPr>
          <w:p>
            <w:pPr>
              <w:keepLines/>
              <w:spacing w:before="0" w:after="0" w:line="240" w:lineRule="auto"/>
              <w:jc w:val="left"/>
            </w:pPr>
            <w:r>
              <w:rPr>
                <w:rFonts w:ascii="Arial" w:hAnsi="Arial" w:eastAsia="Arial" w:cs="Arial"/>
                <w:i w:val="0"/>
                <w:sz w:val="15"/>
              </w:rPr>
              <w:t>Approved payloads should look like: GEARS net T-10. Monitor 147.945. / Check APRS path. / Winlink check. / Switch 147.510 simplex. Short, useful, and durable.</w:t>
            </w:r>
          </w:p>
          <w:p>
            <w:pPr>
              <w:keepLines/>
              <w:spacing w:before="0" w:after="0" w:line="240" w:lineRule="auto"/>
              <w:jc w:val="left"/>
            </w:pPr>
            <w:r>
              <w:rPr>
                <w:rFonts w:ascii="Arial" w:hAnsi="Arial" w:cs="Arial" w:eastAsia="Arial"/>
                <w:b w:val="0"/>
                <w:sz w:val="15"/>
                <w:i w:val="0"/>
                <w:color w:val="203038"/>
              </w:rPr>
            </w:r>
          </w:p>
        </w:tc>
      </w:tr>
      <w:tr>
        <w:trPr>
          <w:cantSplit/>
        </w:trPr>
        <w:tc>
          <w:tcPr>
            <w:tcW w:w="3499" w:type="dxa"/>
            <w:gridSpan w:val="2"/>
            <w:vAlign w:val="center"/>
            <w:shd w:val="clear" w:fill="F8FBFE" w:color="auto"/>
          </w:tcPr>
          <w:p>
            <w:pPr>
              <w:keepLines/>
              <w:spacing w:before="0" w:after="0" w:line="240" w:lineRule="auto"/>
              <w:jc w:val="left"/>
            </w:pPr>
            <w:r>
              <w:rPr>
                <w:rFonts w:ascii="Arial" w:hAnsi="Arial" w:cs="Arial" w:eastAsia="Arial"/>
                <w:b w:val="0"/>
                <w:sz w:val="15"/>
                <w:i w:val="0"/>
                <w:color w:val="203038"/>
              </w:rPr>
              <w:t>Best Team Stone path</w:t>
            </w:r>
          </w:p>
          <w:p>
            <w:pPr>
              <w:keepLines/>
              <w:spacing w:before="0" w:after="0" w:line="240" w:lineRule="auto"/>
              <w:jc w:val="left"/>
            </w:pPr>
            <w:r>
              <w:rPr>
                <w:rFonts w:ascii="Arial" w:hAnsi="Arial" w:cs="Arial" w:eastAsia="Arial"/>
                <w:b w:val="0"/>
                <w:sz w:val="15"/>
                <w:i w:val="0"/>
                <w:color w:val="203038"/>
              </w:rPr>
            </w:r>
          </w:p>
        </w:tc>
        <w:tc>
          <w:tcPr>
            <w:tcW w:w="7099" w:type="dxa"/>
            <w:gridSpan w:val="2"/>
            <w:vAlign w:val="center"/>
            <w:shd w:val="clear" w:fill="F8FBFE" w:color="auto"/>
          </w:tcPr>
          <w:p>
            <w:pPr>
              <w:keepLines/>
              <w:spacing w:before="0" w:after="0" w:line="240" w:lineRule="auto"/>
              <w:jc w:val="left"/>
            </w:pPr>
            <w:r>
              <w:rPr>
                <w:rFonts w:ascii="Arial" w:hAnsi="Arial" w:cs="Arial" w:eastAsia="Arial"/>
                <w:b w:val="0"/>
                <w:sz w:val="15"/>
                <w:i w:val="0"/>
                <w:color w:val="203038"/>
              </w:rPr>
              <w:t>For email-to-APRS: EMAIL-2 shortcut + whitelisted sender + exact subject/body format. For radio email: APRSLink/WLNK-1. For pager: translate only the alert into DAPNET/POCSAG.</w:t>
            </w:r>
          </w:p>
          <w:p>
            <w:pPr>
              <w:keepLines/>
              <w:spacing w:before="0" w:after="0" w:line="240" w:lineRule="auto"/>
              <w:jc w:val="left"/>
            </w:pPr>
            <w:r>
              <w:rPr>
                <w:rFonts w:ascii="Arial" w:hAnsi="Arial" w:cs="Arial" w:eastAsia="Arial"/>
                <w:b w:val="0"/>
                <w:sz w:val="15"/>
                <w:i w:val="0"/>
                <w:color w:val="203038"/>
              </w:rPr>
            </w:r>
          </w:p>
        </w:tc>
      </w:tr>
      <w:tr>
        <w:trPr>
          <w:cantSplit/>
        </w:trPr>
        <w:tc>
          <w:tcPr>
            <w:tcW w:w="3499" w:type="dxa"/>
            <w:gridSpan w:val="2"/>
            <w:vAlign w:val="center"/>
            <w:shd w:val="clear" w:fill="DCEAF6" w:color="auto"/>
          </w:tcPr>
          <w:p>
            <w:pPr>
              <w:keepLines/>
              <w:spacing w:before="0" w:after="0" w:line="240" w:lineRule="auto"/>
              <w:jc w:val="left"/>
            </w:pPr>
            <w:r>
              <w:rPr>
                <w:rFonts w:ascii="Arial" w:hAnsi="Arial" w:cs="Arial" w:eastAsia="Arial"/>
                <w:b w:val="0"/>
                <w:sz w:val="15"/>
                <w:i w:val="0"/>
                <w:color w:val="203038"/>
              </w:rPr>
              <w:t>Test before travel</w:t>
            </w:r>
          </w:p>
          <w:p>
            <w:pPr>
              <w:keepLines/>
              <w:spacing w:before="0" w:after="0" w:line="240" w:lineRule="auto"/>
              <w:jc w:val="left"/>
            </w:pPr>
            <w:r>
              <w:rPr>
                <w:rFonts w:ascii="Arial" w:hAnsi="Arial" w:cs="Arial" w:eastAsia="Arial"/>
                <w:b w:val="0"/>
                <w:sz w:val="15"/>
                <w:i w:val="0"/>
                <w:color w:val="203038"/>
              </w:rPr>
            </w:r>
          </w:p>
        </w:tc>
        <w:tc>
          <w:tcPr>
            <w:tcW w:w="7099" w:type="dxa"/>
            <w:gridSpan w:val="2"/>
            <w:vAlign w:val="center"/>
            <w:shd w:val="clear" w:fill="DCEAF6" w:color="auto"/>
          </w:tcPr>
          <w:p>
            <w:pPr>
              <w:keepLines/>
              <w:spacing w:before="0" w:after="0" w:line="240" w:lineRule="auto"/>
              <w:jc w:val="left"/>
            </w:pPr>
            <w:r>
              <w:rPr>
                <w:rFonts w:ascii="Arial" w:hAnsi="Arial" w:cs="Arial" w:eastAsia="Arial"/>
                <w:b w:val="0"/>
                <w:sz w:val="15"/>
                <w:i w:val="0"/>
                <w:color w:val="203038"/>
              </w:rPr>
              <w:t>Create one K6RCS test shortcut, send an APRS-to-email message, send an email-to-APRS message, confirm acks/status, then decide whether it earns binder-card status.</w:t>
            </w:r>
          </w:p>
          <w:p>
            <w:pPr>
              <w:keepLines/>
              <w:spacing w:before="0" w:after="0" w:line="240" w:lineRule="auto"/>
              <w:jc w:val="left"/>
            </w:pPr>
            <w:r>
              <w:rPr>
                <w:rFonts w:ascii="Arial" w:hAnsi="Arial" w:cs="Arial" w:eastAsia="Arial"/>
                <w:b w:val="0"/>
                <w:sz w:val="15"/>
                <w:i w:val="0"/>
                <w:color w:val="203038"/>
              </w:rPr>
            </w:r>
          </w:p>
        </w:tc>
      </w:tr>
    </w:tbl>
    <w:p w14:paraId="3B711F52" w14:textId="77777777" w:rsidR="005674A0" w:rsidRDefault="00000000">
      <w:pPr>
        <w:pStyle w:val="Heading1"/>
        <w:keepNext w:val="1"/>
        <w:keepLines w:val="1"/>
        <w:pageBreakBefore w:val="0"/>
        <w:spacing w:before="30" w:line="240" w:lineRule="auto"/>
      </w:pPr>
      <w:bookmarkStart w:id="34" w:name="ts_pub_534"/>
      <w:r>
        <w:rPr>
          <w:rFonts w:ascii="Arial" w:eastAsia="Arial" w:hAnsi="Arial" w:cs="Arial"/>
          <w:b/>
          <w:i w:val="0"/>
          <w:color w:val="000000"/>
          <w:sz w:val="30"/>
          <w:szCs w:val="32"/>
        </w:rPr>
        <w:t>6. Marine Operations</w:t>
      </w:r>
      <w:bookmarkEnd w:id="34"/>
    </w:p>
    <w:p w14:paraId="7DCB6859" w14:textId="77777777" w:rsidR="005674A0" w:rsidRDefault="00000000">
      <w:pPr>
        <w:keepNext/>
        <w:pageBreakBefore w:val="0"/>
        <w:widowControl/>
        <w:jc w:val="both"/>
        <w:spacing w:after="30" w:line="240" w:lineRule="auto"/>
      </w:pPr>
      <w:r>
        <w:rPr>
          <w:rFonts w:ascii="Arial" w:hAnsi="Arial" w:eastAsia="Arial" w:cs="Arial"/>
          <w:i w:val="0"/>
          <w:color w:val="000000"/>
          <w:sz w:val="18"/>
        </w:rPr>
        <w:t>Marine operation is retained as a travel and harbor-awareness layer. Channel use must follow legal context, vessel station/handheld limitations, and local harbor or VTS instructions. Team Stone's default marine working channel is Ch. 69 for small-craft and kayak coordination where lawful and locally appropriate. Use Ch. 16 for distress, safety, and calling, and Ch. 9 for brief recreational calling/connects where appropriate; move working traffic off calling channels.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109"/>
        <w:gridCol w:w="2520"/>
        <w:gridCol w:w="4969"/>
      </w:tblGrid>
      <w:tr w:rsidR="005674A0" w14:paraId="6D0A8263" w14:textId="77777777">
        <w:trPr>
          <w:cantSplit/>
          <w:tblHeader/>
        </w:trPr>
        <w:tc>
          <w:tcPr>
            <w:tcW w:w="3109" w:type="dxa"/>
            <w:vAlign w:val="center"/>
            <w:shd w:val="clear" w:fill="00446A" w:color="auto"/>
          </w:tcPr>
          <w:p w14:paraId="7F6F1D2F" w14:textId="77777777" w:rsidR="005674A0" w:rsidRDefault="00000000">
            <w:pPr>
              <w:keepNext/>
              <w:keepLines/>
              <w:spacing w:after="0" w:line="240" w:lineRule="auto" w:before="0"/>
              <w:jc w:val="center"/>
            </w:pPr>
            <w:r>
              <w:rPr>
                <w:rFonts w:ascii="Arial" w:hAnsi="Arial" w:cs="Arial" w:eastAsia="Arial"/>
                <w:b/>
                <w:i w:val="0"/>
                <w:color w:val="FFFFFF"/>
                <w:sz w:val="15"/>
              </w:rPr>
              <w:t>Channel / family</w:t>
            </w:r>
          </w:p>
        </w:tc>
        <w:tc>
          <w:tcPr>
            <w:tcW w:w="2520" w:type="dxa"/>
            <w:vAlign w:val="center"/>
            <w:shd w:val="clear" w:fill="00446A" w:color="auto"/>
          </w:tcPr>
          <w:p w14:paraId="64BF81D8" w14:textId="77777777" w:rsidR="005674A0" w:rsidRDefault="00000000">
            <w:pPr>
              <w:keepNext/>
              <w:keepLines/>
              <w:spacing w:after="0" w:line="240" w:lineRule="auto" w:before="0"/>
              <w:jc w:val="center"/>
            </w:pPr>
            <w:r>
              <w:rPr>
                <w:rFonts w:ascii="Arial" w:hAnsi="Arial" w:cs="Arial" w:eastAsia="Arial"/>
                <w:b/>
                <w:i w:val="0"/>
                <w:color w:val="FFFFFF"/>
                <w:sz w:val="15"/>
              </w:rPr>
              <w:t>Primary role</w:t>
            </w:r>
          </w:p>
        </w:tc>
        <w:tc>
          <w:tcPr>
            <w:tcW w:w="4969" w:type="dxa"/>
            <w:vAlign w:val="center"/>
            <w:shd w:val="clear" w:fill="00446A" w:color="auto"/>
          </w:tcPr>
          <w:p w14:paraId="21E5195B" w14:textId="77777777" w:rsidR="005674A0" w:rsidRDefault="00000000">
            <w:pPr>
              <w:keepNext/>
              <w:keepLines/>
              <w:spacing w:after="0" w:line="240" w:lineRule="auto" w:before="0"/>
              <w:jc w:val="center"/>
            </w:pPr>
            <w:r>
              <w:rPr>
                <w:rFonts w:ascii="Arial" w:hAnsi="Arial" w:cs="Arial" w:eastAsia="Arial"/>
                <w:b/>
                <w:i w:val="0"/>
                <w:color w:val="FFFFFF"/>
                <w:sz w:val="15"/>
              </w:rPr>
              <w:t>Team Stone handling</w:t>
            </w:r>
          </w:p>
        </w:tc>
      </w:tr>
      <w:tr w:rsidR="005674A0" w14:paraId="38A13A21" w14:textId="77777777">
        <w:trPr>
          <w:cantSplit/>
        </w:trPr>
        <w:tc>
          <w:tcPr>
            <w:tcW w:w="3109" w:type="dxa"/>
            <w:vAlign w:val="center"/>
            <w:shd w:val="clear" w:fill="DCEAF6" w:color="auto"/>
          </w:tcPr>
          <w:p w14:paraId="4738F0FF" w14:textId="77777777" w:rsidR="005674A0" w:rsidRDefault="00000000">
            <w:pPr>
              <w:keepLines/>
              <w:spacing w:after="0" w:line="240" w:lineRule="auto" w:before="0"/>
              <w:jc w:val="center"/>
            </w:pPr>
            <w:r>
              <w:rPr>
                <w:rFonts w:ascii="Arial" w:hAnsi="Arial" w:cs="Arial" w:eastAsia="Arial"/>
                <w:b w:val="0"/>
                <w:sz w:val="15"/>
                <w:i w:val="0"/>
                <w:color w:val="203038"/>
              </w:rPr>
              <w:t>16</w:t>
            </w:r>
          </w:p>
        </w:tc>
        <w:tc>
          <w:tcPr>
            <w:tcW w:w="2520" w:type="dxa"/>
            <w:vAlign w:val="center"/>
            <w:shd w:val="clear" w:fill="DCEAF6" w:color="auto"/>
          </w:tcPr>
          <w:p w14:paraId="6E82492A" w14:textId="77777777" w:rsidR="005674A0" w:rsidRDefault="00000000">
            <w:pPr>
              <w:keepLines/>
              <w:spacing w:after="0" w:line="240" w:lineRule="auto" w:before="0"/>
              <w:jc w:val="left"/>
            </w:pPr>
            <w:r>
              <w:rPr>
                <w:rFonts w:ascii="Arial" w:hAnsi="Arial" w:cs="Arial" w:eastAsia="Arial"/>
                <w:b w:val="0"/>
                <w:sz w:val="15"/>
                <w:i w:val="0"/>
                <w:color w:val="203038"/>
              </w:rPr>
              <w:t>Distress, safety, and calling</w:t>
            </w:r>
          </w:p>
        </w:tc>
        <w:tc>
          <w:tcPr>
            <w:tcW w:w="4969" w:type="dxa"/>
            <w:vAlign w:val="center"/>
            <w:shd w:val="clear" w:fill="DCEAF6" w:color="auto"/>
          </w:tcPr>
          <w:p w14:paraId="173DCAFE" w14:textId="77777777" w:rsidR="005674A0" w:rsidRDefault="00000000">
            <w:pPr>
              <w:keepLines/>
              <w:spacing w:after="0" w:line="240" w:lineRule="auto" w:before="0"/>
              <w:jc w:val="left"/>
            </w:pPr>
            <w:r>
              <w:rPr>
                <w:rFonts w:ascii="Arial" w:hAnsi="Arial" w:cs="Arial" w:eastAsia="Arial"/>
                <w:b w:val="0"/>
                <w:sz w:val="15"/>
                <w:i w:val="0"/>
                <w:color w:val="203038"/>
              </w:rPr>
              <w:t>Monitor/call when legally appropriate. Do not use for routine working traffic.</w:t>
            </w:r>
          </w:p>
        </w:tc>
      </w:tr>
      <w:tr w:rsidR="005674A0" w14:paraId="54F934D0" w14:textId="77777777">
        <w:trPr>
          <w:cantSplit/>
        </w:trPr>
        <w:tc>
          <w:tcPr>
            <w:tcW w:w="3109" w:type="dxa"/>
            <w:vAlign w:val="center"/>
            <w:shd w:val="clear" w:fill="F8FBFE" w:color="auto"/>
          </w:tcPr>
          <w:p w14:paraId="1C3FE53F" w14:textId="77777777" w:rsidR="005674A0" w:rsidRDefault="00000000">
            <w:pPr>
              <w:keepLines/>
              <w:spacing w:after="0" w:line="240" w:lineRule="auto" w:before="0"/>
              <w:jc w:val="center"/>
            </w:pPr>
            <w:r>
              <w:rPr>
                <w:rFonts w:ascii="Arial" w:hAnsi="Arial" w:cs="Arial" w:eastAsia="Arial"/>
                <w:b w:val="0"/>
                <w:sz w:val="15"/>
                <w:i w:val="0"/>
                <w:color w:val="203038"/>
              </w:rPr>
              <w:t>13</w:t>
            </w:r>
          </w:p>
        </w:tc>
        <w:tc>
          <w:tcPr>
            <w:tcW w:w="2520" w:type="dxa"/>
            <w:vAlign w:val="center"/>
            <w:shd w:val="clear" w:fill="F8FBFE" w:color="auto"/>
          </w:tcPr>
          <w:p w14:paraId="5A4A72E2" w14:textId="77777777" w:rsidR="005674A0" w:rsidRDefault="00000000">
            <w:pPr>
              <w:keepLines/>
              <w:spacing w:after="0" w:line="240" w:lineRule="auto" w:before="0"/>
              <w:jc w:val="left"/>
            </w:pPr>
            <w:r>
              <w:rPr>
                <w:rFonts w:ascii="Arial" w:hAnsi="Arial" w:cs="Arial" w:eastAsia="Arial"/>
                <w:b w:val="0"/>
                <w:sz w:val="15"/>
                <w:i w:val="0"/>
                <w:color w:val="203038"/>
              </w:rPr>
              <w:t>Bridge-to-bridge / navigation safety</w:t>
            </w:r>
          </w:p>
        </w:tc>
        <w:tc>
          <w:tcPr>
            <w:tcW w:w="4969" w:type="dxa"/>
            <w:vAlign w:val="center"/>
            <w:shd w:val="clear" w:fill="F8FBFE" w:color="auto"/>
          </w:tcPr>
          <w:p w14:paraId="75262F80" w14:textId="77777777" w:rsidR="005674A0" w:rsidRDefault="00000000">
            <w:pPr>
              <w:keepLines/>
              <w:spacing w:after="0" w:line="240" w:lineRule="auto" w:before="0"/>
              <w:jc w:val="left"/>
            </w:pPr>
            <w:r>
              <w:rPr>
                <w:rFonts w:ascii="Arial" w:hAnsi="Arial" w:cs="Arial" w:eastAsia="Arial"/>
                <w:b w:val="0"/>
                <w:sz w:val="15"/>
                <w:i w:val="0"/>
                <w:color w:val="203038"/>
              </w:rPr>
              <w:t>Ship stations auto-reduce to 1 W where applicable. Handheld use only when legally and technically appropriate.</w:t>
            </w:r>
          </w:p>
        </w:tc>
      </w:tr>
      <w:tr w:rsidR="005674A0" w14:paraId="4903BB21" w14:textId="77777777">
        <w:trPr>
          <w:cantSplit/>
        </w:trPr>
        <w:tc>
          <w:tcPr>
            <w:tcW w:w="3109" w:type="dxa"/>
            <w:vAlign w:val="center"/>
            <w:shd w:val="clear" w:fill="DCEAF6" w:color="auto"/>
          </w:tcPr>
          <w:p w14:paraId="776BFE61" w14:textId="77777777" w:rsidR="005674A0" w:rsidRDefault="00000000">
            <w:pPr>
              <w:keepLines/>
              <w:spacing w:after="0" w:line="240" w:lineRule="auto" w:before="0"/>
              <w:jc w:val="center"/>
            </w:pPr>
            <w:r>
              <w:rPr>
                <w:rFonts w:ascii="Arial" w:hAnsi="Arial" w:cs="Arial" w:eastAsia="Arial"/>
                <w:b w:val="0"/>
                <w:sz w:val="15"/>
                <w:i w:val="0"/>
                <w:color w:val="203038"/>
              </w:rPr>
              <w:t>12 / 14</w:t>
            </w:r>
          </w:p>
        </w:tc>
        <w:tc>
          <w:tcPr>
            <w:tcW w:w="2520" w:type="dxa"/>
            <w:vAlign w:val="center"/>
            <w:shd w:val="clear" w:fill="DCEAF6" w:color="auto"/>
          </w:tcPr>
          <w:p w14:paraId="050AC1E2" w14:textId="77777777" w:rsidR="005674A0" w:rsidRDefault="00000000">
            <w:pPr>
              <w:keepLines/>
              <w:spacing w:after="0" w:line="240" w:lineRule="auto" w:before="0"/>
              <w:jc w:val="left"/>
            </w:pPr>
            <w:r>
              <w:rPr>
                <w:rFonts w:ascii="Arial" w:hAnsi="Arial" w:cs="Arial" w:eastAsia="Arial"/>
                <w:b w:val="0"/>
                <w:sz w:val="15"/>
                <w:i w:val="0"/>
                <w:color w:val="203038"/>
              </w:rPr>
              <w:t>Harbor, inland waterways, and VTS contexts</w:t>
            </w:r>
          </w:p>
        </w:tc>
        <w:tc>
          <w:tcPr>
            <w:tcW w:w="4969" w:type="dxa"/>
            <w:vAlign w:val="center"/>
            <w:shd w:val="clear" w:fill="DCEAF6" w:color="auto"/>
          </w:tcPr>
          <w:p w14:paraId="08BCAB49" w14:textId="77777777" w:rsidR="005674A0" w:rsidRDefault="00000000">
            <w:pPr>
              <w:keepLines/>
              <w:spacing w:after="0" w:line="240" w:lineRule="auto" w:before="0"/>
              <w:jc w:val="left"/>
            </w:pPr>
            <w:r>
              <w:rPr>
                <w:rFonts w:ascii="Arial" w:hAnsi="Arial" w:cs="Arial" w:eastAsia="Arial"/>
                <w:b w:val="0"/>
                <w:sz w:val="15"/>
                <w:i w:val="0"/>
                <w:color w:val="203038"/>
              </w:rPr>
              <w:t>Use only when local harbor/VTS practice supports it. Verify area rules before transmitting.</w:t>
            </w:r>
          </w:p>
        </w:tc>
      </w:tr>
      <w:tr w:rsidR="005674A0" w14:paraId="4F42C423" w14:textId="77777777">
        <w:trPr>
          <w:cantSplit/>
        </w:trPr>
        <w:tc>
          <w:tcPr>
            <w:tcW w:w="3109" w:type="dxa"/>
            <w:vAlign w:val="center"/>
            <w:shd w:val="clear" w:fill="F8FBFE" w:color="auto"/>
          </w:tcPr>
          <w:p w14:paraId="2F2EAFE4" w14:textId="77777777" w:rsidR="005674A0" w:rsidRDefault="00000000">
            <w:pPr>
              <w:keepLines/>
              <w:spacing w:after="0" w:line="240" w:lineRule="auto" w:before="0"/>
              <w:jc w:val="center"/>
            </w:pPr>
            <w:r>
              <w:rPr>
                <w:rFonts w:ascii="Arial" w:hAnsi="Arial" w:cs="Arial" w:eastAsia="Arial"/>
                <w:b w:val="0"/>
                <w:sz w:val="15"/>
                <w:i w:val="0"/>
                <w:color w:val="203038"/>
              </w:rPr>
              <w:t>9</w:t>
            </w:r>
          </w:p>
        </w:tc>
        <w:tc>
          <w:tcPr>
            <w:tcW w:w="2520" w:type="dxa"/>
            <w:vAlign w:val="center"/>
            <w:shd w:val="clear" w:fill="F8FBFE" w:color="auto"/>
          </w:tcPr>
          <w:p w14:paraId="2D1E7B92" w14:textId="77777777" w:rsidR="005674A0" w:rsidRDefault="00000000">
            <w:pPr>
              <w:keepLines/>
              <w:spacing w:after="0" w:line="240" w:lineRule="auto" w:before="0"/>
              <w:jc w:val="left"/>
            </w:pPr>
            <w:r>
              <w:rPr>
                <w:rFonts w:ascii="Arial" w:hAnsi="Arial" w:cs="Arial" w:eastAsia="Arial"/>
                <w:b w:val="0"/>
                <w:sz w:val="15"/>
                <w:i w:val="0"/>
                <w:color w:val="203038"/>
              </w:rPr>
              <w:t>Common recreational calling in many areas</w:t>
            </w:r>
          </w:p>
        </w:tc>
        <w:tc>
          <w:tcPr>
            <w:tcW w:w="4969" w:type="dxa"/>
            <w:vAlign w:val="center"/>
            <w:shd w:val="clear" w:fill="F8FBFE" w:color="auto"/>
          </w:tcPr>
          <w:p w14:paraId="05775D4B" w14:textId="77777777" w:rsidR="005674A0" w:rsidRDefault="00000000">
            <w:pPr>
              <w:keepLines/>
              <w:spacing w:after="0" w:line="240" w:lineRule="auto" w:before="0"/>
              <w:jc w:val="left"/>
            </w:pPr>
            <w:r>
              <w:rPr>
                <w:rFonts w:ascii="Arial" w:hAnsi="Arial" w:cs="Arial" w:eastAsia="Arial"/>
                <w:b w:val="0"/>
                <w:sz w:val="15"/>
                <w:i w:val="0"/>
                <w:color w:val="203038"/>
              </w:rPr>
              <w:t>Useful small-craft awareness channel; still secondary to local harbor instructions and Ch 16.</w:t>
            </w:r>
          </w:p>
        </w:tc>
      </w:tr>
      <w:tr w:rsidR="005674A0" w14:paraId="337C4E06" w14:textId="77777777">
        <w:trPr>
          <w:cantSplit/>
        </w:trPr>
        <w:tc>
          <w:tcPr>
            <w:tcW w:w="3109" w:type="dxa"/>
            <w:vAlign w:val="center"/>
            <w:shd w:val="clear" w:fill="DCEAF6" w:color="auto"/>
          </w:tcPr>
          <w:p w14:paraId="4F6B4DE7" w14:textId="77777777" w:rsidR="005674A0" w:rsidRDefault="00000000">
            <w:pPr>
              <w:keepLines/>
              <w:spacing w:after="0" w:line="240" w:lineRule="auto" w:before="0"/>
              <w:jc w:val="center"/>
            </w:pPr>
            <w:r>
              <w:rPr>
                <w:rFonts w:ascii="Arial" w:hAnsi="Arial" w:cs="Arial" w:eastAsia="Arial"/>
                <w:b w:val="0"/>
                <w:sz w:val="15"/>
                <w:i w:val="0"/>
                <w:color w:val="203038"/>
              </w:rPr>
              <w:t>69</w:t>
            </w:r>
          </w:p>
        </w:tc>
        <w:tc>
          <w:tcPr>
            <w:tcW w:w="2520" w:type="dxa"/>
            <w:vAlign w:val="center"/>
            <w:shd w:val="clear" w:fill="DCEAF6" w:color="auto"/>
          </w:tcPr>
          <w:p w14:paraId="629872EE" w14:textId="77777777" w:rsidR="005674A0" w:rsidRDefault="00000000">
            <w:pPr>
              <w:keepLines/>
              <w:spacing w:after="0" w:line="240" w:lineRule="auto" w:before="0"/>
              <w:jc w:val="left"/>
            </w:pPr>
            <w:r>
              <w:rPr>
                <w:rFonts w:ascii="Arial" w:hAnsi="Arial" w:cs="Arial" w:eastAsia="Arial"/>
                <w:b w:val="0"/>
                <w:sz w:val="15"/>
                <w:i w:val="0"/>
                <w:color w:val="203038"/>
              </w:rPr>
              <w:t>Team Stone marine working default</w:t>
            </w:r>
          </w:p>
        </w:tc>
        <w:tc>
          <w:tcPr>
            <w:tcW w:w="4969" w:type="dxa"/>
            <w:vAlign w:val="center"/>
            <w:shd w:val="clear" w:fill="DCEAF6" w:color="auto"/>
          </w:tcPr>
          <w:p w14:paraId="0D7DF067" w14:textId="77777777" w:rsidR="005674A0" w:rsidRDefault="00000000">
            <w:pPr>
              <w:keepLines/>
              <w:spacing w:after="0" w:line="240" w:lineRule="auto" w:before="0"/>
              <w:jc w:val="left"/>
            </w:pPr>
            <w:r>
              <w:rPr>
                <w:rFonts w:ascii="Arial" w:hAnsi="Arial" w:cs="Arial" w:eastAsia="Arial"/>
                <w:b w:val="0"/>
                <w:sz w:val="15"/>
                <w:i w:val="0"/>
                <w:color w:val="203038"/>
              </w:rPr>
              <w:t>Default working channel for small craft and kayak coordination where lawful and locally appropriate. Monitor Ch 16 and Ch 9 for distress/calling/brief connects; move working traffic to 69.</w:t>
            </w:r>
          </w:p>
        </w:tc>
      </w:tr>
      <w:tr w:rsidR="005674A0" w14:paraId="46776FAC" w14:textId="77777777">
        <w:trPr>
          <w:cantSplit/>
        </w:trPr>
        <w:tc>
          <w:tcPr>
            <w:tcW w:w="3109" w:type="dxa"/>
            <w:vAlign w:val="center"/>
            <w:shd w:val="clear" w:fill="F8FBFE" w:color="auto"/>
          </w:tcPr>
          <w:p w14:paraId="42CA1545" w14:textId="77777777" w:rsidR="005674A0" w:rsidRDefault="00000000">
            <w:pPr>
              <w:keepLines/>
              <w:spacing w:after="0" w:line="240" w:lineRule="auto" w:before="0"/>
              <w:jc w:val="center"/>
            </w:pPr>
            <w:r>
              <w:rPr>
                <w:rFonts w:ascii="Arial" w:hAnsi="Arial" w:cs="Arial" w:eastAsia="Arial"/>
                <w:b w:val="0"/>
                <w:sz w:val="15"/>
                <w:i w:val="0"/>
                <w:color w:val="203038"/>
              </w:rPr>
              <w:t>22A / 1022</w:t>
            </w:r>
          </w:p>
        </w:tc>
        <w:tc>
          <w:tcPr>
            <w:tcW w:w="2520" w:type="dxa"/>
            <w:vAlign w:val="center"/>
            <w:shd w:val="clear" w:fill="F8FBFE" w:color="auto"/>
          </w:tcPr>
          <w:p w14:paraId="5D9ED0C8" w14:textId="77777777" w:rsidR="005674A0" w:rsidRDefault="00000000">
            <w:pPr>
              <w:keepLines/>
              <w:spacing w:after="0" w:line="240" w:lineRule="auto" w:before="0"/>
              <w:jc w:val="left"/>
            </w:pPr>
            <w:r>
              <w:rPr>
                <w:rFonts w:ascii="Arial" w:hAnsi="Arial" w:cs="Arial" w:eastAsia="Arial"/>
                <w:b w:val="0"/>
                <w:sz w:val="15"/>
                <w:i w:val="0"/>
                <w:color w:val="203038"/>
              </w:rPr>
              <w:t>Coast Guard liaison and safety broadcasts</w:t>
            </w:r>
          </w:p>
        </w:tc>
        <w:tc>
          <w:tcPr>
            <w:tcW w:w="4969" w:type="dxa"/>
            <w:vAlign w:val="center"/>
            <w:shd w:val="clear" w:fill="F8FBFE" w:color="auto"/>
          </w:tcPr>
          <w:p w14:paraId="30BC64E5" w14:textId="77777777" w:rsidR="005674A0" w:rsidRDefault="00000000">
            <w:pPr>
              <w:keepLines/>
              <w:spacing w:after="0" w:line="240" w:lineRule="auto" w:before="0"/>
              <w:jc w:val="left"/>
            </w:pPr>
            <w:r>
              <w:rPr>
                <w:rFonts w:ascii="Arial" w:hAnsi="Arial" w:cs="Arial" w:eastAsia="Arial"/>
                <w:b w:val="0"/>
                <w:sz w:val="15"/>
                <w:i w:val="0"/>
                <w:color w:val="203038"/>
              </w:rPr>
              <w:t>157.100 MHz simplex. Use for Coast Guard-directed liaison; broadcasts are announced on Ch 16.</w:t>
            </w:r>
          </w:p>
        </w:tc>
      </w:tr>
      <w:tr w:rsidR="005674A0" w14:paraId="1232C597" w14:textId="77777777">
        <w:trPr>
          <w:cantSplit/>
        </w:trPr>
        <w:tc>
          <w:tcPr>
            <w:tcW w:w="3109" w:type="dxa"/>
            <w:vAlign w:val="center"/>
            <w:shd w:val="clear" w:fill="DCEAF6" w:color="auto"/>
          </w:tcPr>
          <w:p w14:paraId="6F03E216" w14:textId="77777777" w:rsidR="005674A0" w:rsidRDefault="00000000">
            <w:pPr>
              <w:keepLines/>
              <w:spacing w:after="0" w:line="240" w:lineRule="auto" w:before="0"/>
              <w:jc w:val="center"/>
            </w:pPr>
            <w:r>
              <w:rPr>
                <w:rFonts w:ascii="Arial" w:hAnsi="Arial" w:cs="Arial" w:eastAsia="Arial"/>
                <w:b w:val="0"/>
                <w:sz w:val="15"/>
                <w:i w:val="0"/>
                <w:color w:val="203038"/>
              </w:rPr>
              <w:t>67</w:t>
            </w:r>
          </w:p>
        </w:tc>
        <w:tc>
          <w:tcPr>
            <w:tcW w:w="2520" w:type="dxa"/>
            <w:vAlign w:val="center"/>
            <w:shd w:val="clear" w:fill="DCEAF6" w:color="auto"/>
          </w:tcPr>
          <w:p w14:paraId="03056693" w14:textId="77777777" w:rsidR="005674A0" w:rsidRDefault="00000000">
            <w:pPr>
              <w:keepLines/>
              <w:spacing w:after="0" w:line="240" w:lineRule="auto" w:before="0"/>
              <w:jc w:val="left"/>
            </w:pPr>
            <w:r>
              <w:rPr>
                <w:rFonts w:ascii="Arial" w:hAnsi="Arial" w:cs="Arial" w:eastAsia="Arial"/>
                <w:b w:val="0"/>
                <w:sz w:val="15"/>
                <w:i w:val="0"/>
                <w:color w:val="203038"/>
              </w:rPr>
              <w:t>Regional charter/fleet or bridge working in some areas</w:t>
            </w:r>
          </w:p>
        </w:tc>
        <w:tc>
          <w:tcPr>
            <w:tcW w:w="4969" w:type="dxa"/>
            <w:vAlign w:val="center"/>
            <w:shd w:val="clear" w:fill="DCEAF6" w:color="auto"/>
          </w:tcPr>
          <w:p w14:paraId="013CBD32" w14:textId="77777777" w:rsidR="005674A0" w:rsidRDefault="00000000">
            <w:pPr>
              <w:keepLines/>
              <w:spacing w:after="0" w:line="240" w:lineRule="auto" w:before="0"/>
              <w:jc w:val="left"/>
            </w:pPr>
            <w:r>
              <w:rPr>
                <w:rFonts w:ascii="Arial" w:hAnsi="Arial" w:cs="Arial" w:eastAsia="Arial"/>
                <w:b w:val="0"/>
                <w:sz w:val="15"/>
                <w:i w:val="0"/>
                <w:color w:val="203038"/>
              </w:rPr>
              <w:t>Region-dependent. Treat as local practice, not a universal Team Stone channel.</w:t>
            </w:r>
          </w:p>
        </w:tc>
      </w:tr>
      <w:tr w:rsidR="005674A0" w14:paraId="25C06D82" w14:textId="77777777">
        <w:trPr>
          <w:cantSplit/>
        </w:trPr>
        <w:tc>
          <w:tcPr>
            <w:tcW w:w="3109" w:type="dxa"/>
            <w:vAlign w:val="center"/>
            <w:shd w:val="clear" w:fill="F8FBFE" w:color="auto"/>
          </w:tcPr>
          <w:p w14:paraId="40D2F297" w14:textId="77777777" w:rsidR="005674A0" w:rsidRDefault="00000000">
            <w:pPr>
              <w:keepLines/>
              <w:spacing w:after="0" w:line="240" w:lineRule="auto" w:before="0"/>
              <w:jc w:val="center"/>
            </w:pPr>
            <w:r>
              <w:rPr>
                <w:rFonts w:ascii="Arial" w:hAnsi="Arial" w:cs="Arial" w:eastAsia="Arial"/>
                <w:b w:val="0"/>
                <w:sz w:val="15"/>
                <w:i w:val="0"/>
                <w:color w:val="203038"/>
              </w:rPr>
              <w:t>68 / 71 / 72 / 78A</w:t>
            </w:r>
          </w:p>
        </w:tc>
        <w:tc>
          <w:tcPr>
            <w:tcW w:w="2520" w:type="dxa"/>
            <w:vAlign w:val="center"/>
            <w:shd w:val="clear" w:fill="F8FBFE" w:color="auto"/>
          </w:tcPr>
          <w:p w14:paraId="77B14F2B" w14:textId="77777777" w:rsidR="005674A0" w:rsidRDefault="00000000">
            <w:pPr>
              <w:keepLines/>
              <w:spacing w:after="0" w:line="240" w:lineRule="auto" w:before="0"/>
              <w:jc w:val="left"/>
            </w:pPr>
            <w:r>
              <w:rPr>
                <w:rFonts w:ascii="Arial" w:hAnsi="Arial" w:cs="Arial" w:eastAsia="Arial"/>
                <w:b w:val="0"/>
                <w:sz w:val="15"/>
                <w:i w:val="0"/>
                <w:color w:val="203038"/>
              </w:rPr>
              <w:t>Secondary small-craft and Bay/harbor working set</w:t>
            </w:r>
          </w:p>
        </w:tc>
        <w:tc>
          <w:tcPr>
            <w:tcW w:w="4969" w:type="dxa"/>
            <w:vAlign w:val="center"/>
            <w:shd w:val="clear" w:fill="F8FBFE" w:color="auto"/>
          </w:tcPr>
          <w:p w14:paraId="68371F80" w14:textId="77777777" w:rsidR="005674A0" w:rsidRDefault="00000000">
            <w:pPr>
              <w:keepLines/>
              <w:spacing w:after="0" w:line="240" w:lineRule="auto" w:before="0"/>
              <w:jc w:val="left"/>
            </w:pPr>
            <w:r>
              <w:rPr>
                <w:rFonts w:ascii="Arial" w:hAnsi="Arial" w:cs="Arial" w:eastAsia="Arial"/>
                <w:b w:val="0"/>
                <w:sz w:val="15"/>
                <w:i w:val="0"/>
                <w:color w:val="203038"/>
              </w:rPr>
              <w:t>Retain as working-channel awareness. Ch 69 is Team Stone's default small-craft/kayak working channel where lawful and appropriate.</w:t>
            </w:r>
          </w:p>
        </w:tc>
      </w:tr>
      <w:tr w:rsidR="005674A0" w14:paraId="5D8171FC" w14:textId="77777777">
        <w:trPr>
          <w:cantSplit/>
        </w:trPr>
        <w:tc>
          <w:tcPr>
            <w:tcW w:w="3109" w:type="dxa"/>
            <w:vAlign w:val="center"/>
            <w:shd w:val="clear" w:fill="DCEAF6" w:color="auto"/>
          </w:tcPr>
          <w:p w14:paraId="6235DF4E" w14:textId="77777777" w:rsidR="005674A0" w:rsidRDefault="00000000">
            <w:pPr>
              <w:keepLines/>
              <w:spacing w:after="0" w:line="240" w:lineRule="auto" w:before="0"/>
              <w:jc w:val="center"/>
            </w:pPr>
            <w:r>
              <w:rPr>
                <w:rFonts w:ascii="Arial" w:hAnsi="Arial" w:cs="Arial" w:eastAsia="Arial"/>
                <w:b w:val="0"/>
                <w:sz w:val="15"/>
                <w:i w:val="0"/>
                <w:color w:val="203038"/>
              </w:rPr>
              <w:lastRenderedPageBreak/>
              <w:t>Newport / Yaquina Bay / Port of Newport South</w:t>
            </w:r>
          </w:p>
        </w:tc>
        <w:tc>
          <w:tcPr>
            <w:tcW w:w="2520" w:type="dxa"/>
            <w:vAlign w:val="center"/>
            <w:shd w:val="clear" w:fill="DCEAF6" w:color="auto"/>
          </w:tcPr>
          <w:p w14:paraId="47C48D53" w14:textId="77777777" w:rsidR="005674A0" w:rsidRDefault="00000000">
            <w:pPr>
              <w:keepLines/>
              <w:spacing w:after="0" w:line="240" w:lineRule="auto" w:before="0"/>
              <w:jc w:val="left"/>
            </w:pPr>
            <w:r>
              <w:rPr>
                <w:rFonts w:ascii="Arial" w:hAnsi="Arial" w:cs="Arial" w:eastAsia="Arial"/>
                <w:b w:val="0"/>
                <w:sz w:val="15"/>
                <w:i w:val="0"/>
                <w:color w:val="203038"/>
              </w:rPr>
              <w:t>Local harbor movement and contact layer</w:t>
            </w:r>
          </w:p>
        </w:tc>
        <w:tc>
          <w:tcPr>
            <w:tcW w:w="4969" w:type="dxa"/>
            <w:vAlign w:val="center"/>
            <w:shd w:val="clear" w:fill="DCEAF6" w:color="auto"/>
          </w:tcPr>
          <w:p w14:paraId="5A6E88C2" w14:textId="77777777" w:rsidR="005674A0" w:rsidRDefault="00000000">
            <w:pPr>
              <w:keepLines/>
              <w:spacing w:after="0" w:line="240" w:lineRule="auto" w:before="0"/>
              <w:jc w:val="left"/>
            </w:pPr>
            <w:r>
              <w:rPr>
                <w:rFonts w:ascii="Arial" w:hAnsi="Arial" w:cs="Arial" w:eastAsia="Arial"/>
                <w:b w:val="0"/>
                <w:sz w:val="15"/>
                <w:i w:val="0"/>
                <w:color w:val="203038"/>
              </w:rPr>
              <w:t>Marine Ch 12 reference; Ch 16 remains distress/calling.</w:t>
            </w:r>
          </w:p>
        </w:tc>
      </w:tr>
    </w:tbl>
    <w:p w14:paraId="49FEC5E2" w14:textId="77777777" w:rsidR="005674A0" w:rsidRDefault="00000000">
      <w:pPr>
        <w:pStyle w:val="Heading2"/>
        <w:keepNext w:val="1"/>
        <w:keepLines w:val="1"/>
        <w:pageBreakBefore w:val="0"/>
        <w:spacing w:before="30" w:line="240" w:lineRule="auto" w:after="30"/>
      </w:pPr>
      <w:bookmarkStart w:id="35" w:name="ts_pub_535"/>
      <w:r>
        <w:rPr>
          <w:rFonts w:ascii="Arial" w:eastAsia="Arial" w:hAnsi="Arial" w:cs="Arial"/>
          <w:b/>
          <w:i w:val="0"/>
          <w:color w:val="000000"/>
          <w:sz w:val="25"/>
          <w:szCs w:val="28"/>
        </w:rPr>
        <w:t>6.1 Destination Marine / Weather Watch References</w:t>
      </w:r>
      <w:bookmarkEnd w:id="35"/>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929"/>
        <w:gridCol w:w="1512"/>
        <w:gridCol w:w="3085"/>
        <w:gridCol w:w="3072"/>
      </w:tblGrid>
      <w:tr w:rsidR="005674A0" w14:paraId="20245153" w14:textId="77777777">
        <w:trPr>
          <w:cantSplit/>
          <w:tblHeader/>
        </w:trPr>
        <w:tc>
          <w:tcPr>
            <w:tcW w:w="2929" w:type="dxa"/>
            <w:vAlign w:val="center"/>
            <w:shd w:val="clear" w:fill="00446A" w:color="auto"/>
          </w:tcPr>
          <w:p w14:paraId="4DFA5A2C" w14:textId="77777777" w:rsidR="005674A0" w:rsidRDefault="00000000">
            <w:pPr>
              <w:keepNext/>
              <w:keepLines/>
              <w:spacing w:after="0" w:line="240" w:lineRule="auto" w:before="0"/>
              <w:jc w:val="center"/>
            </w:pPr>
            <w:r>
              <w:rPr>
                <w:rFonts w:ascii="Arial" w:hAnsi="Arial" w:cs="Arial" w:eastAsia="Arial"/>
                <w:b/>
                <w:i w:val="0"/>
                <w:color w:val="FFFFFF"/>
                <w:sz w:val="15"/>
              </w:rPr>
              <w:t>Area / haunt</w:t>
            </w:r>
          </w:p>
        </w:tc>
        <w:tc>
          <w:tcPr>
            <w:tcW w:w="1512" w:type="dxa"/>
            <w:vAlign w:val="center"/>
            <w:shd w:val="clear" w:fill="00446A" w:color="auto"/>
          </w:tcPr>
          <w:p w14:paraId="1862397B" w14:textId="77777777" w:rsidR="005674A0" w:rsidRDefault="00000000">
            <w:pPr>
              <w:keepNext/>
              <w:keepLines/>
              <w:spacing w:after="0" w:line="240" w:lineRule="auto" w:before="0"/>
              <w:jc w:val="center"/>
            </w:pPr>
            <w:r>
              <w:rPr>
                <w:rFonts w:ascii="Arial" w:hAnsi="Arial" w:cs="Arial" w:eastAsia="Arial"/>
                <w:b/>
                <w:i w:val="0"/>
                <w:color w:val="FFFFFF"/>
                <w:sz w:val="15"/>
              </w:rPr>
              <w:t>Working-channel posture</w:t>
            </w:r>
          </w:p>
        </w:tc>
        <w:tc>
          <w:tcPr>
            <w:tcW w:w="3085" w:type="dxa"/>
            <w:vAlign w:val="center"/>
            <w:shd w:val="clear" w:fill="00446A" w:color="auto"/>
          </w:tcPr>
          <w:p w14:paraId="0B43E1F4" w14:textId="77777777" w:rsidR="005674A0" w:rsidRDefault="00000000">
            <w:pPr>
              <w:keepNext/>
              <w:keepLines/>
              <w:spacing w:after="0" w:line="240" w:lineRule="auto" w:before="0"/>
              <w:jc w:val="center"/>
            </w:pPr>
            <w:r>
              <w:rPr>
                <w:rFonts w:ascii="Arial" w:hAnsi="Arial" w:cs="Arial" w:eastAsia="Arial"/>
                <w:b/>
                <w:i w:val="0"/>
                <w:color w:val="FFFFFF"/>
                <w:sz w:val="15"/>
              </w:rPr>
              <w:t>Weather / public-info reference</w:t>
            </w:r>
          </w:p>
        </w:tc>
        <w:tc>
          <w:tcPr>
            <w:tcW w:w="3072" w:type="dxa"/>
            <w:vAlign w:val="center"/>
            <w:shd w:val="clear" w:fill="00446A" w:color="auto"/>
          </w:tcPr>
          <w:p w14:paraId="463FFEF2" w14:textId="77777777" w:rsidR="005674A0" w:rsidRDefault="00000000">
            <w:pPr>
              <w:keepNext/>
              <w:keepLines/>
              <w:spacing w:after="0" w:line="240" w:lineRule="auto" w:before="0"/>
              <w:jc w:val="center"/>
            </w:pPr>
            <w:r>
              <w:rPr>
                <w:rFonts w:ascii="Arial" w:hAnsi="Arial" w:cs="Arial" w:eastAsia="Arial"/>
                <w:b/>
                <w:i w:val="0"/>
                <w:color w:val="FFFFFF"/>
                <w:sz w:val="15"/>
              </w:rPr>
              <w:t>Use note</w:t>
            </w:r>
          </w:p>
        </w:tc>
      </w:tr>
      <w:tr w:rsidR="005674A0" w14:paraId="1437BFC6" w14:textId="77777777">
        <w:trPr>
          <w:cantSplit/>
        </w:trPr>
        <w:tc>
          <w:tcPr>
            <w:tcW w:w="2929" w:type="dxa"/>
            <w:vAlign w:val="center"/>
            <w:shd w:val="clear" w:fill="DCEAF6" w:color="auto"/>
          </w:tcPr>
          <w:p w14:paraId="2C50949A" w14:textId="77777777" w:rsidR="005674A0" w:rsidRDefault="00000000">
            <w:pPr>
              <w:keepLines/>
              <w:spacing w:after="0" w:line="240" w:lineRule="auto" w:before="0"/>
              <w:jc w:val="left"/>
            </w:pPr>
            <w:r>
              <w:rPr>
                <w:rFonts w:ascii="Arial" w:hAnsi="Arial" w:cs="Arial" w:eastAsia="Arial"/>
                <w:b w:val="0"/>
                <w:sz w:val="15"/>
                <w:i w:val="0"/>
                <w:color w:val="203038"/>
              </w:rPr>
              <w:t>Team Stone small craft / kayak</w:t>
            </w:r>
          </w:p>
        </w:tc>
        <w:tc>
          <w:tcPr>
            <w:tcW w:w="1512" w:type="dxa"/>
            <w:vAlign w:val="center"/>
            <w:shd w:val="clear" w:fill="DCEAF6" w:color="auto"/>
          </w:tcPr>
          <w:p w14:paraId="2A619B4F" w14:textId="77777777" w:rsidR="005674A0" w:rsidRDefault="00000000">
            <w:pPr>
              <w:keepLines/>
              <w:spacing w:after="0" w:line="240" w:lineRule="auto" w:before="0"/>
              <w:jc w:val="left"/>
            </w:pPr>
            <w:r>
              <w:rPr>
                <w:rFonts w:ascii="Arial" w:hAnsi="Arial" w:cs="Arial" w:eastAsia="Arial"/>
                <w:b w:val="0"/>
                <w:sz w:val="15"/>
                <w:i w:val="0"/>
                <w:color w:val="203038"/>
              </w:rPr>
              <w:t>Marine Ch. 69 default working channel; Ch. 16 distress/calling and Ch. 9 brief connect/calling as appropriate.</w:t>
            </w:r>
          </w:p>
        </w:tc>
        <w:tc>
          <w:tcPr>
            <w:tcW w:w="3085" w:type="dxa"/>
            <w:vAlign w:val="center"/>
            <w:shd w:val="clear" w:fill="DCEAF6" w:color="auto"/>
          </w:tcPr>
          <w:p w14:paraId="7D8FE47C" w14:textId="77777777" w:rsidR="005674A0" w:rsidRDefault="00000000">
            <w:pPr>
              <w:keepLines/>
              <w:spacing w:after="0" w:line="240" w:lineRule="auto" w:before="0"/>
              <w:jc w:val="left"/>
            </w:pPr>
            <w:r>
              <w:rPr>
                <w:rFonts w:ascii="Arial" w:hAnsi="Arial" w:cs="Arial" w:eastAsia="Arial"/>
                <w:b w:val="0"/>
                <w:sz w:val="15"/>
                <w:i w:val="0"/>
                <w:color w:val="203038"/>
              </w:rPr>
              <w:t>NOAA/NWR, local harbor authority, weather apps, and satellite-capable cellphone emergency path when terrestrial service is absent.</w:t>
            </w:r>
          </w:p>
        </w:tc>
        <w:tc>
          <w:tcPr>
            <w:tcW w:w="3072" w:type="dxa"/>
            <w:vAlign w:val="center"/>
            <w:shd w:val="clear" w:fill="DCEAF6" w:color="auto"/>
          </w:tcPr>
          <w:p w14:paraId="143D717F" w14:textId="77777777" w:rsidR="005674A0" w:rsidRDefault="00000000">
            <w:pPr>
              <w:keepLines/>
              <w:spacing w:after="0" w:line="240" w:lineRule="auto" w:before="0"/>
              <w:jc w:val="left"/>
            </w:pPr>
            <w:r>
              <w:rPr>
                <w:rFonts w:ascii="Arial" w:hAnsi="Arial" w:cs="Arial" w:eastAsia="Arial"/>
                <w:b w:val="0"/>
                <w:sz w:val="15"/>
                <w:i w:val="0"/>
                <w:color w:val="203038"/>
              </w:rPr>
              <w:t>Treat marine VHF as legal marine-context only, not family land-mobile radio.</w:t>
            </w:r>
          </w:p>
        </w:tc>
      </w:tr>
      <w:tr w:rsidR="005674A0" w14:paraId="64E72364" w14:textId="77777777">
        <w:trPr>
          <w:cantSplit/>
        </w:trPr>
        <w:tc>
          <w:tcPr>
            <w:tcW w:w="2929" w:type="dxa"/>
            <w:vAlign w:val="center"/>
            <w:shd w:val="clear" w:fill="F8FBFE" w:color="auto"/>
          </w:tcPr>
          <w:p w14:paraId="39C4CFF8" w14:textId="77777777" w:rsidR="005674A0" w:rsidRDefault="00000000">
            <w:pPr>
              <w:keepLines/>
              <w:spacing w:after="0" w:line="240" w:lineRule="auto" w:before="0"/>
              <w:jc w:val="left"/>
            </w:pPr>
            <w:r>
              <w:rPr>
                <w:rFonts w:ascii="Arial" w:hAnsi="Arial" w:cs="Arial" w:eastAsia="Arial"/>
                <w:b w:val="0"/>
                <w:sz w:val="15"/>
                <w:i w:val="0"/>
                <w:color w:val="203038"/>
              </w:rPr>
              <w:t>Monterey Bay / Santa Cruz</w:t>
            </w:r>
          </w:p>
        </w:tc>
        <w:tc>
          <w:tcPr>
            <w:tcW w:w="1512" w:type="dxa"/>
            <w:vAlign w:val="center"/>
            <w:shd w:val="clear" w:fill="F8FBFE" w:color="auto"/>
          </w:tcPr>
          <w:p w14:paraId="4E6B2A0B" w14:textId="77777777" w:rsidR="005674A0" w:rsidRDefault="00000000">
            <w:pPr>
              <w:keepLines/>
              <w:spacing w:after="0" w:line="240" w:lineRule="auto" w:before="0"/>
              <w:jc w:val="left"/>
            </w:pPr>
            <w:r>
              <w:rPr>
                <w:rFonts w:ascii="Arial" w:hAnsi="Arial" w:cs="Arial" w:eastAsia="Arial"/>
                <w:b w:val="0"/>
                <w:sz w:val="15"/>
                <w:i w:val="0"/>
                <w:color w:val="203038"/>
              </w:rPr>
              <w:t>Verify current harbor working channel by harbor authority; Ch. 16 distress/calling.</w:t>
            </w:r>
          </w:p>
        </w:tc>
        <w:tc>
          <w:tcPr>
            <w:tcW w:w="3085" w:type="dxa"/>
            <w:vAlign w:val="center"/>
            <w:shd w:val="clear" w:fill="F8FBFE" w:color="auto"/>
          </w:tcPr>
          <w:p w14:paraId="0038D6BF" w14:textId="77777777" w:rsidR="005674A0" w:rsidRDefault="00000000">
            <w:pPr>
              <w:keepLines/>
              <w:spacing w:after="0" w:line="240" w:lineRule="auto" w:before="0"/>
              <w:jc w:val="left"/>
            </w:pPr>
            <w:r>
              <w:rPr>
                <w:rFonts w:ascii="Arial" w:hAnsi="Arial" w:cs="Arial" w:eastAsia="Arial"/>
                <w:b w:val="0"/>
                <w:sz w:val="15"/>
                <w:i w:val="0"/>
                <w:color w:val="203038"/>
              </w:rPr>
              <w:t>NWR Monterey Marine WWF64 162.450 MHz; KEC49 162.550 MHz.</w:t>
            </w:r>
          </w:p>
        </w:tc>
        <w:tc>
          <w:tcPr>
            <w:tcW w:w="3072" w:type="dxa"/>
            <w:vAlign w:val="center"/>
            <w:shd w:val="clear" w:fill="F8FBFE" w:color="auto"/>
          </w:tcPr>
          <w:p w14:paraId="1F92FC56" w14:textId="77777777" w:rsidR="005674A0" w:rsidRDefault="00000000">
            <w:pPr>
              <w:keepLines/>
              <w:spacing w:after="0" w:line="240" w:lineRule="auto" w:before="0"/>
              <w:jc w:val="left"/>
            </w:pPr>
            <w:r>
              <w:rPr>
                <w:rFonts w:ascii="Arial" w:hAnsi="Arial" w:cs="Arial" w:eastAsia="Arial"/>
                <w:b w:val="0"/>
                <w:sz w:val="15"/>
                <w:i w:val="0"/>
                <w:color w:val="203038"/>
              </w:rPr>
              <w:t>Coastal destination weather and harbor awareness.</w:t>
            </w:r>
          </w:p>
        </w:tc>
      </w:tr>
      <w:tr w:rsidR="005674A0" w14:paraId="5A201A5A" w14:textId="77777777">
        <w:trPr>
          <w:cantSplit/>
        </w:trPr>
        <w:tc>
          <w:tcPr>
            <w:tcW w:w="2929" w:type="dxa"/>
            <w:vAlign w:val="center"/>
            <w:shd w:val="clear" w:fill="DCEAF6" w:color="auto"/>
          </w:tcPr>
          <w:p w14:paraId="1245ABBE" w14:textId="77777777" w:rsidR="005674A0" w:rsidRDefault="00000000">
            <w:pPr>
              <w:keepLines/>
              <w:spacing w:after="0" w:line="240" w:lineRule="auto" w:before="0"/>
              <w:jc w:val="left"/>
            </w:pPr>
            <w:r>
              <w:rPr>
                <w:rFonts w:ascii="Arial" w:hAnsi="Arial" w:cs="Arial" w:eastAsia="Arial"/>
                <w:b w:val="0"/>
                <w:sz w:val="15"/>
                <w:i w:val="0"/>
                <w:color w:val="203038"/>
              </w:rPr>
              <w:t>San Francisco Bay / SFO</w:t>
            </w:r>
          </w:p>
        </w:tc>
        <w:tc>
          <w:tcPr>
            <w:tcW w:w="1512" w:type="dxa"/>
            <w:vAlign w:val="center"/>
            <w:shd w:val="clear" w:fill="DCEAF6" w:color="auto"/>
          </w:tcPr>
          <w:p w14:paraId="15DA4788" w14:textId="77777777" w:rsidR="005674A0" w:rsidRDefault="00000000">
            <w:pPr>
              <w:keepLines/>
              <w:spacing w:after="0" w:line="240" w:lineRule="auto" w:before="0"/>
              <w:jc w:val="left"/>
            </w:pPr>
            <w:r>
              <w:rPr>
                <w:rFonts w:ascii="Arial" w:hAnsi="Arial" w:cs="Arial" w:eastAsia="Arial"/>
                <w:b w:val="0"/>
                <w:sz w:val="15"/>
                <w:i w:val="0"/>
                <w:color w:val="203038"/>
              </w:rPr>
              <w:t>Use local VTS/harbor traffic channel by area; Ch. 16 distress/calling; Ch. 13 bridge-to-bridge where appropriate.</w:t>
            </w:r>
          </w:p>
        </w:tc>
        <w:tc>
          <w:tcPr>
            <w:tcW w:w="3085" w:type="dxa"/>
            <w:vAlign w:val="center"/>
            <w:shd w:val="clear" w:fill="DCEAF6" w:color="auto"/>
          </w:tcPr>
          <w:p w14:paraId="71F6E606" w14:textId="77777777" w:rsidR="005674A0" w:rsidRDefault="00000000">
            <w:pPr>
              <w:keepLines/>
              <w:spacing w:after="0" w:line="240" w:lineRule="auto" w:before="0"/>
              <w:jc w:val="left"/>
            </w:pPr>
            <w:r>
              <w:rPr>
                <w:rFonts w:ascii="Arial" w:hAnsi="Arial" w:cs="Arial" w:eastAsia="Arial"/>
                <w:b w:val="0"/>
                <w:sz w:val="15"/>
                <w:i w:val="0"/>
                <w:color w:val="203038"/>
              </w:rPr>
              <w:t>Bay Area NWR and local marine forecasts; verify current transmitter before travel.</w:t>
            </w:r>
          </w:p>
        </w:tc>
        <w:tc>
          <w:tcPr>
            <w:tcW w:w="3072" w:type="dxa"/>
            <w:vAlign w:val="center"/>
            <w:shd w:val="clear" w:fill="DCEAF6" w:color="auto"/>
          </w:tcPr>
          <w:p w14:paraId="27E3682C" w14:textId="77777777" w:rsidR="005674A0" w:rsidRDefault="00000000">
            <w:pPr>
              <w:keepLines/>
              <w:spacing w:after="0" w:line="240" w:lineRule="auto" w:before="0"/>
              <w:jc w:val="left"/>
            </w:pPr>
            <w:r>
              <w:rPr>
                <w:rFonts w:ascii="Arial" w:hAnsi="Arial" w:cs="Arial" w:eastAsia="Arial"/>
                <w:b w:val="0"/>
                <w:sz w:val="15"/>
                <w:i w:val="0"/>
                <w:color w:val="203038"/>
              </w:rPr>
              <w:t>SFO/Bay harbor, ferry, bridge, and coastal transit awareness layer.</w:t>
            </w:r>
          </w:p>
        </w:tc>
      </w:tr>
      <w:tr w:rsidR="005674A0" w14:paraId="104CACA5" w14:textId="77777777">
        <w:trPr>
          <w:cantSplit/>
        </w:trPr>
        <w:tc>
          <w:tcPr>
            <w:tcW w:w="2929" w:type="dxa"/>
            <w:vAlign w:val="center"/>
            <w:shd w:val="clear" w:fill="F8FBFE" w:color="auto"/>
          </w:tcPr>
          <w:p w14:paraId="1C9FDBA5" w14:textId="77777777" w:rsidR="005674A0" w:rsidRDefault="00000000">
            <w:pPr>
              <w:keepLines/>
              <w:spacing w:after="0" w:line="240" w:lineRule="auto" w:before="0"/>
              <w:jc w:val="left"/>
            </w:pPr>
            <w:r>
              <w:rPr>
                <w:rFonts w:ascii="Arial" w:hAnsi="Arial" w:cs="Arial" w:eastAsia="Arial"/>
                <w:b w:val="0"/>
                <w:sz w:val="15"/>
                <w:i w:val="0"/>
                <w:color w:val="203038"/>
              </w:rPr>
              <w:t>Puget Sound / Kitsap / Bremerton</w:t>
            </w:r>
          </w:p>
        </w:tc>
        <w:tc>
          <w:tcPr>
            <w:tcW w:w="1512" w:type="dxa"/>
            <w:vAlign w:val="center"/>
            <w:shd w:val="clear" w:fill="F8FBFE" w:color="auto"/>
          </w:tcPr>
          <w:p w14:paraId="3BBA0077" w14:textId="77777777" w:rsidR="005674A0" w:rsidRDefault="00000000">
            <w:pPr>
              <w:keepLines/>
              <w:spacing w:after="0" w:line="240" w:lineRule="auto" w:before="0"/>
              <w:jc w:val="left"/>
            </w:pPr>
            <w:r>
              <w:rPr>
                <w:rFonts w:ascii="Arial" w:hAnsi="Arial" w:cs="Arial" w:eastAsia="Arial"/>
                <w:b w:val="0"/>
                <w:sz w:val="15"/>
                <w:i w:val="0"/>
                <w:color w:val="203038"/>
              </w:rPr>
              <w:t>Use local VTS/harbor traffic channel by area; Ch. 16 distress/calling.</w:t>
            </w:r>
          </w:p>
        </w:tc>
        <w:tc>
          <w:tcPr>
            <w:tcW w:w="3085" w:type="dxa"/>
            <w:vAlign w:val="center"/>
            <w:shd w:val="clear" w:fill="F8FBFE" w:color="auto"/>
          </w:tcPr>
          <w:p w14:paraId="69B09F8F" w14:textId="77777777" w:rsidR="005674A0" w:rsidRDefault="00000000">
            <w:pPr>
              <w:keepLines/>
              <w:spacing w:after="0" w:line="240" w:lineRule="auto" w:before="0"/>
              <w:jc w:val="left"/>
            </w:pPr>
            <w:r>
              <w:rPr>
                <w:rFonts w:ascii="Arial" w:hAnsi="Arial" w:cs="Arial" w:eastAsia="Arial"/>
                <w:b w:val="0"/>
                <w:sz w:val="15"/>
                <w:i w:val="0"/>
                <w:color w:val="203038"/>
              </w:rPr>
              <w:t>Puget Sound Marine WWG24 162.425 MHz; Seattle KHB60 162.550 MHz.</w:t>
            </w:r>
          </w:p>
        </w:tc>
        <w:tc>
          <w:tcPr>
            <w:tcW w:w="3072" w:type="dxa"/>
            <w:vAlign w:val="center"/>
            <w:shd w:val="clear" w:fill="F8FBFE" w:color="auto"/>
          </w:tcPr>
          <w:p w14:paraId="37E611FB" w14:textId="77777777" w:rsidR="005674A0" w:rsidRDefault="00000000">
            <w:pPr>
              <w:keepLines/>
              <w:spacing w:after="0" w:line="240" w:lineRule="auto" w:before="0"/>
              <w:jc w:val="left"/>
            </w:pPr>
            <w:r>
              <w:rPr>
                <w:rFonts w:ascii="Arial" w:hAnsi="Arial" w:cs="Arial" w:eastAsia="Arial"/>
                <w:b w:val="0"/>
                <w:sz w:val="15"/>
                <w:i w:val="0"/>
                <w:color w:val="203038"/>
              </w:rPr>
              <w:t>Kitsap/Bremerton coastal destination layer. Treat VTS/harbor traffic as working-channel awareness.</w:t>
            </w:r>
          </w:p>
        </w:tc>
      </w:tr>
      <w:tr w:rsidR="005674A0" w14:paraId="44C844F3" w14:textId="77777777">
        <w:trPr>
          <w:cantSplit/>
        </w:trPr>
        <w:tc>
          <w:tcPr>
            <w:tcW w:w="2929" w:type="dxa"/>
            <w:vAlign w:val="center"/>
            <w:shd w:val="clear" w:fill="DCEAF6" w:color="auto"/>
          </w:tcPr>
          <w:p w14:paraId="6887DCFA" w14:textId="77777777" w:rsidR="005674A0" w:rsidRDefault="00000000">
            <w:pPr>
              <w:keepLines/>
              <w:spacing w:after="0" w:line="240" w:lineRule="auto" w:before="0"/>
              <w:jc w:val="left"/>
            </w:pPr>
            <w:r>
              <w:rPr>
                <w:rFonts w:ascii="Arial" w:hAnsi="Arial" w:cs="Arial" w:eastAsia="Arial"/>
                <w:b w:val="0"/>
                <w:sz w:val="15"/>
                <w:i w:val="0"/>
                <w:color w:val="203038"/>
              </w:rPr>
              <w:t>Lake Tahoe - South Shore</w:t>
            </w:r>
          </w:p>
        </w:tc>
        <w:tc>
          <w:tcPr>
            <w:tcW w:w="1512" w:type="dxa"/>
            <w:vAlign w:val="center"/>
            <w:shd w:val="clear" w:fill="DCEAF6" w:color="auto"/>
          </w:tcPr>
          <w:p w14:paraId="3F355503" w14:textId="77777777" w:rsidR="005674A0" w:rsidRDefault="00000000">
            <w:pPr>
              <w:keepLines/>
              <w:spacing w:after="0" w:line="240" w:lineRule="auto" w:before="0"/>
              <w:jc w:val="left"/>
            </w:pPr>
            <w:r>
              <w:rPr>
                <w:rFonts w:ascii="Arial" w:hAnsi="Arial" w:cs="Arial" w:eastAsia="Arial"/>
                <w:b w:val="0"/>
                <w:sz w:val="15"/>
                <w:i w:val="0"/>
                <w:color w:val="203038"/>
              </w:rPr>
              <w:t>Use lake, marina, and agency channels only where legal/posted; do not treat marine VHF as routine land mobile.</w:t>
            </w:r>
          </w:p>
        </w:tc>
        <w:tc>
          <w:tcPr>
            <w:tcW w:w="3085" w:type="dxa"/>
            <w:vAlign w:val="center"/>
            <w:shd w:val="clear" w:fill="DCEAF6" w:color="auto"/>
          </w:tcPr>
          <w:p w14:paraId="7C0B2708" w14:textId="77777777" w:rsidR="005674A0" w:rsidRDefault="00000000">
            <w:pPr>
              <w:keepLines/>
              <w:spacing w:after="0" w:line="240" w:lineRule="auto" w:before="0"/>
              <w:jc w:val="left"/>
            </w:pPr>
            <w:r>
              <w:rPr>
                <w:rFonts w:ascii="Arial" w:hAnsi="Arial" w:cs="Arial" w:eastAsia="Arial"/>
                <w:b w:val="0"/>
                <w:sz w:val="15"/>
                <w:i w:val="0"/>
                <w:color w:val="203038"/>
              </w:rPr>
              <w:t>NWS Reno/Tahoe forecasts and local weather-radio/app checks before travel.</w:t>
            </w:r>
          </w:p>
        </w:tc>
        <w:tc>
          <w:tcPr>
            <w:tcW w:w="3072" w:type="dxa"/>
            <w:vAlign w:val="center"/>
            <w:shd w:val="clear" w:fill="DCEAF6" w:color="auto"/>
          </w:tcPr>
          <w:p w14:paraId="52E56108" w14:textId="77777777" w:rsidR="005674A0" w:rsidRDefault="00000000">
            <w:pPr>
              <w:keepLines/>
              <w:spacing w:after="0" w:line="240" w:lineRule="auto" w:before="0"/>
              <w:jc w:val="left"/>
            </w:pPr>
            <w:r>
              <w:rPr>
                <w:rFonts w:ascii="Arial" w:hAnsi="Arial" w:cs="Arial" w:eastAsia="Arial"/>
                <w:b w:val="0"/>
                <w:sz w:val="15"/>
                <w:i w:val="0"/>
                <w:color w:val="203038"/>
              </w:rPr>
              <w:t>South-shore lake, marina, ski-pass, and weather-awareness layer.</w:t>
            </w:r>
          </w:p>
        </w:tc>
      </w:tr>
      <w:tr w:rsidR="005674A0" w14:paraId="2631C4D2" w14:textId="77777777">
        <w:trPr>
          <w:cantSplit/>
        </w:trPr>
        <w:tc>
          <w:tcPr>
            <w:tcW w:w="2929" w:type="dxa"/>
            <w:vAlign w:val="center"/>
            <w:shd w:val="clear" w:fill="F8FBFE" w:color="auto"/>
          </w:tcPr>
          <w:p w14:paraId="5209FE56" w14:textId="77777777" w:rsidR="005674A0" w:rsidRDefault="00000000">
            <w:pPr>
              <w:keepLines/>
              <w:spacing w:after="0" w:line="240" w:lineRule="auto" w:before="0"/>
              <w:jc w:val="left"/>
            </w:pPr>
            <w:r>
              <w:rPr>
                <w:rFonts w:ascii="Arial" w:hAnsi="Arial" w:cs="Arial" w:eastAsia="Arial"/>
                <w:b w:val="0"/>
                <w:sz w:val="15"/>
                <w:i w:val="0"/>
                <w:color w:val="203038"/>
              </w:rPr>
              <w:t>Newport / Yaquina Bay, OR</w:t>
            </w:r>
          </w:p>
        </w:tc>
        <w:tc>
          <w:tcPr>
            <w:tcW w:w="1512" w:type="dxa"/>
            <w:vAlign w:val="center"/>
            <w:shd w:val="clear" w:fill="F8FBFE" w:color="auto"/>
          </w:tcPr>
          <w:p w14:paraId="646EFDD6" w14:textId="77777777" w:rsidR="005674A0" w:rsidRDefault="00000000">
            <w:pPr>
              <w:keepLines/>
              <w:spacing w:after="0" w:line="240" w:lineRule="auto" w:before="0"/>
              <w:jc w:val="left"/>
            </w:pPr>
            <w:r>
              <w:rPr>
                <w:rFonts w:ascii="Arial" w:hAnsi="Arial" w:cs="Arial" w:eastAsia="Arial"/>
                <w:b w:val="0"/>
                <w:sz w:val="15"/>
                <w:i w:val="0"/>
                <w:color w:val="203038"/>
              </w:rPr>
              <w:t>Marine Ch. 12 harbor movement; Ch. 16 distress/calling.</w:t>
            </w:r>
          </w:p>
        </w:tc>
        <w:tc>
          <w:tcPr>
            <w:tcW w:w="3085" w:type="dxa"/>
            <w:vAlign w:val="center"/>
            <w:shd w:val="clear" w:fill="F8FBFE" w:color="auto"/>
          </w:tcPr>
          <w:p w14:paraId="110CD75B" w14:textId="77777777" w:rsidR="005674A0" w:rsidRDefault="00000000">
            <w:pPr>
              <w:keepLines/>
              <w:spacing w:after="0" w:line="240" w:lineRule="auto" w:before="0"/>
              <w:jc w:val="left"/>
            </w:pPr>
            <w:r>
              <w:rPr>
                <w:rFonts w:ascii="Arial" w:hAnsi="Arial" w:cs="Arial" w:eastAsia="Arial"/>
                <w:b w:val="0"/>
                <w:sz w:val="15"/>
                <w:i w:val="0"/>
                <w:color w:val="203038"/>
              </w:rPr>
              <w:t>NWR Newport KIH33 162.550 MHz.</w:t>
            </w:r>
          </w:p>
        </w:tc>
        <w:tc>
          <w:tcPr>
            <w:tcW w:w="3072" w:type="dxa"/>
            <w:vAlign w:val="center"/>
            <w:shd w:val="clear" w:fill="F8FBFE" w:color="auto"/>
          </w:tcPr>
          <w:p w14:paraId="34AE8504" w14:textId="77777777" w:rsidR="005674A0" w:rsidRDefault="00000000">
            <w:pPr>
              <w:keepLines/>
              <w:spacing w:after="0" w:line="240" w:lineRule="auto" w:before="0"/>
              <w:jc w:val="left"/>
            </w:pPr>
            <w:r>
              <w:rPr>
                <w:rFonts w:ascii="Arial" w:hAnsi="Arial" w:cs="Arial" w:eastAsia="Arial"/>
                <w:b w:val="0"/>
                <w:sz w:val="15"/>
                <w:i w:val="0"/>
                <w:color w:val="203038"/>
              </w:rPr>
              <w:t>Harbor movement and coastal weather. Port/harbormaster contact layer only.</w:t>
            </w:r>
          </w:p>
        </w:tc>
      </w:tr>
      <w:tr w:rsidR="005674A0" w14:paraId="365E76A8" w14:textId="77777777">
        <w:trPr>
          <w:cantSplit/>
        </w:trPr>
        <w:tc>
          <w:tcPr>
            <w:tcW w:w="2929" w:type="dxa"/>
            <w:vAlign w:val="center"/>
            <w:shd w:val="clear" w:fill="DCEAF6" w:color="auto"/>
          </w:tcPr>
          <w:p w14:paraId="5E586203" w14:textId="77777777" w:rsidR="005674A0" w:rsidRDefault="00000000">
            <w:pPr>
              <w:keepLines/>
              <w:spacing w:after="0" w:line="240" w:lineRule="auto" w:before="0"/>
              <w:jc w:val="left"/>
            </w:pPr>
            <w:r>
              <w:rPr>
                <w:rFonts w:ascii="Arial" w:hAnsi="Arial" w:cs="Arial" w:eastAsia="Arial"/>
                <w:b w:val="0"/>
                <w:sz w:val="15"/>
                <w:i w:val="0"/>
                <w:color w:val="203038"/>
              </w:rPr>
              <w:t>Lake Tahoe - North Shore / Truckee</w:t>
            </w:r>
          </w:p>
        </w:tc>
        <w:tc>
          <w:tcPr>
            <w:tcW w:w="1512" w:type="dxa"/>
            <w:vAlign w:val="center"/>
            <w:shd w:val="clear" w:fill="DCEAF6" w:color="auto"/>
          </w:tcPr>
          <w:p w14:paraId="7FB4EFFE" w14:textId="77777777" w:rsidR="005674A0" w:rsidRDefault="00000000">
            <w:pPr>
              <w:keepLines/>
              <w:spacing w:after="0" w:line="240" w:lineRule="auto" w:before="0"/>
              <w:jc w:val="left"/>
            </w:pPr>
            <w:r>
              <w:rPr>
                <w:rFonts w:ascii="Arial" w:hAnsi="Arial" w:cs="Arial" w:eastAsia="Arial"/>
                <w:b w:val="0"/>
                <w:sz w:val="15"/>
                <w:i w:val="0"/>
                <w:color w:val="203038"/>
              </w:rPr>
              <w:t>Use lake, marina, and agency channels only where legal/posted; do not treat marine VHF as routine land mobile.</w:t>
            </w:r>
          </w:p>
        </w:tc>
        <w:tc>
          <w:tcPr>
            <w:tcW w:w="3085" w:type="dxa"/>
            <w:vAlign w:val="center"/>
            <w:shd w:val="clear" w:fill="DCEAF6" w:color="auto"/>
          </w:tcPr>
          <w:p w14:paraId="5B67DA7C" w14:textId="77777777" w:rsidR="005674A0" w:rsidRDefault="00000000">
            <w:pPr>
              <w:keepLines/>
              <w:spacing w:after="0" w:line="240" w:lineRule="auto" w:before="0"/>
              <w:jc w:val="left"/>
            </w:pPr>
            <w:r>
              <w:rPr>
                <w:rFonts w:ascii="Arial" w:hAnsi="Arial" w:cs="Arial" w:eastAsia="Arial"/>
                <w:b w:val="0"/>
                <w:sz w:val="15"/>
                <w:i w:val="0"/>
                <w:color w:val="203038"/>
              </w:rPr>
              <w:t>NWS Reno/Tahoe forecasts and local weather-radio/app checks before travel.</w:t>
            </w:r>
          </w:p>
        </w:tc>
        <w:tc>
          <w:tcPr>
            <w:tcW w:w="3072" w:type="dxa"/>
            <w:vAlign w:val="center"/>
            <w:shd w:val="clear" w:fill="DCEAF6" w:color="auto"/>
          </w:tcPr>
          <w:p w14:paraId="3A35A096" w14:textId="77777777" w:rsidR="005674A0" w:rsidRDefault="00000000">
            <w:pPr>
              <w:keepLines/>
              <w:spacing w:after="0" w:line="240" w:lineRule="auto" w:before="0"/>
              <w:jc w:val="left"/>
            </w:pPr>
            <w:r>
              <w:rPr>
                <w:rFonts w:ascii="Arial" w:hAnsi="Arial" w:cs="Arial" w:eastAsia="Arial"/>
                <w:b w:val="0"/>
                <w:sz w:val="15"/>
                <w:i w:val="0"/>
                <w:color w:val="203038"/>
              </w:rPr>
              <w:t>North-shore, Truckee, and pass-weather destination-awareness layer.</w:t>
            </w:r>
          </w:p>
        </w:tc>
      </w:tr>
      <w:tr w:rsidR="005674A0" w14:paraId="7B642DF1" w14:textId="77777777">
        <w:trPr>
          <w:cantSplit/>
        </w:trPr>
        <w:tc>
          <w:tcPr>
            <w:tcW w:w="2929" w:type="dxa"/>
            <w:vAlign w:val="center"/>
            <w:shd w:val="clear" w:fill="F8FBFE" w:color="auto"/>
          </w:tcPr>
          <w:p w14:paraId="60FACE8A" w14:textId="77777777" w:rsidR="005674A0" w:rsidRPr="00342F18" w:rsidRDefault="00000000">
            <w:pPr>
              <w:keepLines/>
              <w:spacing w:after="0" w:line="240" w:lineRule="auto" w:before="0"/>
              <w:jc w:val="left"/>
              <w:rPr>
                <w:lang w:val="es-ES"/>
              </w:rPr>
            </w:pPr>
            <w:r w:rsidRPr="00342F18">
              <w:rPr>
                <w:rFonts w:ascii="Arial" w:hAnsi="Arial" w:cs="Arial" w:eastAsia="Arial"/>
                <w:b w:val="0"/>
                <w:sz w:val="15"/>
                <w:lang w:val="es-ES"/>
                <w:i w:val="0"/>
                <w:color w:val="203038"/>
              </w:rPr>
              <w:t>Sea of Cortez / San Felipe</w:t>
            </w:r>
          </w:p>
        </w:tc>
        <w:tc>
          <w:tcPr>
            <w:tcW w:w="1512" w:type="dxa"/>
            <w:vAlign w:val="center"/>
            <w:shd w:val="clear" w:fill="F8FBFE" w:color="auto"/>
          </w:tcPr>
          <w:p w14:paraId="10D2773A" w14:textId="77777777" w:rsidR="005674A0" w:rsidRDefault="00000000">
            <w:pPr>
              <w:keepLines/>
              <w:spacing w:after="0" w:line="240" w:lineRule="auto" w:before="0"/>
              <w:jc w:val="left"/>
            </w:pPr>
            <w:r>
              <w:rPr>
                <w:rFonts w:ascii="Arial" w:hAnsi="Arial" w:cs="Arial" w:eastAsia="Arial"/>
                <w:b w:val="0"/>
                <w:sz w:val="15"/>
                <w:i w:val="0"/>
                <w:color w:val="203038"/>
              </w:rPr>
              <w:t>Marine VHF only under Mexico/boating context; Ch. 16 distress/calling; local port/marina instructions govern. No GMRS radios, including glovebox handhelds, are brought into Mexico.</w:t>
            </w:r>
          </w:p>
        </w:tc>
        <w:tc>
          <w:tcPr>
            <w:tcW w:w="3085" w:type="dxa"/>
            <w:vAlign w:val="center"/>
            <w:shd w:val="clear" w:fill="F8FBFE" w:color="auto"/>
          </w:tcPr>
          <w:p w14:paraId="75349F8B" w14:textId="77777777" w:rsidR="005674A0" w:rsidRDefault="00000000">
            <w:pPr>
              <w:keepLines/>
              <w:spacing w:after="0" w:line="240" w:lineRule="auto" w:before="0"/>
              <w:jc w:val="left"/>
            </w:pPr>
            <w:r>
              <w:rPr>
                <w:rFonts w:ascii="Arial" w:hAnsi="Arial" w:cs="Arial" w:eastAsia="Arial"/>
                <w:b w:val="0"/>
                <w:sz w:val="15"/>
                <w:i w:val="0"/>
                <w:color w:val="203038"/>
              </w:rPr>
              <w:t>Official/local Mexico marine weather, Windy, NOAA/open forecasts, and marina/harbor notices before launch.</w:t>
            </w:r>
          </w:p>
        </w:tc>
        <w:tc>
          <w:tcPr>
            <w:tcW w:w="3072" w:type="dxa"/>
            <w:vAlign w:val="center"/>
            <w:shd w:val="clear" w:fill="F8FBFE" w:color="auto"/>
          </w:tcPr>
          <w:p w14:paraId="7ED98F87" w14:textId="77777777" w:rsidR="005674A0" w:rsidRDefault="00000000">
            <w:pPr>
              <w:keepLines/>
              <w:spacing w:after="0" w:line="240" w:lineRule="auto" w:before="0"/>
              <w:jc w:val="left"/>
            </w:pPr>
            <w:r>
              <w:rPr>
                <w:rFonts w:ascii="Arial" w:hAnsi="Arial" w:cs="Arial" w:eastAsia="Arial"/>
                <w:b w:val="0"/>
                <w:sz w:val="15"/>
                <w:i w:val="0"/>
                <w:color w:val="203038"/>
              </w:rPr>
              <w:t>Baja and Sea of Cortez travel layer. GMRS is not a Mexico operating path; no GMRS radios, including glovebox handhelds, are brought into Mexico.</w:t>
            </w:r>
          </w:p>
        </w:tc>
      </w:tr>
      <w:tr w:rsidR="005674A0" w14:paraId="0137255B" w14:textId="77777777">
        <w:trPr>
          <w:cantSplit/>
        </w:trPr>
        <w:tc>
          <w:tcPr>
            <w:tcW w:w="2929" w:type="dxa"/>
            <w:vAlign w:val="center"/>
            <w:shd w:val="clear" w:fill="DCEAF6" w:color="auto"/>
          </w:tcPr>
          <w:p w14:paraId="4D437926" w14:textId="77777777" w:rsidR="005674A0" w:rsidRDefault="00000000">
            <w:pPr>
              <w:keepLines/>
              <w:spacing w:after="0" w:line="240" w:lineRule="auto" w:before="0"/>
              <w:jc w:val="left"/>
            </w:pPr>
            <w:r>
              <w:rPr>
                <w:rFonts w:ascii="Arial" w:hAnsi="Arial" w:cs="Arial" w:eastAsia="Arial"/>
                <w:b w:val="0"/>
                <w:sz w:val="15"/>
                <w:i w:val="0"/>
                <w:color w:val="203038"/>
              </w:rPr>
              <w:t>British Columbia / Vancouver / Victoria / Island</w:t>
            </w:r>
          </w:p>
        </w:tc>
        <w:tc>
          <w:tcPr>
            <w:tcW w:w="1512" w:type="dxa"/>
            <w:vAlign w:val="center"/>
            <w:shd w:val="clear" w:fill="DCEAF6" w:color="auto"/>
          </w:tcPr>
          <w:p w14:paraId="308B97B9" w14:textId="77777777" w:rsidR="005674A0" w:rsidRDefault="00000000">
            <w:pPr>
              <w:keepLines/>
              <w:spacing w:after="0" w:line="240" w:lineRule="auto" w:before="0"/>
              <w:jc w:val="left"/>
            </w:pPr>
            <w:r>
              <w:rPr>
                <w:rFonts w:ascii="Arial" w:hAnsi="Arial" w:cs="Arial" w:eastAsia="Arial"/>
                <w:b w:val="0"/>
                <w:sz w:val="15"/>
                <w:i w:val="0"/>
                <w:color w:val="203038"/>
              </w:rPr>
              <w:t>Follow Canadian Coast Guard/VTS area channels; Ch. 16 distress/calling.</w:t>
            </w:r>
          </w:p>
        </w:tc>
        <w:tc>
          <w:tcPr>
            <w:tcW w:w="3085" w:type="dxa"/>
            <w:vAlign w:val="center"/>
            <w:shd w:val="clear" w:fill="DCEAF6" w:color="auto"/>
          </w:tcPr>
          <w:p w14:paraId="764863C7" w14:textId="77777777" w:rsidR="005674A0" w:rsidRDefault="00000000">
            <w:pPr>
              <w:keepLines/>
              <w:spacing w:after="0" w:line="240" w:lineRule="auto" w:before="0"/>
              <w:jc w:val="left"/>
            </w:pPr>
            <w:r>
              <w:rPr>
                <w:rFonts w:ascii="Arial" w:hAnsi="Arial" w:cs="Arial" w:eastAsia="Arial"/>
                <w:b w:val="0"/>
                <w:sz w:val="15"/>
                <w:i w:val="0"/>
                <w:color w:val="203038"/>
              </w:rPr>
              <w:t>Weatheradio/Hello Weather ended March 2026. Use WeatherCAN/weather.gc.ca and Canadian Coast Guard marine broadcasts.</w:t>
            </w:r>
          </w:p>
        </w:tc>
        <w:tc>
          <w:tcPr>
            <w:tcW w:w="3072" w:type="dxa"/>
            <w:vAlign w:val="center"/>
            <w:shd w:val="clear" w:fill="DCEAF6" w:color="auto"/>
          </w:tcPr>
          <w:p w14:paraId="5228C5C0" w14:textId="77777777" w:rsidR="005674A0" w:rsidRDefault="00000000">
            <w:pPr>
              <w:keepLines/>
              <w:spacing w:after="0" w:line="240" w:lineRule="auto" w:before="0"/>
              <w:jc w:val="left"/>
            </w:pPr>
            <w:r>
              <w:rPr>
                <w:rFonts w:ascii="Arial" w:hAnsi="Arial" w:cs="Arial" w:eastAsia="Arial"/>
                <w:b w:val="0"/>
                <w:sz w:val="15"/>
                <w:i w:val="0"/>
                <w:color w:val="203038"/>
              </w:rPr>
              <w:t>BC coastal, ferry, island, and border-travel awareness layer. Canadian marine rules apply.</w:t>
            </w:r>
          </w:p>
        </w:tc>
      </w:tr>
    </w:tbl>
    <w:p w14:paraId="3BA0B5ED" w14:textId="77777777" w:rsidR="005674A0" w:rsidRDefault="00000000">
      <w:pPr>
        <w:pStyle w:val="Heading1"/>
        <w:keepNext w:val="1"/>
        <w:keepLines w:val="1"/>
        <w:pageBreakBefore w:val="0"/>
        <w:spacing w:before="30" w:line="240" w:lineRule="auto"/>
      </w:pPr>
      <w:bookmarkStart w:id="36" w:name="ts_pub_536"/>
      <w:r>
        <w:rPr>
          <w:rFonts w:ascii="Arial" w:eastAsia="Arial" w:hAnsi="Arial" w:cs="Arial"/>
          <w:b/>
          <w:i w:val="0"/>
          <w:color w:val="000000"/>
          <w:sz w:val="30"/>
          <w:szCs w:val="32"/>
        </w:rPr>
        <w:t>7. Corridor and Destination Doctrine</w:t>
      </w:r>
      <w:bookmarkEnd w:id="36"/>
    </w:p>
    <w:p w14:paraId="1F7022D6" w14:textId="77777777" w:rsidR="005674A0" w:rsidRDefault="00000000">
      <w:pPr>
        <w:keepNext/>
        <w:pageBreakBefore w:val="0"/>
        <w:widowControl/>
        <w:jc w:val="both"/>
        <w:spacing w:after="30" w:line="240" w:lineRule="auto"/>
      </w:pPr>
      <w:r>
        <w:rPr>
          <w:rFonts w:ascii="Arial" w:hAnsi="Arial" w:eastAsia="Arial" w:cs="Arial"/>
          <w:i w:val="0"/>
          <w:color w:val="000000"/>
          <w:sz w:val="18"/>
        </w:rPr>
        <w:t>Corridor doctrine is memory-driven and geography-first. Northbound and Southbound handoff tables are kept together as one travel-corridor section so the operating sequence can be compared, corrected, and used without hunting across the binder. Destination, packet, and mode-reference appendices follow after the corridor tables.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7214"/>
      </w:tblGrid>
      <w:tr w:rsidR="005674A0" w14:paraId="5EEEEA1A" w14:textId="77777777">
        <w:trPr>
          <w:cantSplit/>
          <w:tblHeader/>
        </w:trPr>
        <w:tc>
          <w:tcPr>
            <w:tcW w:w="3384" w:type="dxa"/>
            <w:vAlign w:val="center"/>
            <w:shd w:val="clear" w:fill="00446A" w:color="auto"/>
          </w:tcPr>
          <w:p w14:paraId="2BF5339A" w14:textId="77777777" w:rsidR="005674A0" w:rsidRDefault="00000000">
            <w:pPr>
              <w:keepNext/>
              <w:keepLines/>
              <w:spacing w:after="0" w:line="240" w:lineRule="auto" w:before="0"/>
              <w:jc w:val="center"/>
            </w:pPr>
            <w:r>
              <w:rPr>
                <w:rFonts w:ascii="Arial" w:hAnsi="Arial" w:cs="Arial" w:eastAsia="Arial"/>
                <w:b/>
                <w:i w:val="0"/>
                <w:color w:val="FFFFFF"/>
                <w:sz w:val="15"/>
              </w:rPr>
              <w:t>Corridor / destination</w:t>
            </w:r>
          </w:p>
        </w:tc>
        <w:tc>
          <w:tcPr>
            <w:tcW w:w="7214" w:type="dxa"/>
            <w:vAlign w:val="center"/>
            <w:shd w:val="clear" w:fill="00446A" w:color="auto"/>
          </w:tcPr>
          <w:p w14:paraId="78C955D6" w14:textId="77777777" w:rsidR="005674A0" w:rsidRDefault="00000000">
            <w:pPr>
              <w:keepNext/>
              <w:keepLines/>
              <w:spacing w:after="0" w:line="240" w:lineRule="auto" w:before="0"/>
              <w:jc w:val="center"/>
            </w:pPr>
            <w:r>
              <w:rPr>
                <w:rFonts w:ascii="Arial" w:hAnsi="Arial" w:cs="Arial" w:eastAsia="Arial"/>
                <w:b/>
                <w:i w:val="0"/>
                <w:color w:val="FFFFFF"/>
                <w:sz w:val="15"/>
              </w:rPr>
              <w:t>Handling</w:t>
            </w:r>
          </w:p>
        </w:tc>
      </w:tr>
      <w:tr w:rsidR="005674A0" w14:paraId="5D347C4A" w14:textId="77777777">
        <w:trPr>
          <w:cantSplit/>
        </w:trPr>
        <w:tc>
          <w:tcPr>
            <w:tcW w:w="3384" w:type="dxa"/>
            <w:vAlign w:val="center"/>
            <w:shd w:val="clear" w:fill="DCEAF6" w:color="auto"/>
          </w:tcPr>
          <w:p w14:paraId="0E97CEED" w14:textId="77777777" w:rsidR="005674A0" w:rsidRDefault="00000000">
            <w:pPr>
              <w:keepLines/>
              <w:spacing w:after="0" w:line="240" w:lineRule="auto" w:before="0"/>
              <w:jc w:val="left"/>
            </w:pPr>
            <w:r>
              <w:rPr>
                <w:rFonts w:ascii="Arial" w:hAnsi="Arial" w:cs="Arial" w:eastAsia="Arial"/>
                <w:b w:val="0"/>
                <w:sz w:val="15"/>
                <w:i w:val="0"/>
                <w:color w:val="203038"/>
              </w:rPr>
              <w:t>South Corridor</w:t>
            </w:r>
          </w:p>
        </w:tc>
        <w:tc>
          <w:tcPr>
            <w:tcW w:w="7214" w:type="dxa"/>
            <w:vAlign w:val="center"/>
            <w:shd w:val="clear" w:fill="DCEAF6" w:color="auto"/>
          </w:tcPr>
          <w:p w14:paraId="70EA07A7" w14:textId="77777777" w:rsidR="008C3CEC" w:rsidRDefault="00000000">
            <w:pPr>
              <w:keepLines/>
              <w:spacing w:after="0" w:line="240" w:lineRule="auto" w:before="0"/>
              <w:jc w:val="left"/>
            </w:pPr>
            <w:r>
              <w:rPr>
                <w:rFonts w:ascii="Arial" w:hAnsi="Arial" w:cs="Arial" w:eastAsia="Arial"/>
                <w:b w:val="0"/>
                <w:sz w:val="15"/>
                <w:i w:val="0"/>
                <w:color w:val="203038"/>
              </w:rPr>
              <w:t>Distinct bank and waypoint order, now split for doctrine use into Southern Inland and Southern Coastal legs. Harris Ranch / Coalinga remains the Central Valley rest/overnight anchor; Pinecrest and Kings Canyon remain inland mountain/PCT-adjacent layers. CARLA is amateur-only. Add only true GMRS fill repeaters where they materially improve handoff coverage.</w:t>
            </w:r>
          </w:p>
        </w:tc>
      </w:tr>
      <w:tr w:rsidR="005674A0" w14:paraId="21637C74" w14:textId="77777777">
        <w:trPr>
          <w:cantSplit/>
        </w:trPr>
        <w:tc>
          <w:tcPr>
            <w:tcW w:w="3384" w:type="dxa"/>
            <w:vAlign w:val="center"/>
            <w:shd w:val="clear" w:fill="F8FBFE" w:color="auto"/>
          </w:tcPr>
          <w:p w14:paraId="41910F01" w14:textId="77777777" w:rsidR="005674A0" w:rsidRDefault="00000000">
            <w:pPr>
              <w:keepLines/>
              <w:spacing w:after="0" w:line="240" w:lineRule="auto" w:before="0"/>
              <w:jc w:val="left"/>
            </w:pPr>
            <w:r>
              <w:rPr>
                <w:rFonts w:ascii="Arial" w:hAnsi="Arial" w:cs="Arial" w:eastAsia="Arial"/>
                <w:b w:val="0"/>
                <w:sz w:val="15"/>
                <w:i w:val="0"/>
                <w:color w:val="203038"/>
              </w:rPr>
              <w:t>PCT</w:t>
            </w:r>
          </w:p>
        </w:tc>
        <w:tc>
          <w:tcPr>
            <w:tcW w:w="7214" w:type="dxa"/>
            <w:vAlign w:val="center"/>
            <w:shd w:val="clear" w:fill="F8FBFE" w:color="auto"/>
          </w:tcPr>
          <w:p w14:paraId="74F97752" w14:textId="77777777" w:rsidR="005674A0" w:rsidRDefault="00000000">
            <w:pPr>
              <w:keepLines/>
              <w:spacing w:after="0" w:line="240" w:lineRule="auto" w:before="0"/>
              <w:jc w:val="left"/>
            </w:pPr>
            <w:r>
              <w:rPr>
                <w:rFonts w:ascii="Arial" w:hAnsi="Arial" w:cs="Arial" w:eastAsia="Arial"/>
                <w:b w:val="0"/>
                <w:sz w:val="15"/>
                <w:i w:val="0"/>
                <w:color w:val="203038"/>
              </w:rPr>
              <w:t>Separate parallel reference layer. Do not treat as South Corridor.</w:t>
            </w:r>
          </w:p>
        </w:tc>
      </w:tr>
      <w:tr w:rsidR="005674A0" w14:paraId="38A9F757" w14:textId="77777777">
        <w:trPr>
          <w:cantSplit/>
        </w:trPr>
        <w:tc>
          <w:tcPr>
            <w:tcW w:w="3384" w:type="dxa"/>
            <w:vAlign w:val="center"/>
            <w:shd w:val="clear" w:fill="DCEAF6" w:color="auto"/>
          </w:tcPr>
          <w:p w14:paraId="00AA24C4" w14:textId="77777777" w:rsidR="005674A0" w:rsidRDefault="00000000">
            <w:pPr>
              <w:keepLines/>
              <w:spacing w:after="0" w:line="240" w:lineRule="auto" w:before="0"/>
              <w:jc w:val="left"/>
            </w:pPr>
            <w:r>
              <w:rPr>
                <w:rFonts w:ascii="Arial" w:hAnsi="Arial" w:cs="Arial" w:eastAsia="Arial"/>
                <w:b w:val="0"/>
                <w:sz w:val="15"/>
                <w:i w:val="0"/>
                <w:color w:val="203038"/>
              </w:rPr>
              <w:t>Tahoe / Reno</w:t>
            </w:r>
          </w:p>
        </w:tc>
        <w:tc>
          <w:tcPr>
            <w:tcW w:w="7214" w:type="dxa"/>
            <w:vAlign w:val="center"/>
            <w:shd w:val="clear" w:fill="DCEAF6" w:color="auto"/>
          </w:tcPr>
          <w:p w14:paraId="1A5136A4" w14:textId="77777777" w:rsidR="005674A0" w:rsidRDefault="00000000">
            <w:pPr>
              <w:keepLines/>
              <w:spacing w:after="0" w:line="240" w:lineRule="auto" w:before="0"/>
              <w:jc w:val="left"/>
            </w:pPr>
            <w:r>
              <w:rPr>
                <w:rFonts w:ascii="Arial" w:hAnsi="Arial" w:cs="Arial" w:eastAsia="Arial"/>
                <w:b w:val="0"/>
                <w:sz w:val="15"/>
                <w:i w:val="0"/>
                <w:color w:val="203038"/>
              </w:rPr>
              <w:t>Separate operating regions. Exclude memories 888-890 entirely from doctrine tables and segment lists.</w:t>
            </w:r>
          </w:p>
        </w:tc>
      </w:tr>
      <w:tr w:rsidR="005674A0" w14:paraId="62EF24A1" w14:textId="77777777">
        <w:trPr>
          <w:cantSplit/>
        </w:trPr>
        <w:tc>
          <w:tcPr>
            <w:tcW w:w="3384" w:type="dxa"/>
            <w:vAlign w:val="center"/>
            <w:shd w:val="clear" w:fill="F8FBFE" w:color="auto"/>
          </w:tcPr>
          <w:p w14:paraId="6B8287B4"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PNW / Oregon / Bremerton / Seattle</w:t>
            </w:r>
          </w:p>
        </w:tc>
        <w:tc>
          <w:tcPr>
            <w:tcW w:w="7214" w:type="dxa"/>
            <w:vAlign w:val="center"/>
            <w:shd w:val="clear" w:fill="F8FBFE" w:color="auto"/>
          </w:tcPr>
          <w:p w14:paraId="099CE44D" w14:textId="77777777" w:rsidR="005674A0" w:rsidRDefault="00000000">
            <w:pPr>
              <w:keepLines/>
              <w:spacing w:after="0" w:line="240" w:lineRule="auto" w:before="0"/>
              <w:jc w:val="left"/>
            </w:pPr>
            <w:r>
              <w:rPr>
                <w:rFonts w:ascii="Arial" w:hAnsi="Arial" w:cs="Arial" w:eastAsia="Arial"/>
                <w:b w:val="0"/>
                <w:sz w:val="15"/>
                <w:i w:val="0"/>
                <w:color w:val="203038"/>
              </w:rPr>
              <w:t>Retain I-5/Oregon/PNW, Bremerton/Kitsap, Seattle Metro, and Seattle Ski Pass as distinct destination layers.</w:t>
            </w:r>
          </w:p>
        </w:tc>
      </w:tr>
      <w:tr w:rsidR="005674A0" w14:paraId="1C939EC2" w14:textId="77777777">
        <w:trPr>
          <w:cantSplit/>
        </w:trPr>
        <w:tc>
          <w:tcPr>
            <w:tcW w:w="3384" w:type="dxa"/>
            <w:vAlign w:val="center"/>
            <w:shd w:val="clear" w:fill="DCEAF6" w:color="auto"/>
          </w:tcPr>
          <w:p w14:paraId="0B5D1958" w14:textId="77777777" w:rsidR="005674A0" w:rsidRDefault="00000000">
            <w:pPr>
              <w:keepLines/>
              <w:spacing w:after="0" w:line="240" w:lineRule="auto" w:before="0"/>
              <w:jc w:val="left"/>
            </w:pPr>
            <w:r>
              <w:rPr>
                <w:rFonts w:ascii="Arial" w:hAnsi="Arial" w:cs="Arial" w:eastAsia="Arial"/>
                <w:b w:val="0"/>
                <w:sz w:val="15"/>
                <w:i w:val="0"/>
                <w:color w:val="203038"/>
              </w:rPr>
              <w:t>Mexico / Baja</w:t>
            </w:r>
          </w:p>
        </w:tc>
        <w:tc>
          <w:tcPr>
            <w:tcW w:w="7214" w:type="dxa"/>
            <w:vAlign w:val="center"/>
            <w:shd w:val="clear" w:fill="DCEAF6" w:color="auto"/>
          </w:tcPr>
          <w:p w14:paraId="0DA20B2E" w14:textId="77777777" w:rsidR="005674A0" w:rsidRDefault="00000000">
            <w:pPr>
              <w:keepLines/>
              <w:spacing w:after="0" w:line="240" w:lineRule="auto" w:before="0"/>
              <w:jc w:val="left"/>
            </w:pPr>
            <w:r>
              <w:rPr>
                <w:rFonts w:ascii="Arial" w:hAnsi="Arial" w:cs="Arial" w:eastAsia="Arial"/>
                <w:b w:val="0"/>
                <w:sz w:val="15"/>
                <w:i w:val="0"/>
                <w:color w:val="203038"/>
              </w:rPr>
              <w:t>Retain legal caution, marine awareness, Starlink/travel internet support, and border/corridor operational posture. GMRS is not part of the Mexico operating plan. No GMRS radios, including glovebox handhelds, are brought into Mexico.</w:t>
            </w:r>
          </w:p>
        </w:tc>
      </w:tr>
      <w:tr w:rsidR="008C3CEC" w14:paraId="5CD85404" w14:textId="77777777">
        <w:trPr>
          <w:cantSplit/>
        </w:trPr>
        <w:tc>
          <w:tcPr>
            <w:tcW w:w="3384" w:type="dxa"/>
            <w:vAlign w:val="center"/>
            <w:shd w:val="clear" w:fill="F8FBFE" w:color="auto"/>
          </w:tcPr>
          <w:p w14:paraId="663E310C" w14:textId="77777777" w:rsidR="008C3CEC" w:rsidRDefault="00000000">
            <w:pPr>
              <w:keepLines/>
              <w:spacing w:after="0" w:line="240" w:lineRule="auto" w:before="0"/>
              <w:jc w:val="left"/>
            </w:pPr>
            <w:r>
              <w:rPr>
                <w:rFonts w:ascii="Arial" w:hAnsi="Arial" w:cs="Arial" w:eastAsia="Arial"/>
                <w:b w:val="0"/>
                <w:sz w:val="15"/>
                <w:i w:val="0"/>
                <w:color w:val="203038"/>
              </w:rPr>
              <w:t>Southern Inland leg</w:t>
            </w:r>
          </w:p>
        </w:tc>
        <w:tc>
          <w:tcPr>
            <w:tcW w:w="7214" w:type="dxa"/>
            <w:vAlign w:val="center"/>
            <w:shd w:val="clear" w:fill="F8FBFE" w:color="auto"/>
          </w:tcPr>
          <w:p w14:paraId="7AEC7884" w14:textId="77777777" w:rsidR="008C3CEC" w:rsidRDefault="00000000">
            <w:pPr>
              <w:keepLines/>
              <w:spacing w:after="0" w:line="240" w:lineRule="auto" w:before="0"/>
              <w:jc w:val="left"/>
            </w:pPr>
            <w:r>
              <w:rPr>
                <w:rFonts w:ascii="Arial" w:hAnsi="Arial" w:cs="Arial" w:eastAsia="Arial"/>
                <w:b w:val="0"/>
                <w:sz w:val="15"/>
                <w:i w:val="0"/>
                <w:color w:val="203038"/>
              </w:rPr>
              <w:t>Mt Oso / Coalinga / Pinecrest / Kings Canyon / Breckenridge / Frazier / Keller / Palm Springs / Superstition / Imperial Valley. This is the desert, I-5/99, I-10, Imperial Valley, and border approach logic.</w:t>
            </w:r>
          </w:p>
        </w:tc>
      </w:tr>
      <w:tr w:rsidR="008C3CEC" w14:paraId="2A7A056D" w14:textId="77777777">
        <w:trPr>
          <w:cantSplit/>
        </w:trPr>
        <w:tc>
          <w:tcPr>
            <w:tcW w:w="3384" w:type="dxa"/>
            <w:vAlign w:val="center"/>
            <w:shd w:val="clear" w:fill="DCEAF6" w:color="auto"/>
          </w:tcPr>
          <w:p w14:paraId="721C053A" w14:textId="77777777" w:rsidR="008C3CEC" w:rsidRDefault="00000000">
            <w:pPr>
              <w:keepLines/>
              <w:spacing w:after="0" w:line="240" w:lineRule="auto" w:before="0"/>
              <w:jc w:val="left"/>
            </w:pPr>
            <w:r>
              <w:rPr>
                <w:rFonts w:ascii="Arial" w:hAnsi="Arial" w:cs="Arial" w:eastAsia="Arial"/>
                <w:b w:val="0"/>
                <w:sz w:val="15"/>
                <w:i w:val="0"/>
                <w:color w:val="203038"/>
              </w:rPr>
              <w:t>Southern Coastal leg</w:t>
            </w:r>
          </w:p>
        </w:tc>
        <w:tc>
          <w:tcPr>
            <w:tcW w:w="7214" w:type="dxa"/>
            <w:vAlign w:val="center"/>
            <w:shd w:val="clear" w:fill="DCEAF6" w:color="auto"/>
          </w:tcPr>
          <w:p w14:paraId="380171DD" w14:textId="77777777" w:rsidR="008C3CEC" w:rsidRDefault="00000000">
            <w:pPr>
              <w:keepLines/>
              <w:spacing w:after="0" w:line="240" w:lineRule="auto" w:before="0"/>
              <w:jc w:val="left"/>
            </w:pPr>
            <w:r>
              <w:rPr>
                <w:rFonts w:ascii="Arial" w:hAnsi="Arial" w:cs="Arial" w:eastAsia="Arial"/>
                <w:b w:val="0"/>
                <w:sz w:val="15"/>
                <w:i w:val="0"/>
                <w:color w:val="203038"/>
              </w:rPr>
              <w:t>Mt Wilson / Oat Mountain / Santiago Peak / Palomar / Otay / Soledad / Black Mountain PAPA / coastal San Diego and Baja-reference logic. U.S.-side use and legal authority remain mandatory.</w:t>
            </w:r>
          </w:p>
        </w:tc>
      </w:tr>
    </w:tbl>
    <w:p w14:paraId="262EEDC8" w14:textId="77777777" w:rsidR="005674A0" w:rsidRDefault="005674A0">
      <w:pPr>
        <w:pageBreakBefore w:val="0"/>
        <w:widowControl/>
        <w:spacing w:after="0" w:line="240" w:lineRule="auto" w:before="0"/>
      </w:pPr>
    </w:p>
    <w:p w14:paraId="7164DA8F" w14:textId="77777777" w:rsidR="005674A0" w:rsidRDefault="00000000">
      <w:pPr>
        <w:pStyle w:val="Heading1"/>
        <w:keepNext w:val="1"/>
        <w:keepLines w:val="1"/>
        <w:pageBreakBefore w:val="0"/>
        <w:spacing w:before="120" w:line="240" w:lineRule="auto"/>
      </w:pPr>
      <w:bookmarkStart w:id="37" w:name="ts_pub_537"/>
      <w:r>
        <w:rPr>
          <w:rFonts w:ascii="Arial" w:eastAsia="Arial" w:hAnsi="Arial" w:cs="Arial"/>
          <w:b/>
          <w:i w:val="0"/>
          <w:color w:val="000000"/>
          <w:sz w:val="30"/>
          <w:szCs w:val="32"/>
        </w:rPr>
        <w:t>8. Travel Compliance While Driving</w:t>
      </w:r>
      <w:bookmarkEnd w:id="37"/>
    </w:p>
    <w:p w14:paraId="45219609" w14:textId="77777777" w:rsidR="005674A0" w:rsidRDefault="00000000">
      <w:pPr>
        <w:keepNext/>
        <w:pageBreakBefore w:val="0"/>
        <w:widowControl/>
        <w:jc w:val="both"/>
        <w:spacing w:after="30" w:line="240" w:lineRule="auto"/>
      </w:pPr>
      <w:r>
        <w:rPr>
          <w:rFonts w:ascii="Arial" w:hAnsi="Arial" w:eastAsia="Arial" w:cs="Arial"/>
          <w:i w:val="0"/>
          <w:color w:val="000000"/>
          <w:sz w:val="18"/>
        </w:rPr>
        <w:t>Regional travel compliance is maintained in the Travel Compliance While Driving section and in the destination/corridor notes. The operating principle is simple: receive and monitor where lawful; transmit only where licensed, authorized, and appropriate; do not confuse technical capability with legal authority.</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0BDA88FE" w14:textId="77777777">
        <w:trPr>
          <w:cantSplit/>
          <w:tblHeader/>
        </w:trPr>
        <w:tc>
          <w:tcPr>
            <w:tcW w:w="3096" w:type="dxa"/>
            <w:vAlign w:val="center"/>
            <w:shd w:val="clear" w:fill="00446A" w:color="auto"/>
          </w:tcPr>
          <w:p w14:paraId="3485BB4D" w14:textId="77777777" w:rsidR="005674A0" w:rsidRDefault="00000000">
            <w:pPr>
              <w:keepNext/>
              <w:keepLines/>
              <w:spacing w:after="0" w:line="240" w:lineRule="auto" w:before="0"/>
              <w:jc w:val="center"/>
            </w:pPr>
            <w:r>
              <w:rPr>
                <w:rFonts w:ascii="Arial" w:hAnsi="Arial" w:cs="Arial" w:eastAsia="Arial"/>
                <w:b/>
                <w:i w:val="0"/>
                <w:color w:val="FFFFFF"/>
                <w:sz w:val="15"/>
              </w:rPr>
              <w:t>Compliance control</w:t>
            </w:r>
          </w:p>
        </w:tc>
        <w:tc>
          <w:tcPr>
            <w:tcW w:w="7502" w:type="dxa"/>
            <w:vAlign w:val="center"/>
            <w:shd w:val="clear" w:fill="00446A" w:color="auto"/>
          </w:tcPr>
          <w:p w14:paraId="096F3F42" w14:textId="77777777" w:rsidR="005674A0" w:rsidRDefault="00000000">
            <w:pPr>
              <w:keepNext/>
              <w:keepLines/>
              <w:spacing w:after="0" w:line="240" w:lineRule="auto" w:before="0"/>
              <w:jc w:val="center"/>
            </w:pPr>
            <w:r>
              <w:rPr>
                <w:rFonts w:ascii="Arial" w:hAnsi="Arial" w:cs="Arial" w:eastAsia="Arial"/>
                <w:b/>
                <w:i w:val="0"/>
                <w:color w:val="FFFFFF"/>
                <w:sz w:val="15"/>
              </w:rPr>
              <w:t>Doctrine handling</w:t>
            </w:r>
          </w:p>
        </w:tc>
      </w:tr>
      <w:tr w:rsidR="005674A0" w14:paraId="1E8D0734" w14:textId="77777777">
        <w:trPr>
          <w:cantSplit/>
        </w:trPr>
        <w:tc>
          <w:tcPr>
            <w:tcW w:w="3096" w:type="dxa"/>
            <w:vAlign w:val="center"/>
            <w:shd w:val="clear" w:fill="DCEAF6" w:color="auto"/>
          </w:tcPr>
          <w:p w14:paraId="59C62CB9" w14:textId="77777777" w:rsidR="005674A0" w:rsidRDefault="00000000">
            <w:pPr>
              <w:keepLines/>
              <w:spacing w:after="0" w:line="240" w:lineRule="auto" w:before="0"/>
              <w:jc w:val="left"/>
            </w:pPr>
            <w:r>
              <w:rPr>
                <w:rFonts w:ascii="Arial" w:hAnsi="Arial" w:cs="Arial" w:eastAsia="Arial"/>
                <w:b w:val="0"/>
                <w:sz w:val="15"/>
                <w:i w:val="0"/>
                <w:color w:val="203038"/>
              </w:rPr>
              <w:t>Memory programming</w:t>
            </w:r>
          </w:p>
        </w:tc>
        <w:tc>
          <w:tcPr>
            <w:tcW w:w="7502" w:type="dxa"/>
            <w:vAlign w:val="center"/>
            <w:shd w:val="clear" w:fill="DCEAF6" w:color="auto"/>
          </w:tcPr>
          <w:p w14:paraId="22AE94BE" w14:textId="77777777" w:rsidR="005674A0" w:rsidRDefault="00000000">
            <w:pPr>
              <w:keepLines/>
              <w:spacing w:after="0" w:line="240" w:lineRule="auto" w:before="0"/>
              <w:jc w:val="left"/>
            </w:pPr>
            <w:r>
              <w:rPr>
                <w:rFonts w:ascii="Arial" w:hAnsi="Arial" w:cs="Arial" w:eastAsia="Arial"/>
                <w:b w:val="0"/>
                <w:sz w:val="15"/>
                <w:i w:val="0"/>
                <w:color w:val="203038"/>
              </w:rPr>
              <w:t>Use monitor-only, bandwidth/mode, and TX constraints to prevent field mistakes.</w:t>
            </w:r>
          </w:p>
        </w:tc>
      </w:tr>
      <w:tr w:rsidR="005674A0" w14:paraId="2BA4DB8A" w14:textId="77777777">
        <w:trPr>
          <w:cantSplit/>
        </w:trPr>
        <w:tc>
          <w:tcPr>
            <w:tcW w:w="3096" w:type="dxa"/>
            <w:vAlign w:val="center"/>
            <w:shd w:val="clear" w:fill="F8FBFE" w:color="auto"/>
          </w:tcPr>
          <w:p w14:paraId="235A28FD" w14:textId="77777777" w:rsidR="005674A0" w:rsidRDefault="00000000">
            <w:pPr>
              <w:keepLines/>
              <w:spacing w:after="0" w:line="240" w:lineRule="auto" w:before="0"/>
              <w:jc w:val="left"/>
            </w:pPr>
            <w:r>
              <w:rPr>
                <w:rFonts w:ascii="Arial" w:hAnsi="Arial" w:cs="Arial" w:eastAsia="Arial"/>
                <w:b w:val="0"/>
                <w:sz w:val="15"/>
                <w:i w:val="0"/>
                <w:color w:val="203038"/>
              </w:rPr>
              <w:t>Jurisdiction changes</w:t>
            </w:r>
          </w:p>
        </w:tc>
        <w:tc>
          <w:tcPr>
            <w:tcW w:w="7502" w:type="dxa"/>
            <w:vAlign w:val="center"/>
            <w:shd w:val="clear" w:fill="F8FBFE" w:color="auto"/>
          </w:tcPr>
          <w:p w14:paraId="54E3363E" w14:textId="77777777" w:rsidR="005674A0" w:rsidRDefault="00000000">
            <w:pPr>
              <w:keepLines/>
              <w:spacing w:after="0" w:line="240" w:lineRule="auto" w:before="0"/>
              <w:jc w:val="left"/>
            </w:pPr>
            <w:r>
              <w:rPr>
                <w:rFonts w:ascii="Arial" w:hAnsi="Arial" w:cs="Arial" w:eastAsia="Arial"/>
                <w:b w:val="0"/>
                <w:sz w:val="15"/>
                <w:i w:val="0"/>
                <w:color w:val="203038"/>
              </w:rPr>
              <w:t>Switch corridor bank and compliance posture at state, province, country, and service-boundary changes.</w:t>
            </w:r>
          </w:p>
        </w:tc>
      </w:tr>
      <w:tr w:rsidR="005674A0" w14:paraId="4B0DF39F" w14:textId="77777777">
        <w:trPr>
          <w:cantSplit/>
        </w:trPr>
        <w:tc>
          <w:tcPr>
            <w:tcW w:w="3096" w:type="dxa"/>
            <w:vAlign w:val="center"/>
            <w:shd w:val="clear" w:fill="DCEAF6" w:color="auto"/>
          </w:tcPr>
          <w:p w14:paraId="6E871000" w14:textId="77777777" w:rsidR="005674A0" w:rsidRDefault="00000000">
            <w:pPr>
              <w:keepLines/>
              <w:spacing w:after="0" w:line="240" w:lineRule="auto" w:before="0"/>
              <w:jc w:val="left"/>
            </w:pPr>
            <w:r>
              <w:rPr>
                <w:rFonts w:ascii="Arial" w:hAnsi="Arial" w:cs="Arial" w:eastAsia="Arial"/>
                <w:b w:val="0"/>
                <w:sz w:val="15"/>
                <w:i w:val="0"/>
                <w:color w:val="203038"/>
              </w:rPr>
              <w:t>FT-5DR / BTECH / TM-D700 differences</w:t>
            </w:r>
          </w:p>
        </w:tc>
        <w:tc>
          <w:tcPr>
            <w:tcW w:w="7502" w:type="dxa"/>
            <w:vAlign w:val="center"/>
            <w:shd w:val="clear" w:fill="DCEAF6" w:color="auto"/>
          </w:tcPr>
          <w:p w14:paraId="4E7DCC28" w14:textId="77777777" w:rsidR="005674A0" w:rsidRDefault="00000000">
            <w:pPr>
              <w:keepLines/>
              <w:spacing w:after="0" w:line="240" w:lineRule="auto" w:before="0"/>
              <w:jc w:val="left"/>
            </w:pPr>
            <w:r>
              <w:rPr>
                <w:rFonts w:ascii="Arial" w:hAnsi="Arial" w:cs="Arial" w:eastAsia="Arial"/>
                <w:b w:val="0"/>
                <w:sz w:val="15"/>
                <w:i w:val="0"/>
                <w:color w:val="203038"/>
              </w:rPr>
              <w:t>FT-5DR, BTECH and TM-D700: verify transmit and receive tone settings independently. The TM-D700 supports DCS receive squelch and DCS code identification; the prior statement that it cannot filter DCS was incorrect. See Kenwood TM-D700 manual, chapters 10–11.</w:t>
            </w:r>
          </w:p>
        </w:tc>
      </w:tr>
      <w:tr w:rsidR="005674A0" w14:paraId="71AF1780" w14:textId="77777777">
        <w:trPr>
          <w:cantSplit/>
        </w:trPr>
        <w:tc>
          <w:tcPr>
            <w:tcW w:w="3096" w:type="dxa"/>
            <w:vAlign w:val="center"/>
            <w:shd w:val="clear" w:fill="F8FBFE" w:color="auto"/>
          </w:tcPr>
          <w:p w14:paraId="7147F379" w14:textId="77777777" w:rsidR="005674A0" w:rsidRDefault="00000000">
            <w:pPr>
              <w:keepLines/>
              <w:spacing w:after="0" w:line="240" w:lineRule="auto" w:before="0"/>
              <w:jc w:val="left"/>
            </w:pPr>
            <w:r>
              <w:rPr>
                <w:rFonts w:ascii="Arial" w:hAnsi="Arial" w:cs="Arial" w:eastAsia="Arial"/>
                <w:b w:val="0"/>
                <w:sz w:val="15"/>
                <w:i w:val="0"/>
                <w:color w:val="203038"/>
              </w:rPr>
              <w:t>Canada / Mexico</w:t>
            </w:r>
          </w:p>
        </w:tc>
        <w:tc>
          <w:tcPr>
            <w:tcW w:w="7502" w:type="dxa"/>
            <w:vAlign w:val="center"/>
            <w:shd w:val="clear" w:fill="F8FBFE" w:color="auto"/>
          </w:tcPr>
          <w:p w14:paraId="70546B8E" w14:textId="77777777" w:rsidR="005674A0" w:rsidRDefault="00000000">
            <w:pPr>
              <w:keepLines/>
              <w:spacing w:after="0" w:line="240" w:lineRule="auto" w:before="0"/>
              <w:jc w:val="left"/>
            </w:pPr>
            <w:r>
              <w:rPr>
                <w:rFonts w:ascii="Arial" w:hAnsi="Arial" w:cs="Arial" w:eastAsia="Arial"/>
                <w:b w:val="0"/>
                <w:sz w:val="15"/>
                <w:i w:val="0"/>
                <w:color w:val="203038"/>
              </w:rPr>
              <w:t>Treat foreign operation as a separate legal posture. Do not assume U.S. amateur, GMRS, marine, scanner, or mobile-radio habits carry across borders. For Mexico/Baja travel, no GMRS radios, including glovebox handhelds, are brought across the border.</w:t>
            </w:r>
          </w:p>
        </w:tc>
      </w:tr>
      <w:tr w:rsidR="005674A0" w14:paraId="22DE2DF2" w14:textId="77777777">
        <w:trPr>
          <w:cantSplit/>
        </w:trPr>
        <w:tc>
          <w:tcPr>
            <w:tcW w:w="3096" w:type="dxa"/>
            <w:vAlign w:val="center"/>
            <w:shd w:val="clear" w:fill="DCEAF6" w:color="auto"/>
          </w:tcPr>
          <w:p w14:paraId="65257F83" w14:textId="77777777" w:rsidR="005674A0" w:rsidRDefault="00000000">
            <w:pPr>
              <w:keepLines/>
              <w:spacing w:after="0" w:line="240" w:lineRule="auto" w:before="0"/>
              <w:jc w:val="left"/>
            </w:pPr>
            <w:r>
              <w:rPr>
                <w:rFonts w:ascii="Arial" w:hAnsi="Arial" w:cs="Arial" w:eastAsia="Arial"/>
                <w:b w:val="0"/>
                <w:sz w:val="15"/>
                <w:i w:val="0"/>
                <w:color w:val="203038"/>
              </w:rPr>
              <w:t>California</w:t>
            </w:r>
          </w:p>
        </w:tc>
        <w:tc>
          <w:tcPr>
            <w:tcW w:w="7502" w:type="dxa"/>
            <w:vAlign w:val="center"/>
            <w:shd w:val="clear" w:fill="DCEAF6" w:color="auto"/>
          </w:tcPr>
          <w:p w14:paraId="6A99A1B9" w14:textId="77777777" w:rsidR="005674A0" w:rsidRDefault="00000000">
            <w:pPr>
              <w:keepLines/>
              <w:spacing w:after="0" w:line="240" w:lineRule="auto" w:before="0"/>
              <w:jc w:val="left"/>
            </w:pPr>
            <w:r>
              <w:rPr>
                <w:rFonts w:ascii="Arial" w:hAnsi="Arial" w:cs="Arial" w:eastAsia="Arial"/>
                <w:b w:val="0"/>
                <w:sz w:val="15"/>
                <w:i w:val="0"/>
                <w:color w:val="203038"/>
              </w:rPr>
              <w:t>CVC §§ 23123 and 23123.5. Use hands-free / safe-driving posture; keep controls mounted/managed and manipulation minimal. Amateur, GMRS, broadcast, and scan operations remain secondary to driving.</w:t>
            </w:r>
          </w:p>
        </w:tc>
      </w:tr>
      <w:tr w:rsidR="005674A0" w14:paraId="6EE1ECBC" w14:textId="77777777">
        <w:trPr>
          <w:cantSplit/>
        </w:trPr>
        <w:tc>
          <w:tcPr>
            <w:tcW w:w="3096" w:type="dxa"/>
            <w:vAlign w:val="center"/>
            <w:shd w:val="clear" w:fill="F8FBFE" w:color="auto"/>
          </w:tcPr>
          <w:p w14:paraId="40955A6E" w14:textId="77777777" w:rsidR="005674A0" w:rsidRDefault="00000000">
            <w:pPr>
              <w:keepLines/>
              <w:spacing w:after="0" w:line="240" w:lineRule="auto" w:before="0"/>
              <w:jc w:val="left"/>
            </w:pPr>
            <w:r>
              <w:rPr>
                <w:rFonts w:ascii="Arial" w:hAnsi="Arial" w:cs="Arial" w:eastAsia="Arial"/>
                <w:b w:val="0"/>
                <w:sz w:val="15"/>
                <w:i w:val="0"/>
                <w:color w:val="203038"/>
              </w:rPr>
              <w:t>Oregon</w:t>
            </w:r>
          </w:p>
        </w:tc>
        <w:tc>
          <w:tcPr>
            <w:tcW w:w="7502" w:type="dxa"/>
            <w:vAlign w:val="center"/>
            <w:shd w:val="clear" w:fill="F8FBFE" w:color="auto"/>
          </w:tcPr>
          <w:p w14:paraId="3CBB0CAC" w14:textId="77777777" w:rsidR="005674A0" w:rsidRDefault="00000000">
            <w:pPr>
              <w:keepLines/>
              <w:spacing w:after="0" w:line="240" w:lineRule="auto" w:before="0"/>
              <w:jc w:val="left"/>
            </w:pPr>
            <w:r>
              <w:rPr>
                <w:rFonts w:ascii="Arial" w:hAnsi="Arial" w:cs="Arial" w:eastAsia="Arial"/>
                <w:b w:val="0"/>
                <w:sz w:val="15"/>
                <w:i w:val="0"/>
                <w:color w:val="203038"/>
              </w:rPr>
              <w:t>ORS 811.507(4)(e). Licensed amateur radio operator affirmative defense while operating amateur radio; keep license copy accessible and driver-first facts clean.</w:t>
            </w:r>
          </w:p>
        </w:tc>
      </w:tr>
      <w:tr w:rsidR="005674A0" w14:paraId="3C2596DD" w14:textId="77777777">
        <w:trPr>
          <w:cantSplit/>
        </w:trPr>
        <w:tc>
          <w:tcPr>
            <w:tcW w:w="3096" w:type="dxa"/>
            <w:vAlign w:val="center"/>
            <w:shd w:val="clear" w:fill="DCEAF6" w:color="auto"/>
          </w:tcPr>
          <w:p w14:paraId="6C43E8B9" w14:textId="77777777" w:rsidR="005674A0" w:rsidRDefault="00000000">
            <w:pPr>
              <w:keepLines/>
              <w:spacing w:after="0" w:line="240" w:lineRule="auto" w:before="0"/>
              <w:jc w:val="left"/>
            </w:pPr>
            <w:r>
              <w:rPr>
                <w:rFonts w:ascii="Arial" w:hAnsi="Arial" w:cs="Arial" w:eastAsia="Arial"/>
                <w:b w:val="0"/>
                <w:sz w:val="15"/>
                <w:i w:val="0"/>
                <w:color w:val="203038"/>
              </w:rPr>
              <w:t>Washington</w:t>
            </w:r>
          </w:p>
        </w:tc>
        <w:tc>
          <w:tcPr>
            <w:tcW w:w="7502" w:type="dxa"/>
            <w:vAlign w:val="center"/>
            <w:shd w:val="clear" w:fill="DCEAF6" w:color="auto"/>
          </w:tcPr>
          <w:p w14:paraId="0443E7F0" w14:textId="77777777" w:rsidR="005674A0" w:rsidRDefault="00000000">
            <w:pPr>
              <w:keepLines/>
              <w:spacing w:after="0" w:line="240" w:lineRule="auto" w:before="0"/>
              <w:jc w:val="left"/>
            </w:pPr>
            <w:r>
              <w:rPr>
                <w:rFonts w:ascii="Arial" w:hAnsi="Arial" w:cs="Arial" w:eastAsia="Arial"/>
                <w:b w:val="0"/>
                <w:sz w:val="15"/>
                <w:i w:val="0"/>
                <w:color w:val="203038"/>
              </w:rPr>
              <w:t>RCW 46.61.672(5)(b). Personal electronic device definition excludes two-way radio, citizens band radio, and amateur radio equipment.</w:t>
            </w:r>
          </w:p>
        </w:tc>
      </w:tr>
      <w:tr w:rsidR="005674A0" w14:paraId="67B8FB2A" w14:textId="77777777">
        <w:trPr>
          <w:cantSplit/>
        </w:trPr>
        <w:tc>
          <w:tcPr>
            <w:tcW w:w="3096" w:type="dxa"/>
            <w:vAlign w:val="center"/>
            <w:shd w:val="clear" w:fill="F8FBFE" w:color="auto"/>
          </w:tcPr>
          <w:p w14:paraId="09196A5D" w14:textId="77777777" w:rsidR="005674A0" w:rsidRDefault="00000000">
            <w:pPr>
              <w:keepLines/>
              <w:spacing w:after="0" w:line="240" w:lineRule="auto" w:before="0"/>
              <w:jc w:val="left"/>
            </w:pPr>
            <w:r>
              <w:rPr>
                <w:rFonts w:ascii="Arial" w:hAnsi="Arial" w:cs="Arial" w:eastAsia="Arial"/>
                <w:b w:val="0"/>
                <w:sz w:val="15"/>
                <w:i w:val="0"/>
                <w:color w:val="203038"/>
              </w:rPr>
              <w:t>Nevada</w:t>
            </w:r>
          </w:p>
        </w:tc>
        <w:tc>
          <w:tcPr>
            <w:tcW w:w="7502" w:type="dxa"/>
            <w:vAlign w:val="center"/>
            <w:shd w:val="clear" w:fill="F8FBFE" w:color="auto"/>
          </w:tcPr>
          <w:p w14:paraId="2F122F9A" w14:textId="77777777" w:rsidR="005674A0" w:rsidRDefault="00000000">
            <w:pPr>
              <w:keepLines/>
              <w:spacing w:after="0" w:line="240" w:lineRule="auto" w:before="0"/>
              <w:jc w:val="left"/>
            </w:pPr>
            <w:r>
              <w:rPr>
                <w:rFonts w:ascii="Arial" w:hAnsi="Arial" w:cs="Arial" w:eastAsia="Arial"/>
                <w:b w:val="0"/>
                <w:sz w:val="15"/>
                <w:i w:val="0"/>
                <w:color w:val="203038"/>
              </w:rPr>
              <w:t>NRS 484B.165(2)(e). FCC-licensed amateur radio operator exemption for actual/impending emergency, disaster communications, public information, drills, tests, or exercises.</w:t>
            </w:r>
          </w:p>
        </w:tc>
      </w:tr>
      <w:tr w:rsidR="005674A0" w14:paraId="7FB6C851" w14:textId="77777777">
        <w:trPr>
          <w:cantSplit/>
        </w:trPr>
        <w:tc>
          <w:tcPr>
            <w:tcW w:w="3096" w:type="dxa"/>
            <w:vAlign w:val="center"/>
            <w:shd w:val="clear" w:fill="DCEAF6" w:color="auto"/>
          </w:tcPr>
          <w:p w14:paraId="3E885A64" w14:textId="77777777" w:rsidR="005674A0" w:rsidRDefault="00000000">
            <w:pPr>
              <w:keepLines/>
              <w:spacing w:after="0" w:line="240" w:lineRule="auto" w:before="0"/>
              <w:jc w:val="left"/>
            </w:pPr>
            <w:r>
              <w:rPr>
                <w:rFonts w:ascii="Arial" w:hAnsi="Arial" w:cs="Arial" w:eastAsia="Arial"/>
                <w:b w:val="0"/>
                <w:sz w:val="15"/>
                <w:i w:val="0"/>
                <w:color w:val="203038"/>
              </w:rPr>
              <w:t>Utah</w:t>
            </w:r>
          </w:p>
        </w:tc>
        <w:tc>
          <w:tcPr>
            <w:tcW w:w="7502" w:type="dxa"/>
            <w:vAlign w:val="center"/>
            <w:shd w:val="clear" w:fill="DCEAF6" w:color="auto"/>
          </w:tcPr>
          <w:p w14:paraId="100089E5" w14:textId="77777777" w:rsidR="005674A0" w:rsidRDefault="00000000">
            <w:pPr>
              <w:keepLines/>
              <w:spacing w:after="0" w:line="240" w:lineRule="auto" w:before="0"/>
              <w:jc w:val="left"/>
            </w:pPr>
            <w:r>
              <w:rPr>
                <w:rFonts w:ascii="Arial" w:hAnsi="Arial" w:cs="Arial" w:eastAsia="Arial"/>
                <w:b w:val="0"/>
                <w:sz w:val="15"/>
                <w:i w:val="0"/>
                <w:color w:val="203038"/>
              </w:rPr>
              <w:t>Utah Code § 41-6a-1716. Wireless communication device definition excludes two-way radio devices under 47 CFR Parts 90, 95, or 97, or functional equivalent.</w:t>
            </w:r>
          </w:p>
        </w:tc>
      </w:tr>
      <w:tr w:rsidR="005674A0" w14:paraId="22E0204B" w14:textId="77777777">
        <w:trPr>
          <w:cantSplit/>
        </w:trPr>
        <w:tc>
          <w:tcPr>
            <w:tcW w:w="3096" w:type="dxa"/>
            <w:vAlign w:val="center"/>
            <w:shd w:val="clear" w:fill="F8FBFE" w:color="auto"/>
          </w:tcPr>
          <w:p w14:paraId="222FB91F" w14:textId="77777777" w:rsidR="005674A0" w:rsidRDefault="00000000">
            <w:pPr>
              <w:keepLines/>
              <w:spacing w:after="0" w:line="240" w:lineRule="auto" w:before="0"/>
              <w:jc w:val="left"/>
            </w:pPr>
            <w:r>
              <w:rPr>
                <w:rFonts w:ascii="Arial" w:hAnsi="Arial" w:cs="Arial" w:eastAsia="Arial"/>
                <w:b w:val="0"/>
                <w:sz w:val="15"/>
                <w:i w:val="0"/>
                <w:color w:val="203038"/>
              </w:rPr>
              <w:t>Idaho</w:t>
            </w:r>
          </w:p>
        </w:tc>
        <w:tc>
          <w:tcPr>
            <w:tcW w:w="7502" w:type="dxa"/>
            <w:vAlign w:val="center"/>
            <w:shd w:val="clear" w:fill="F8FBFE" w:color="auto"/>
          </w:tcPr>
          <w:p w14:paraId="1BDDB11B" w14:textId="77777777" w:rsidR="005674A0" w:rsidRDefault="00000000">
            <w:pPr>
              <w:keepLines/>
              <w:spacing w:after="0" w:line="240" w:lineRule="auto" w:before="0"/>
              <w:jc w:val="left"/>
            </w:pPr>
            <w:r>
              <w:rPr>
                <w:rFonts w:ascii="Arial" w:hAnsi="Arial" w:cs="Arial" w:eastAsia="Arial"/>
                <w:b w:val="0"/>
                <w:sz w:val="15"/>
                <w:i w:val="0"/>
                <w:color w:val="203038"/>
              </w:rPr>
              <w:t>Idaho Code § 49-1401A. Distracted-driving/mobile-electronic-device law excludes citizens band and amateur radio service devices; maintain safe, minimal-manipulation posture.</w:t>
            </w:r>
          </w:p>
        </w:tc>
      </w:tr>
      <w:tr w:rsidR="005674A0" w14:paraId="0AE9272B" w14:textId="77777777">
        <w:trPr>
          <w:cantSplit/>
        </w:trPr>
        <w:tc>
          <w:tcPr>
            <w:tcW w:w="3096" w:type="dxa"/>
            <w:vAlign w:val="center"/>
            <w:shd w:val="clear" w:fill="DCEAF6" w:color="auto"/>
          </w:tcPr>
          <w:p w14:paraId="0B439BAA" w14:textId="77777777" w:rsidR="005674A0" w:rsidRDefault="00000000">
            <w:pPr>
              <w:keepLines/>
              <w:spacing w:after="0" w:line="240" w:lineRule="auto" w:before="0"/>
              <w:jc w:val="left"/>
            </w:pPr>
            <w:r>
              <w:rPr>
                <w:rFonts w:ascii="Arial" w:hAnsi="Arial" w:cs="Arial" w:eastAsia="Arial"/>
                <w:b w:val="0"/>
                <w:sz w:val="15"/>
                <w:i w:val="0"/>
                <w:color w:val="203038"/>
              </w:rPr>
              <w:t>Arizona</w:t>
            </w:r>
          </w:p>
        </w:tc>
        <w:tc>
          <w:tcPr>
            <w:tcW w:w="7502" w:type="dxa"/>
            <w:vAlign w:val="center"/>
            <w:shd w:val="clear" w:fill="DCEAF6" w:color="auto"/>
          </w:tcPr>
          <w:p w14:paraId="3BB787FF" w14:textId="77777777" w:rsidR="005674A0" w:rsidRDefault="00000000">
            <w:pPr>
              <w:keepLines/>
              <w:spacing w:after="0" w:line="240" w:lineRule="auto" w:before="0"/>
              <w:jc w:val="left"/>
            </w:pPr>
            <w:r>
              <w:rPr>
                <w:rFonts w:ascii="Arial" w:hAnsi="Arial" w:cs="Arial" w:eastAsia="Arial"/>
                <w:b w:val="0"/>
                <w:sz w:val="15"/>
                <w:i w:val="0"/>
                <w:color w:val="203038"/>
              </w:rPr>
              <w:t>A.R.S. § 28-914(C)(2), (I)(1)(b). FCC-licensed operator radio-frequency device exception; portable wireless device definition excludes amateur/ham radio device.</w:t>
            </w:r>
          </w:p>
        </w:tc>
      </w:tr>
      <w:tr w:rsidR="005674A0" w14:paraId="0A40F49E" w14:textId="77777777">
        <w:trPr>
          <w:cantSplit/>
        </w:trPr>
        <w:tc>
          <w:tcPr>
            <w:tcW w:w="3096" w:type="dxa"/>
            <w:vAlign w:val="center"/>
            <w:shd w:val="clear" w:fill="F8FBFE" w:color="auto"/>
          </w:tcPr>
          <w:p w14:paraId="2D9054D2" w14:textId="77777777" w:rsidR="005674A0" w:rsidRDefault="00000000">
            <w:pPr>
              <w:keepLines/>
              <w:spacing w:after="0" w:line="240" w:lineRule="auto" w:before="0"/>
              <w:jc w:val="left"/>
            </w:pPr>
            <w:r>
              <w:rPr>
                <w:rFonts w:ascii="Arial" w:hAnsi="Arial" w:cs="Arial" w:eastAsia="Arial"/>
                <w:b w:val="0"/>
                <w:sz w:val="15"/>
                <w:i w:val="0"/>
                <w:color w:val="203038"/>
              </w:rPr>
              <w:t>Canada / British Columbia</w:t>
            </w:r>
          </w:p>
        </w:tc>
        <w:tc>
          <w:tcPr>
            <w:tcW w:w="7502" w:type="dxa"/>
            <w:vAlign w:val="center"/>
            <w:shd w:val="clear" w:fill="F8FBFE" w:color="auto"/>
          </w:tcPr>
          <w:p w14:paraId="1512B89C" w14:textId="77777777" w:rsidR="005674A0" w:rsidRDefault="00000000">
            <w:pPr>
              <w:keepLines/>
              <w:spacing w:after="0" w:line="240" w:lineRule="auto" w:before="0"/>
              <w:jc w:val="left"/>
            </w:pPr>
            <w:r>
              <w:rPr>
                <w:rFonts w:ascii="Arial" w:hAnsi="Arial" w:cs="Arial" w:eastAsia="Arial"/>
                <w:b w:val="0"/>
                <w:sz w:val="15"/>
                <w:i w:val="0"/>
                <w:color w:val="203038"/>
              </w:rPr>
              <w:t>B.C. Motor Vehicle Act, R.S.B.C. 1996 c.318, Part 3.1; B.C. Reg. 308/2009 ss. 3 and 9. Hand microphone use allowed only when within easy reach and securely fixed/worn; no Class 7/7L exception.</w:t>
            </w:r>
          </w:p>
        </w:tc>
      </w:tr>
      <w:tr w:rsidR="005674A0" w14:paraId="21F0EF68" w14:textId="77777777">
        <w:trPr>
          <w:cantSplit/>
        </w:trPr>
        <w:tc>
          <w:tcPr>
            <w:tcW w:w="3096" w:type="dxa"/>
            <w:vAlign w:val="center"/>
            <w:shd w:val="clear" w:fill="DCEAF6" w:color="auto"/>
          </w:tcPr>
          <w:p w14:paraId="78F510DC" w14:textId="77777777" w:rsidR="005674A0" w:rsidRDefault="00000000">
            <w:pPr>
              <w:keepLines/>
              <w:spacing w:after="0" w:line="240" w:lineRule="auto" w:before="0"/>
              <w:jc w:val="left"/>
            </w:pPr>
            <w:r>
              <w:rPr>
                <w:rFonts w:ascii="Arial" w:hAnsi="Arial" w:cs="Arial" w:eastAsia="Arial"/>
                <w:b w:val="0"/>
                <w:sz w:val="15"/>
                <w:i w:val="0"/>
                <w:color w:val="203038"/>
              </w:rPr>
              <w:t>Mexico / Baja / Sonora</w:t>
            </w:r>
          </w:p>
        </w:tc>
        <w:tc>
          <w:tcPr>
            <w:tcW w:w="7502" w:type="dxa"/>
            <w:vAlign w:val="center"/>
            <w:shd w:val="clear" w:fill="DCEAF6" w:color="auto"/>
          </w:tcPr>
          <w:p w14:paraId="6C94C25A" w14:textId="77777777" w:rsidR="005674A0" w:rsidRDefault="00000000">
            <w:pPr>
              <w:keepLines/>
              <w:spacing w:after="0" w:line="240" w:lineRule="auto" w:before="0"/>
              <w:jc w:val="left"/>
            </w:pPr>
            <w:r>
              <w:rPr>
                <w:rFonts w:ascii="Arial" w:hAnsi="Arial" w:cs="Arial" w:eastAsia="Arial"/>
                <w:b w:val="0"/>
                <w:sz w:val="15"/>
                <w:i w:val="0"/>
                <w:color w:val="203038"/>
              </w:rPr>
              <w:t>No GMRS operation and no GMRS radios across the border. Treat amateur, marine, scanner/broadcast, and internet use as separate legal questions; carry verified Mexican authorization/operating documents rather than a U.S. code citation.</w:t>
            </w:r>
          </w:p>
        </w:tc>
      </w:tr>
      <w:tr w:rsidR="005674A0" w14:paraId="2CCED3B5" w14:textId="77777777">
        <w:trPr>
          <w:cantSplit/>
        </w:trPr>
        <w:tc>
          <w:tcPr>
            <w:tcW w:w="3096" w:type="dxa"/>
            <w:vAlign w:val="center"/>
            <w:shd w:val="clear" w:fill="F8FBFE" w:color="auto"/>
          </w:tcPr>
          <w:p w14:paraId="331D343C" w14:textId="77777777" w:rsidR="005674A0" w:rsidRDefault="00000000">
            <w:pPr>
              <w:keepLines/>
              <w:spacing w:after="0" w:line="240" w:lineRule="auto" w:before="0"/>
              <w:jc w:val="left"/>
            </w:pPr>
            <w:r>
              <w:rPr>
                <w:rFonts w:ascii="Arial" w:hAnsi="Arial" w:cs="Arial" w:eastAsia="Arial"/>
                <w:b w:val="0"/>
                <w:sz w:val="15"/>
                <w:i w:val="0"/>
                <w:color w:val="203038"/>
              </w:rPr>
              <w:t>California / in-state mobile use</w:t>
            </w:r>
          </w:p>
        </w:tc>
        <w:tc>
          <w:tcPr>
            <w:tcW w:w="7502" w:type="dxa"/>
            <w:vAlign w:val="center"/>
            <w:shd w:val="clear" w:fill="F8FBFE" w:color="auto"/>
          </w:tcPr>
          <w:p w14:paraId="0269B845" w14:textId="77777777" w:rsidR="005674A0" w:rsidRDefault="00000000">
            <w:pPr>
              <w:keepLines/>
              <w:spacing w:after="0" w:line="240" w:lineRule="auto" w:before="0"/>
              <w:jc w:val="left"/>
            </w:pPr>
            <w:r>
              <w:rPr>
                <w:rFonts w:ascii="Arial" w:hAnsi="Arial" w:cs="Arial" w:eastAsia="Arial"/>
                <w:b w:val="0"/>
                <w:sz w:val="15"/>
                <w:i w:val="0"/>
                <w:color w:val="203038"/>
              </w:rPr>
              <w:t>CVC §§ 23123 and 23123.5. Operate under normal amateur/GMRS/marine/public-safety receive rules and avoid distracted-driving behavior. Use mounted/managed controls; driver drives first.</w:t>
            </w:r>
          </w:p>
        </w:tc>
      </w:tr>
      <w:tr w:rsidR="005674A0" w14:paraId="0A31B078" w14:textId="77777777">
        <w:trPr>
          <w:cantSplit/>
        </w:trPr>
        <w:tc>
          <w:tcPr>
            <w:tcW w:w="3096" w:type="dxa"/>
            <w:vAlign w:val="center"/>
            <w:shd w:val="clear" w:fill="DCEAF6" w:color="auto"/>
          </w:tcPr>
          <w:p w14:paraId="159C99C8" w14:textId="77777777" w:rsidR="005674A0" w:rsidRDefault="00000000">
            <w:pPr>
              <w:keepLines/>
              <w:spacing w:after="0" w:line="240" w:lineRule="auto" w:before="0"/>
              <w:jc w:val="left"/>
            </w:pPr>
            <w:r>
              <w:rPr>
                <w:rFonts w:ascii="Arial" w:hAnsi="Arial" w:cs="Arial" w:eastAsia="Arial"/>
                <w:b w:val="0"/>
                <w:sz w:val="15"/>
                <w:i w:val="0"/>
                <w:color w:val="203038"/>
              </w:rPr>
              <w:t>Oregon mobile-radio law</w:t>
            </w:r>
          </w:p>
        </w:tc>
        <w:tc>
          <w:tcPr>
            <w:tcW w:w="7502" w:type="dxa"/>
            <w:vAlign w:val="center"/>
            <w:shd w:val="clear" w:fill="DCEAF6" w:color="auto"/>
          </w:tcPr>
          <w:p w14:paraId="33C43BAA" w14:textId="77777777" w:rsidR="005674A0" w:rsidRDefault="00000000">
            <w:pPr>
              <w:keepLines/>
              <w:spacing w:after="0" w:line="240" w:lineRule="auto" w:before="0"/>
              <w:jc w:val="left"/>
            </w:pPr>
            <w:r>
              <w:rPr>
                <w:rFonts w:ascii="Arial" w:hAnsi="Arial" w:cs="Arial" w:eastAsia="Arial"/>
                <w:b w:val="0"/>
                <w:sz w:val="15"/>
                <w:i w:val="0"/>
                <w:color w:val="203038"/>
              </w:rPr>
              <w:t>ORS 811.507(4)(e). Licensed amateur radio affirmative defense while operating amateur radio; avoid extending the citation beyond the actual exemption and safe-driving facts.</w:t>
            </w:r>
          </w:p>
        </w:tc>
      </w:tr>
      <w:tr w:rsidR="005674A0" w14:paraId="5B24BF85" w14:textId="77777777">
        <w:trPr>
          <w:cantSplit/>
        </w:trPr>
        <w:tc>
          <w:tcPr>
            <w:tcW w:w="3096" w:type="dxa"/>
            <w:vAlign w:val="center"/>
            <w:shd w:val="clear" w:fill="F8FBFE" w:color="auto"/>
          </w:tcPr>
          <w:p w14:paraId="2F4B988D" w14:textId="77777777" w:rsidR="005674A0" w:rsidRDefault="00000000">
            <w:pPr>
              <w:keepLines/>
              <w:spacing w:after="0" w:line="240" w:lineRule="auto" w:before="0"/>
              <w:jc w:val="left"/>
            </w:pPr>
            <w:r>
              <w:rPr>
                <w:rFonts w:ascii="Arial" w:hAnsi="Arial" w:cs="Arial" w:eastAsia="Arial"/>
                <w:b w:val="0"/>
                <w:sz w:val="15"/>
                <w:i w:val="0"/>
                <w:color w:val="203038"/>
              </w:rPr>
              <w:t>Washington mobile-radio law</w:t>
            </w:r>
          </w:p>
        </w:tc>
        <w:tc>
          <w:tcPr>
            <w:tcW w:w="7502" w:type="dxa"/>
            <w:vAlign w:val="center"/>
            <w:shd w:val="clear" w:fill="F8FBFE" w:color="auto"/>
          </w:tcPr>
          <w:p w14:paraId="02283277" w14:textId="77777777" w:rsidR="005674A0" w:rsidRDefault="00000000">
            <w:pPr>
              <w:keepLines/>
              <w:spacing w:after="0" w:line="240" w:lineRule="auto" w:before="0"/>
              <w:jc w:val="left"/>
            </w:pPr>
            <w:r>
              <w:rPr>
                <w:rFonts w:ascii="Arial" w:hAnsi="Arial" w:cs="Arial" w:eastAsia="Arial"/>
                <w:b w:val="0"/>
                <w:sz w:val="15"/>
                <w:i w:val="0"/>
                <w:color w:val="203038"/>
              </w:rPr>
              <w:t>RCW 46.61.672(5)(b). Two-way radio, CB, and amateur radio equipment are excluded from the personal electronic device definition; keep operation plainly radio-related.</w:t>
            </w:r>
          </w:p>
        </w:tc>
      </w:tr>
      <w:tr w:rsidR="005674A0" w14:paraId="481D2C1B" w14:textId="77777777">
        <w:trPr>
          <w:cantSplit/>
        </w:trPr>
        <w:tc>
          <w:tcPr>
            <w:tcW w:w="3096" w:type="dxa"/>
            <w:vAlign w:val="center"/>
            <w:shd w:val="clear" w:fill="DCEAF6" w:color="auto"/>
          </w:tcPr>
          <w:p w14:paraId="2BD42551"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British Columbia / Canada</w:t>
            </w:r>
          </w:p>
        </w:tc>
        <w:tc>
          <w:tcPr>
            <w:tcW w:w="7502" w:type="dxa"/>
            <w:vAlign w:val="center"/>
            <w:shd w:val="clear" w:fill="DCEAF6" w:color="auto"/>
          </w:tcPr>
          <w:p w14:paraId="04A8504C" w14:textId="77777777" w:rsidR="005674A0" w:rsidRDefault="00000000">
            <w:pPr>
              <w:keepLines/>
              <w:spacing w:after="0" w:line="240" w:lineRule="auto" w:before="0"/>
              <w:jc w:val="left"/>
            </w:pPr>
            <w:r>
              <w:rPr>
                <w:rFonts w:ascii="Arial" w:hAnsi="Arial" w:cs="Arial" w:eastAsia="Arial"/>
                <w:b w:val="0"/>
                <w:sz w:val="15"/>
                <w:i w:val="0"/>
                <w:color w:val="203038"/>
              </w:rPr>
              <w:t>B.C. Motor Vehicle Act Part 3.1; B.C. Reg. 308/2009 ss. 3 and 9. Canadian amateur, GMRS/FRS, marine, scanner, and mobile-use rules differ from U.S. defaults; verify before travel.</w:t>
            </w:r>
          </w:p>
        </w:tc>
      </w:tr>
      <w:tr w:rsidR="005674A0" w14:paraId="21632C9E" w14:textId="77777777">
        <w:trPr>
          <w:cantSplit/>
        </w:trPr>
        <w:tc>
          <w:tcPr>
            <w:tcW w:w="3096" w:type="dxa"/>
            <w:vAlign w:val="center"/>
            <w:shd w:val="clear" w:fill="F8FBFE" w:color="auto"/>
          </w:tcPr>
          <w:p w14:paraId="2231E000" w14:textId="77777777" w:rsidR="005674A0" w:rsidRDefault="00000000">
            <w:pPr>
              <w:keepLines/>
              <w:spacing w:after="0" w:line="240" w:lineRule="auto" w:before="0"/>
              <w:jc w:val="left"/>
            </w:pPr>
            <w:r>
              <w:rPr>
                <w:rFonts w:ascii="Arial" w:hAnsi="Arial" w:cs="Arial" w:eastAsia="Arial"/>
                <w:b w:val="0"/>
                <w:sz w:val="15"/>
                <w:i w:val="0"/>
                <w:color w:val="203038"/>
              </w:rPr>
              <w:t>Marine jurisdiction changes</w:t>
            </w:r>
          </w:p>
        </w:tc>
        <w:tc>
          <w:tcPr>
            <w:tcW w:w="7502" w:type="dxa"/>
            <w:vAlign w:val="center"/>
            <w:shd w:val="clear" w:fill="F8FBFE" w:color="auto"/>
          </w:tcPr>
          <w:p w14:paraId="6E6B31D2" w14:textId="77777777" w:rsidR="005674A0" w:rsidRDefault="00000000">
            <w:pPr>
              <w:keepLines/>
              <w:spacing w:after="0" w:line="240" w:lineRule="auto" w:before="0"/>
              <w:jc w:val="left"/>
            </w:pPr>
            <w:r>
              <w:rPr>
                <w:rFonts w:ascii="Arial" w:hAnsi="Arial" w:cs="Arial" w:eastAsia="Arial"/>
                <w:b w:val="0"/>
                <w:sz w:val="15"/>
                <w:i w:val="0"/>
                <w:color w:val="203038"/>
              </w:rPr>
              <w:t>Use marine radio only within the proper service context. Ch. 16 is distress/calling; harbor/VTS channels are working channels, not family chat.</w:t>
            </w:r>
          </w:p>
        </w:tc>
      </w:tr>
      <w:tr w:rsidR="005674A0" w14:paraId="61906DC8" w14:textId="77777777">
        <w:trPr>
          <w:cantSplit/>
        </w:trPr>
        <w:tc>
          <w:tcPr>
            <w:tcW w:w="3096" w:type="dxa"/>
            <w:vAlign w:val="center"/>
            <w:shd w:val="clear" w:fill="DCEAF6" w:color="auto"/>
          </w:tcPr>
          <w:p w14:paraId="74B36F74" w14:textId="77777777" w:rsidR="005674A0" w:rsidRDefault="00000000">
            <w:pPr>
              <w:keepLines/>
              <w:spacing w:after="0" w:line="240" w:lineRule="auto" w:before="0"/>
              <w:jc w:val="left"/>
            </w:pPr>
            <w:r>
              <w:rPr>
                <w:rFonts w:ascii="Arial" w:hAnsi="Arial" w:cs="Arial" w:eastAsia="Arial"/>
                <w:b w:val="0"/>
                <w:sz w:val="15"/>
                <w:i w:val="0"/>
                <w:color w:val="203038"/>
              </w:rPr>
              <w:t>Scanner / receive-only posture</w:t>
            </w:r>
          </w:p>
        </w:tc>
        <w:tc>
          <w:tcPr>
            <w:tcW w:w="7502" w:type="dxa"/>
            <w:vAlign w:val="center"/>
            <w:shd w:val="clear" w:fill="DCEAF6" w:color="auto"/>
          </w:tcPr>
          <w:p w14:paraId="22C7AEFA" w14:textId="77777777" w:rsidR="005674A0" w:rsidRDefault="00000000">
            <w:pPr>
              <w:keepLines/>
              <w:spacing w:after="0" w:line="240" w:lineRule="auto" w:before="0"/>
              <w:jc w:val="left"/>
            </w:pPr>
            <w:r>
              <w:rPr>
                <w:rFonts w:ascii="Arial" w:hAnsi="Arial" w:cs="Arial" w:eastAsia="Arial"/>
                <w:b w:val="0"/>
                <w:sz w:val="15"/>
                <w:i w:val="0"/>
                <w:color w:val="203038"/>
              </w:rPr>
              <w:t>Public-safety and aviation/marine receive entries are awareness layers only. Do not transmit outside authorized services and bands.</w:t>
            </w:r>
          </w:p>
        </w:tc>
      </w:tr>
    </w:tbl>
    <w:p w14:paraId="7CD07E00" w14:textId="77777777" w:rsidR="005674A0" w:rsidRDefault="005674A0">
      <w:pPr>
        <w:pageBreakBefore w:val="0"/>
        <w:widowControl/>
        <w:spacing w:after="0" w:line="240" w:lineRule="auto" w:before="0"/>
      </w:pPr>
    </w:p>
    <w:p w14:paraId="657EB8DD" w14:textId="77777777" w:rsidR="005674A0" w:rsidRDefault="00000000">
      <w:pPr>
        <w:pStyle w:val="Heading1"/>
        <w:keepNext w:val="1"/>
        <w:keepLines w:val="1"/>
        <w:pageBreakBefore w:val="0"/>
        <w:spacing w:before="120" w:line="240" w:lineRule="auto"/>
      </w:pPr>
      <w:bookmarkStart w:id="38" w:name="ts_pub_538"/>
      <w:r>
        <w:rPr>
          <w:rFonts w:ascii="Arial" w:eastAsia="Arial" w:hAnsi="Arial" w:cs="Arial"/>
          <w:b/>
          <w:i w:val="0"/>
          <w:color w:val="000000"/>
          <w:sz w:val="30"/>
          <w:szCs w:val="32"/>
        </w:rPr>
        <w:t>Appendix C - iOS Field Kit and Radio Utility Stack</w:t>
      </w:r>
      <w:bookmarkEnd w:id="38"/>
    </w:p>
    <w:p w14:paraId="4986E1A8" w14:textId="77777777" w:rsidR="005674A0" w:rsidRDefault="00000000">
      <w:pPr>
        <w:keepNext/>
        <w:pageBreakBefore w:val="0"/>
        <w:widowControl/>
        <w:jc w:val="both"/>
        <w:spacing w:after="30" w:line="240" w:lineRule="auto"/>
      </w:pPr>
      <w:r>
        <w:rPr>
          <w:rFonts w:ascii="Arial" w:hAnsi="Arial" w:eastAsia="Arial" w:cs="Arial"/>
          <w:i w:val="0"/>
          <w:color w:val="000000"/>
          <w:sz w:val="18"/>
        </w:rPr>
        <w:t>The iPhone is part of the field station. Keep discovery, logging, propagation, network access, written traffic, location, and decoding tools available, and distinguish offline-capable tools from Internet-dependent ones. QSO One iOS remains forthcoming; native EchoLink, MSeven, and DAPNET are available now. The DAPNET app is a network client, not an RF pager.</w:t>
      </w:r>
    </w:p>
    <w:tbl>
      <w:tblPr>
        <w:tblStyle w:val="TableGrid"/>
        <w:tblW w:type="auto" w:w="0"/>
        <w:tblLook w:firstColumn="1" w:firstRow="1" w:lastColumn="0" w:lastRow="0" w:noHBand="0" w:noVBand="1" w:val="04A0"/>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840"/>
        <w:gridCol w:w="3840"/>
        <w:gridCol w:w="3840"/>
      </w:tblGrid>
      <w:tr>
        <w:trPr>
          <w:tblHeader w:val="true"/>
        </w:trPr>
        <w:tc>
          <w:tcPr>
            <w:tcW w:type="dxa" w:w="2664"/>
            <w:shd w:fill="00446A" w:val="clear" w:color="auto"/>
            <w:tcMar>
              <w:top w:w="70" w:type="dxa"/>
              <w:start w:w="90" w:type="dxa"/>
              <w:bottom w:w="70" w:type="dxa"/>
              <w:end w:w="90" w:type="dxa"/>
            </w:tcMar>
            <w:vAlign w:val="center"/>
          </w:tcPr>
          <w:p>
            <w:pPr>
              <w:spacing w:after="0" w:before="0" w:line="240" w:lineRule="auto"/>
              <w:jc w:val="center"/>
            </w:pPr>
            <w:r>
              <w:rPr>
                <w:rFonts w:ascii="Arial" w:hAnsi="Arial" w:eastAsia="Arial" w:cs="Arial"/>
                <w:b/>
                <w:i w:val="0"/>
                <w:color w:val="FFFFFF"/>
                <w:sz w:val="15"/>
              </w:rPr>
              <w:t>iOS Field Kit App</w:t>
            </w:r>
          </w:p>
        </w:tc>
        <w:tc>
          <w:tcPr>
            <w:tcW w:type="dxa" w:w="6696"/>
            <w:shd w:fill="00446A" w:val="clear" w:color="auto"/>
            <w:tcMar>
              <w:top w:w="70" w:type="dxa"/>
              <w:start w:w="90" w:type="dxa"/>
              <w:bottom w:w="70" w:type="dxa"/>
              <w:end w:w="90" w:type="dxa"/>
            </w:tcMar>
            <w:vAlign w:val="center"/>
          </w:tcPr>
          <w:p>
            <w:pPr>
              <w:spacing w:after="0" w:before="0" w:line="240" w:lineRule="auto"/>
              <w:jc w:val="center"/>
            </w:pPr>
            <w:r>
              <w:rPr>
                <w:rFonts w:ascii="Arial" w:hAnsi="Arial" w:eastAsia="Arial" w:cs="Arial"/>
                <w:b/>
                <w:i w:val="0"/>
                <w:color w:val="FFFFFF"/>
                <w:sz w:val="15"/>
              </w:rPr>
              <w:t>Field role</w:t>
            </w:r>
          </w:p>
        </w:tc>
        <w:tc>
          <w:tcPr>
            <w:tcW w:type="dxa" w:w="1656"/>
            <w:shd w:fill="00446A" w:val="clear" w:color="auto"/>
            <w:tcMar>
              <w:top w:w="70" w:type="dxa"/>
              <w:start w:w="90" w:type="dxa"/>
              <w:bottom w:w="70" w:type="dxa"/>
              <w:end w:w="90" w:type="dxa"/>
            </w:tcMar>
            <w:vAlign w:val="center"/>
          </w:tcPr>
          <w:p>
            <w:pPr>
              <w:spacing w:after="0" w:before="0" w:line="240" w:lineRule="auto"/>
              <w:jc w:val="center"/>
            </w:pPr>
            <w:r>
              <w:rPr>
                <w:rFonts w:ascii="Arial" w:hAnsi="Arial" w:eastAsia="Arial" w:cs="Arial"/>
                <w:b/>
                <w:i w:val="0"/>
                <w:color w:val="FFFFFF"/>
                <w:sz w:val="15"/>
              </w:rPr>
              <w:t>Dependency</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QSO One (iOS - forthcoming)</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Planned iOS client for AllStarLink, EchoLink, DMR, System Fusion/YSF, M17, and IAX Direct. Not yet counted as operational.</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Internet</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DAPNET</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Active iOS network client for sending paging calls, templates, transmitter proximity/map review, and Shortcuts automation. Network visibility does not prove RF reception.</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Internet; DAPNET account</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HamLog</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Field logger and toolbox: band plans, grid/bearing, wavelength, WWV propagation, DX, DTMF, UTC, and portable references.</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Mixed; many tools local</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RepeaterBook</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Amateur repeater directory with downloadable local database and nearby/GPS search; useful offline after update.</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Offline-capable</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myGMRS</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GMRS repeater and callsign directory for route/destination discovery; verify owner terms and current status.</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Internet</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WiresApps</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Refresh the Yaesu node database with Update Database, locate a WIRES-X node, then make the RF connection with the FT-5DR.</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Internet to refresh; local list afterward</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MSeven - M17 (M7)</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Native iOS M17 reflector client; station activity, mapping, notes, audio/CarPlay, and optional supported 9600-baud KISS/TNC RF.</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Internet; optional RF interface</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EchoLink</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Native iOS EchoLink access to licensed amateur stations and repeaters.</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Internet</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BrandMeister HoseLine (Safari)</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Receive-only BrandMeister DMR audio/activity for discovery, monitoring, and network-side troubleshooting.</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Internet / receive only</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APRS.fi</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APRS map, station history, and status awareness; use with location privacy in mind.</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Internet</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RadioMail</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Winlink email workflow from iOS where configured and supported.</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Internet / radio path depends on setup</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WSPR Watch</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WSPR and propagation activity; evidence for what the bands are actually doing.</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Internet</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iDX</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DX spotting, logging, and reference.</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Internet</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SSTV</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SSTV receive/decode and image-mode utility.</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Local / audio</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PSK31 Pad</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PSK31 field-mode utility.</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Local / audio</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Packet</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Packet workflow utility.</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Local / interface dependent</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Morse Pad</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CW decoder and scratch-pad utility.</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Local</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Koch Trainer</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CW copy training.</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Local</w:t>
            </w:r>
          </w:p>
        </w:tc>
      </w:tr>
      <w:tr>
        <w:tc>
          <w:tcPr>
            <w:tcW w:type="dxa" w:w="2664"/>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Morse Key</w:t>
            </w:r>
          </w:p>
        </w:tc>
        <w:tc>
          <w:tcPr>
            <w:tcW w:type="dxa" w:w="669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CW sending practice.</w:t>
            </w:r>
          </w:p>
        </w:tc>
        <w:tc>
          <w:tcPr>
            <w:tcW w:type="dxa" w:w="1656"/>
            <w:tcMar>
              <w:top w:w="55" w:type="dxa"/>
              <w:start w:w="75" w:type="dxa"/>
              <w:bottom w:w="55" w:type="dxa"/>
              <w:end w:w="75" w:type="dxa"/>
            </w:tcMar>
            <w:vAlign w:val="center"/>
            <w:shd w:fill="F8FBFE" w:val="clear" w:color="auto"/>
          </w:tcPr>
          <w:p>
            <w:pPr>
              <w:spacing w:before="0" w:after="0" w:line="240" w:lineRule="auto"/>
              <w:jc w:val="left"/>
            </w:pPr>
            <w:r>
              <w:rPr>
                <w:rFonts w:ascii="Arial" w:hAnsi="Arial" w:eastAsia="Arial" w:cs="Arial"/>
                <w:i w:val="0"/>
                <w:sz w:val="15"/>
              </w:rPr>
              <w:t>Local</w:t>
            </w:r>
          </w:p>
        </w:tc>
      </w:tr>
      <w:tr>
        <w:tc>
          <w:tcPr>
            <w:tcW w:type="dxa" w:w="2664"/>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Maidenhead</w:t>
            </w:r>
          </w:p>
        </w:tc>
        <w:tc>
          <w:tcPr>
            <w:tcW w:type="dxa" w:w="669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Grid locator utility.</w:t>
            </w:r>
          </w:p>
        </w:tc>
        <w:tc>
          <w:tcPr>
            <w:tcW w:type="dxa" w:w="1656"/>
            <w:tcMar>
              <w:top w:w="55" w:type="dxa"/>
              <w:start w:w="75" w:type="dxa"/>
              <w:bottom w:w="55" w:type="dxa"/>
              <w:end w:w="75" w:type="dxa"/>
            </w:tcMar>
            <w:vAlign w:val="center"/>
            <w:shd w:fill="DCEAF6" w:val="clear" w:color="auto"/>
          </w:tcPr>
          <w:p>
            <w:pPr>
              <w:spacing w:before="0" w:after="0" w:line="240" w:lineRule="auto"/>
              <w:jc w:val="left"/>
            </w:pPr>
            <w:r>
              <w:rPr>
                <w:rFonts w:ascii="Arial" w:hAnsi="Arial" w:eastAsia="Arial" w:cs="Arial"/>
                <w:i w:val="0"/>
                <w:sz w:val="15"/>
              </w:rPr>
              <w:t>Local / GPS</w:t>
            </w:r>
          </w:p>
        </w:tc>
      </w:tr>
    </w:tbl>
    <w:p w14:paraId="0AB648BF" w14:textId="77777777" w:rsidR="005674A0" w:rsidRDefault="005674A0">
      <w:pPr>
        <w:pageBreakBefore w:val="0"/>
        <w:widowControl/>
        <w:spacing w:after="0" w:line="240" w:lineRule="auto" w:before="0"/>
      </w:pPr>
    </w:p>
    <w:p w14:paraId="0E117E76" w14:textId="77777777" w:rsidR="005674A0" w:rsidRPr="00342F18" w:rsidRDefault="00000000">
      <w:pPr>
        <w:pStyle w:val="Heading1"/>
        <w:keepNext w:val="1"/>
        <w:keepLines w:val="1"/>
        <w:pageBreakBefore w:val="0"/>
        <w:spacing w:before="120" w:line="240" w:lineRule="auto" w:after="30"/>
        <w:rPr>
          <w:lang w:val="fr-FR"/>
        </w:rPr>
      </w:pPr>
      <w:bookmarkStart w:id="39" w:name="ts_pub_539"/>
      <w:r w:rsidRPr="00342F18">
        <w:rPr>
          <w:rFonts w:ascii="Arial" w:eastAsia="Arial" w:hAnsi="Arial" w:cs="Arial"/>
          <w:b/>
          <w:i w:val="0"/>
          <w:color w:val="000000"/>
          <w:sz w:val="30"/>
          <w:szCs w:val="32"/>
          <w:lang w:val="fr-FR"/>
        </w:rPr>
        <w:t>Appendix D - Full Q-Code Table (QRA-QUZ)</w:t>
      </w:r>
      <w:bookmarkEnd w:id="39"/>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149"/>
        <w:gridCol w:w="4221"/>
        <w:gridCol w:w="4228"/>
      </w:tblGrid>
      <w:tr w:rsidR="005674A0" w14:paraId="6550E9D5" w14:textId="77777777">
        <w:trPr>
          <w:cantSplit/>
          <w:tblHeader/>
        </w:trPr>
        <w:tc>
          <w:tcPr>
            <w:tcW w:w="2149" w:type="dxa"/>
            <w:vAlign w:val="center"/>
            <w:shd w:val="clear" w:fill="00446A" w:color="auto"/>
          </w:tcPr>
          <w:p w14:paraId="502D3BC0" w14:textId="77777777" w:rsidR="005674A0" w:rsidRDefault="00000000">
            <w:pPr>
              <w:keepNext/>
              <w:keepLines/>
              <w:spacing w:after="0" w:line="240" w:lineRule="auto" w:before="0"/>
              <w:jc w:val="center"/>
            </w:pPr>
            <w:r>
              <w:rPr>
                <w:rFonts w:ascii="Arial" w:hAnsi="Arial" w:cs="Arial" w:eastAsia="Arial"/>
                <w:b/>
                <w:i w:val="0"/>
                <w:color w:val="FFFFFF"/>
                <w:sz w:val="14"/>
              </w:rPr>
              <w:t>Q-Code</w:t>
            </w:r>
          </w:p>
        </w:tc>
        <w:tc>
          <w:tcPr>
            <w:tcW w:w="4221" w:type="dxa"/>
            <w:vAlign w:val="center"/>
            <w:shd w:val="clear" w:fill="00446A" w:color="auto"/>
          </w:tcPr>
          <w:p w14:paraId="725A0824" w14:textId="77777777" w:rsidR="005674A0" w:rsidRDefault="00000000">
            <w:pPr>
              <w:keepNext/>
              <w:keepLines/>
              <w:spacing w:after="0" w:line="240" w:lineRule="auto" w:before="0"/>
              <w:jc w:val="center"/>
            </w:pPr>
            <w:r>
              <w:rPr>
                <w:rFonts w:ascii="Arial" w:hAnsi="Arial" w:cs="Arial" w:eastAsia="Arial"/>
                <w:b/>
                <w:i w:val="0"/>
                <w:color w:val="FFFFFF"/>
                <w:sz w:val="14"/>
              </w:rPr>
              <w:t>Question</w:t>
            </w:r>
          </w:p>
        </w:tc>
        <w:tc>
          <w:tcPr>
            <w:tcW w:w="4228" w:type="dxa"/>
            <w:vAlign w:val="center"/>
            <w:shd w:val="clear" w:fill="00446A" w:color="auto"/>
          </w:tcPr>
          <w:p w14:paraId="02F753A7" w14:textId="77777777" w:rsidR="005674A0" w:rsidRDefault="00000000">
            <w:pPr>
              <w:keepNext/>
              <w:keepLines/>
              <w:spacing w:after="0" w:line="240" w:lineRule="auto" w:before="0"/>
              <w:jc w:val="center"/>
            </w:pPr>
            <w:r>
              <w:rPr>
                <w:rFonts w:ascii="Arial" w:hAnsi="Arial" w:cs="Arial" w:eastAsia="Arial"/>
                <w:b/>
                <w:i w:val="0"/>
                <w:color w:val="FFFFFF"/>
                <w:sz w:val="14"/>
              </w:rPr>
              <w:t>Answer / meaning</w:t>
            </w:r>
          </w:p>
        </w:tc>
      </w:tr>
      <w:tr w:rsidR="005674A0" w14:paraId="50649424" w14:textId="77777777">
        <w:trPr>
          <w:cantSplit/>
        </w:trPr>
        <w:tc>
          <w:tcPr>
            <w:tcW w:w="2149" w:type="dxa"/>
            <w:vAlign w:val="center"/>
            <w:shd w:val="clear" w:fill="DCEAF6" w:color="auto"/>
          </w:tcPr>
          <w:p w14:paraId="6C278B1D" w14:textId="77777777" w:rsidR="005674A0" w:rsidRDefault="00000000">
            <w:pPr>
              <w:keepLines/>
              <w:spacing w:after="0" w:line="240" w:lineRule="auto" w:before="0"/>
              <w:jc w:val="left"/>
            </w:pPr>
            <w:r>
              <w:rPr>
                <w:rFonts w:ascii="Arial" w:hAnsi="Arial" w:cs="Arial" w:eastAsia="Arial"/>
                <w:b w:val="0"/>
                <w:sz w:val="14"/>
                <w:i w:val="0"/>
                <w:color w:val="203038"/>
              </w:rPr>
              <w:t>QRA</w:t>
            </w:r>
          </w:p>
        </w:tc>
        <w:tc>
          <w:tcPr>
            <w:tcW w:w="4221" w:type="dxa"/>
            <w:vAlign w:val="center"/>
            <w:shd w:val="clear" w:fill="DCEAF6" w:color="auto"/>
          </w:tcPr>
          <w:p w14:paraId="4410B63F" w14:textId="77777777" w:rsidR="005674A0" w:rsidRDefault="00000000">
            <w:pPr>
              <w:keepLines/>
              <w:spacing w:after="0" w:line="240" w:lineRule="auto" w:before="0"/>
              <w:jc w:val="left"/>
            </w:pPr>
            <w:r>
              <w:rPr>
                <w:rFonts w:ascii="Arial" w:hAnsi="Arial" w:cs="Arial" w:eastAsia="Arial"/>
                <w:b w:val="0"/>
                <w:sz w:val="14"/>
                <w:i w:val="0"/>
                <w:color w:val="203038"/>
              </w:rPr>
              <w:t>What is the name/call sign of your station?</w:t>
            </w:r>
          </w:p>
        </w:tc>
        <w:tc>
          <w:tcPr>
            <w:tcW w:w="4228" w:type="dxa"/>
            <w:vAlign w:val="center"/>
            <w:shd w:val="clear" w:fill="DCEAF6" w:color="auto"/>
          </w:tcPr>
          <w:p w14:paraId="502C5924" w14:textId="77777777" w:rsidR="005674A0" w:rsidRDefault="00000000">
            <w:pPr>
              <w:keepLines/>
              <w:spacing w:after="0" w:line="240" w:lineRule="auto" w:before="0"/>
              <w:jc w:val="left"/>
            </w:pPr>
            <w:r>
              <w:rPr>
                <w:rFonts w:ascii="Arial" w:hAnsi="Arial" w:cs="Arial" w:eastAsia="Arial"/>
                <w:b w:val="0"/>
                <w:sz w:val="14"/>
                <w:i w:val="0"/>
                <w:color w:val="203038"/>
              </w:rPr>
              <w:t>The name/call sign of my station is ...</w:t>
            </w:r>
          </w:p>
        </w:tc>
      </w:tr>
      <w:tr w:rsidR="005674A0" w14:paraId="48B724BC" w14:textId="77777777">
        <w:trPr>
          <w:cantSplit/>
        </w:trPr>
        <w:tc>
          <w:tcPr>
            <w:tcW w:w="2149" w:type="dxa"/>
            <w:vAlign w:val="center"/>
            <w:shd w:val="clear" w:fill="F8FBFE" w:color="auto"/>
          </w:tcPr>
          <w:p w14:paraId="3D940FA8" w14:textId="77777777" w:rsidR="005674A0" w:rsidRDefault="00000000">
            <w:pPr>
              <w:keepLines/>
              <w:spacing w:after="0" w:line="240" w:lineRule="auto" w:before="0"/>
              <w:jc w:val="left"/>
            </w:pPr>
            <w:r>
              <w:rPr>
                <w:rFonts w:ascii="Arial" w:hAnsi="Arial" w:cs="Arial" w:eastAsia="Arial"/>
                <w:b w:val="0"/>
                <w:sz w:val="14"/>
                <w:i w:val="0"/>
                <w:color w:val="203038"/>
              </w:rPr>
              <w:t>QRB</w:t>
            </w:r>
          </w:p>
        </w:tc>
        <w:tc>
          <w:tcPr>
            <w:tcW w:w="4221" w:type="dxa"/>
            <w:vAlign w:val="center"/>
            <w:shd w:val="clear" w:fill="F8FBFE" w:color="auto"/>
          </w:tcPr>
          <w:p w14:paraId="74296D0E" w14:textId="77777777" w:rsidR="005674A0" w:rsidRDefault="00000000">
            <w:pPr>
              <w:keepLines/>
              <w:spacing w:after="0" w:line="240" w:lineRule="auto" w:before="0"/>
              <w:jc w:val="left"/>
            </w:pPr>
            <w:r>
              <w:rPr>
                <w:rFonts w:ascii="Arial" w:hAnsi="Arial" w:cs="Arial" w:eastAsia="Arial"/>
                <w:b w:val="0"/>
                <w:sz w:val="14"/>
                <w:i w:val="0"/>
                <w:color w:val="203038"/>
              </w:rPr>
              <w:t>How far are you from my station?</w:t>
            </w:r>
          </w:p>
        </w:tc>
        <w:tc>
          <w:tcPr>
            <w:tcW w:w="4228" w:type="dxa"/>
            <w:vAlign w:val="center"/>
            <w:shd w:val="clear" w:fill="F8FBFE" w:color="auto"/>
          </w:tcPr>
          <w:p w14:paraId="7449A7CC" w14:textId="77777777" w:rsidR="005674A0" w:rsidRDefault="00000000">
            <w:pPr>
              <w:keepLines/>
              <w:spacing w:after="0" w:line="240" w:lineRule="auto" w:before="0"/>
              <w:jc w:val="left"/>
            </w:pPr>
            <w:r>
              <w:rPr>
                <w:rFonts w:ascii="Arial" w:hAnsi="Arial" w:cs="Arial" w:eastAsia="Arial"/>
                <w:b w:val="0"/>
                <w:sz w:val="14"/>
                <w:i w:val="0"/>
                <w:color w:val="203038"/>
              </w:rPr>
              <w:t>The distance between our stations is ...</w:t>
            </w:r>
          </w:p>
        </w:tc>
      </w:tr>
      <w:tr w:rsidR="005674A0" w14:paraId="0ED0EC30" w14:textId="77777777">
        <w:trPr>
          <w:cantSplit/>
        </w:trPr>
        <w:tc>
          <w:tcPr>
            <w:tcW w:w="2149" w:type="dxa"/>
            <w:vAlign w:val="center"/>
            <w:shd w:val="clear" w:fill="DCEAF6" w:color="auto"/>
          </w:tcPr>
          <w:p w14:paraId="3509223B" w14:textId="77777777" w:rsidR="005674A0" w:rsidRDefault="00000000">
            <w:pPr>
              <w:keepLines/>
              <w:spacing w:after="0" w:line="240" w:lineRule="auto" w:before="0"/>
              <w:jc w:val="left"/>
            </w:pPr>
            <w:r>
              <w:rPr>
                <w:rFonts w:ascii="Arial" w:hAnsi="Arial" w:cs="Arial" w:eastAsia="Arial"/>
                <w:b w:val="0"/>
                <w:sz w:val="14"/>
                <w:i w:val="0"/>
                <w:color w:val="203038"/>
              </w:rPr>
              <w:t>QRG</w:t>
            </w:r>
          </w:p>
        </w:tc>
        <w:tc>
          <w:tcPr>
            <w:tcW w:w="4221" w:type="dxa"/>
            <w:vAlign w:val="center"/>
            <w:shd w:val="clear" w:fill="DCEAF6" w:color="auto"/>
          </w:tcPr>
          <w:p w14:paraId="3A72F46C" w14:textId="77777777" w:rsidR="005674A0" w:rsidRDefault="00000000">
            <w:pPr>
              <w:keepLines/>
              <w:spacing w:after="0" w:line="240" w:lineRule="auto" w:before="0"/>
              <w:jc w:val="left"/>
            </w:pPr>
            <w:r>
              <w:rPr>
                <w:rFonts w:ascii="Arial" w:hAnsi="Arial" w:cs="Arial" w:eastAsia="Arial"/>
                <w:b w:val="0"/>
                <w:sz w:val="14"/>
                <w:i w:val="0"/>
                <w:color w:val="203038"/>
              </w:rPr>
              <w:t>Will you tell me my exact frequency?</w:t>
            </w:r>
          </w:p>
        </w:tc>
        <w:tc>
          <w:tcPr>
            <w:tcW w:w="4228" w:type="dxa"/>
            <w:vAlign w:val="center"/>
            <w:shd w:val="clear" w:fill="DCEAF6" w:color="auto"/>
          </w:tcPr>
          <w:p w14:paraId="6717958B" w14:textId="77777777" w:rsidR="005674A0" w:rsidRDefault="00000000">
            <w:pPr>
              <w:keepLines/>
              <w:spacing w:after="0" w:line="240" w:lineRule="auto" w:before="0"/>
              <w:jc w:val="left"/>
            </w:pPr>
            <w:r>
              <w:rPr>
                <w:rFonts w:ascii="Arial" w:hAnsi="Arial" w:cs="Arial" w:eastAsia="Arial"/>
                <w:b w:val="0"/>
                <w:sz w:val="14"/>
                <w:i w:val="0"/>
                <w:color w:val="203038"/>
              </w:rPr>
              <w:t>Your exact frequency is ...</w:t>
            </w:r>
          </w:p>
        </w:tc>
      </w:tr>
      <w:tr w:rsidR="005674A0" w14:paraId="59DD20D5" w14:textId="77777777">
        <w:trPr>
          <w:cantSplit/>
        </w:trPr>
        <w:tc>
          <w:tcPr>
            <w:tcW w:w="2149" w:type="dxa"/>
            <w:vAlign w:val="center"/>
            <w:shd w:val="clear" w:fill="F8FBFE" w:color="auto"/>
          </w:tcPr>
          <w:p w14:paraId="00019621" w14:textId="77777777" w:rsidR="005674A0" w:rsidRDefault="00000000">
            <w:pPr>
              <w:keepLines/>
              <w:spacing w:after="0" w:line="240" w:lineRule="auto" w:before="0"/>
              <w:jc w:val="left"/>
            </w:pPr>
            <w:r>
              <w:rPr>
                <w:rFonts w:ascii="Arial" w:hAnsi="Arial" w:cs="Arial" w:eastAsia="Arial"/>
                <w:b w:val="0"/>
                <w:sz w:val="14"/>
                <w:i w:val="0"/>
                <w:color w:val="203038"/>
              </w:rPr>
              <w:t>QRH</w:t>
            </w:r>
          </w:p>
        </w:tc>
        <w:tc>
          <w:tcPr>
            <w:tcW w:w="4221" w:type="dxa"/>
            <w:vAlign w:val="center"/>
            <w:shd w:val="clear" w:fill="F8FBFE" w:color="auto"/>
          </w:tcPr>
          <w:p w14:paraId="57E9154D" w14:textId="77777777" w:rsidR="005674A0" w:rsidRDefault="00000000">
            <w:pPr>
              <w:keepLines/>
              <w:spacing w:after="0" w:line="240" w:lineRule="auto" w:before="0"/>
              <w:jc w:val="left"/>
            </w:pPr>
            <w:r>
              <w:rPr>
                <w:rFonts w:ascii="Arial" w:hAnsi="Arial" w:cs="Arial" w:eastAsia="Arial"/>
                <w:b w:val="0"/>
                <w:sz w:val="14"/>
                <w:i w:val="0"/>
                <w:color w:val="203038"/>
              </w:rPr>
              <w:t>Does my frequency vary?</w:t>
            </w:r>
          </w:p>
        </w:tc>
        <w:tc>
          <w:tcPr>
            <w:tcW w:w="4228" w:type="dxa"/>
            <w:vAlign w:val="center"/>
            <w:shd w:val="clear" w:fill="F8FBFE" w:color="auto"/>
          </w:tcPr>
          <w:p w14:paraId="23E31659" w14:textId="77777777" w:rsidR="005674A0" w:rsidRDefault="00000000">
            <w:pPr>
              <w:keepLines/>
              <w:spacing w:after="0" w:line="240" w:lineRule="auto" w:before="0"/>
              <w:jc w:val="left"/>
            </w:pPr>
            <w:r>
              <w:rPr>
                <w:rFonts w:ascii="Arial" w:hAnsi="Arial" w:cs="Arial" w:eastAsia="Arial"/>
                <w:b w:val="0"/>
                <w:sz w:val="14"/>
                <w:i w:val="0"/>
                <w:color w:val="203038"/>
              </w:rPr>
              <w:t>Your frequency varies.</w:t>
            </w:r>
          </w:p>
        </w:tc>
      </w:tr>
      <w:tr w:rsidR="005674A0" w14:paraId="5B24F4F0" w14:textId="77777777">
        <w:trPr>
          <w:cantSplit/>
        </w:trPr>
        <w:tc>
          <w:tcPr>
            <w:tcW w:w="2149" w:type="dxa"/>
            <w:vAlign w:val="center"/>
            <w:shd w:val="clear" w:fill="DCEAF6" w:color="auto"/>
          </w:tcPr>
          <w:p w14:paraId="134176AE" w14:textId="77777777" w:rsidR="005674A0" w:rsidRDefault="00000000">
            <w:pPr>
              <w:keepLines/>
              <w:spacing w:after="0" w:line="240" w:lineRule="auto" w:before="0"/>
              <w:jc w:val="left"/>
            </w:pPr>
            <w:r>
              <w:rPr>
                <w:rFonts w:ascii="Arial" w:hAnsi="Arial" w:cs="Arial" w:eastAsia="Arial"/>
                <w:b w:val="0"/>
                <w:sz w:val="14"/>
                <w:i w:val="0"/>
                <w:color w:val="203038"/>
              </w:rPr>
              <w:t>QRI</w:t>
            </w:r>
          </w:p>
        </w:tc>
        <w:tc>
          <w:tcPr>
            <w:tcW w:w="4221" w:type="dxa"/>
            <w:vAlign w:val="center"/>
            <w:shd w:val="clear" w:fill="DCEAF6" w:color="auto"/>
          </w:tcPr>
          <w:p w14:paraId="5172A8E2" w14:textId="77777777" w:rsidR="005674A0" w:rsidRDefault="00000000">
            <w:pPr>
              <w:keepLines/>
              <w:spacing w:after="0" w:line="240" w:lineRule="auto" w:before="0"/>
              <w:jc w:val="left"/>
            </w:pPr>
            <w:r>
              <w:rPr>
                <w:rFonts w:ascii="Arial" w:hAnsi="Arial" w:cs="Arial" w:eastAsia="Arial"/>
                <w:b w:val="0"/>
                <w:sz w:val="14"/>
                <w:i w:val="0"/>
                <w:color w:val="203038"/>
              </w:rPr>
              <w:t>How is the tone of my transmission?</w:t>
            </w:r>
          </w:p>
        </w:tc>
        <w:tc>
          <w:tcPr>
            <w:tcW w:w="4228" w:type="dxa"/>
            <w:vAlign w:val="center"/>
            <w:shd w:val="clear" w:fill="DCEAF6" w:color="auto"/>
          </w:tcPr>
          <w:p w14:paraId="36C5BE5E" w14:textId="77777777" w:rsidR="005674A0" w:rsidRDefault="00000000">
            <w:pPr>
              <w:keepLines/>
              <w:spacing w:after="0" w:line="240" w:lineRule="auto" w:before="0"/>
              <w:jc w:val="left"/>
            </w:pPr>
            <w:r>
              <w:rPr>
                <w:rFonts w:ascii="Arial" w:hAnsi="Arial" w:cs="Arial" w:eastAsia="Arial"/>
                <w:b w:val="0"/>
                <w:sz w:val="14"/>
                <w:i w:val="0"/>
                <w:color w:val="203038"/>
              </w:rPr>
              <w:t>Tone quality report.</w:t>
            </w:r>
          </w:p>
        </w:tc>
      </w:tr>
      <w:tr w:rsidR="005674A0" w14:paraId="01CE2616" w14:textId="77777777">
        <w:trPr>
          <w:cantSplit/>
        </w:trPr>
        <w:tc>
          <w:tcPr>
            <w:tcW w:w="2149" w:type="dxa"/>
            <w:vAlign w:val="center"/>
            <w:shd w:val="clear" w:fill="F8FBFE" w:color="auto"/>
          </w:tcPr>
          <w:p w14:paraId="33D57E65" w14:textId="77777777" w:rsidR="005674A0" w:rsidRDefault="00000000">
            <w:pPr>
              <w:keepLines/>
              <w:spacing w:after="0" w:line="240" w:lineRule="auto" w:before="0"/>
              <w:jc w:val="left"/>
            </w:pPr>
            <w:r>
              <w:rPr>
                <w:rFonts w:ascii="Arial" w:hAnsi="Arial" w:cs="Arial" w:eastAsia="Arial"/>
                <w:b w:val="0"/>
                <w:sz w:val="14"/>
                <w:i w:val="0"/>
                <w:color w:val="203038"/>
              </w:rPr>
              <w:t>QRK</w:t>
            </w:r>
          </w:p>
        </w:tc>
        <w:tc>
          <w:tcPr>
            <w:tcW w:w="4221" w:type="dxa"/>
            <w:vAlign w:val="center"/>
            <w:shd w:val="clear" w:fill="F8FBFE" w:color="auto"/>
          </w:tcPr>
          <w:p w14:paraId="205EAF0D" w14:textId="77777777" w:rsidR="005674A0" w:rsidRDefault="00000000">
            <w:pPr>
              <w:keepLines/>
              <w:spacing w:after="0" w:line="240" w:lineRule="auto" w:before="0"/>
              <w:jc w:val="left"/>
            </w:pPr>
            <w:r>
              <w:rPr>
                <w:rFonts w:ascii="Arial" w:hAnsi="Arial" w:cs="Arial" w:eastAsia="Arial"/>
                <w:b w:val="0"/>
                <w:sz w:val="14"/>
                <w:i w:val="0"/>
                <w:color w:val="203038"/>
              </w:rPr>
              <w:t>What is readability?</w:t>
            </w:r>
          </w:p>
        </w:tc>
        <w:tc>
          <w:tcPr>
            <w:tcW w:w="4228" w:type="dxa"/>
            <w:vAlign w:val="center"/>
            <w:shd w:val="clear" w:fill="F8FBFE" w:color="auto"/>
          </w:tcPr>
          <w:p w14:paraId="6B6E4EB3" w14:textId="77777777" w:rsidR="005674A0" w:rsidRDefault="00000000">
            <w:pPr>
              <w:keepLines/>
              <w:spacing w:after="0" w:line="240" w:lineRule="auto" w:before="0"/>
              <w:jc w:val="left"/>
            </w:pPr>
            <w:r>
              <w:rPr>
                <w:rFonts w:ascii="Arial" w:hAnsi="Arial" w:cs="Arial" w:eastAsia="Arial"/>
                <w:b w:val="0"/>
                <w:sz w:val="14"/>
                <w:i w:val="0"/>
                <w:color w:val="203038"/>
              </w:rPr>
              <w:t>Readability 1 to 5.</w:t>
            </w:r>
          </w:p>
        </w:tc>
      </w:tr>
      <w:tr w:rsidR="005674A0" w14:paraId="497627DE" w14:textId="77777777">
        <w:trPr>
          <w:cantSplit/>
        </w:trPr>
        <w:tc>
          <w:tcPr>
            <w:tcW w:w="2149" w:type="dxa"/>
            <w:vAlign w:val="center"/>
            <w:shd w:val="clear" w:fill="DCEAF6" w:color="auto"/>
          </w:tcPr>
          <w:p w14:paraId="5C97D39C" w14:textId="77777777" w:rsidR="005674A0" w:rsidRDefault="00000000">
            <w:pPr>
              <w:keepLines/>
              <w:spacing w:after="0" w:line="240" w:lineRule="auto" w:before="0"/>
              <w:jc w:val="left"/>
            </w:pPr>
            <w:r>
              <w:rPr>
                <w:rFonts w:ascii="Arial" w:hAnsi="Arial" w:cs="Arial" w:eastAsia="Arial"/>
                <w:b w:val="0"/>
                <w:sz w:val="14"/>
                <w:i w:val="0"/>
                <w:color w:val="203038"/>
              </w:rPr>
              <w:t>QRL</w:t>
            </w:r>
          </w:p>
        </w:tc>
        <w:tc>
          <w:tcPr>
            <w:tcW w:w="4221" w:type="dxa"/>
            <w:vAlign w:val="center"/>
            <w:shd w:val="clear" w:fill="DCEAF6" w:color="auto"/>
          </w:tcPr>
          <w:p w14:paraId="479DFBAA" w14:textId="77777777" w:rsidR="005674A0" w:rsidRDefault="00000000">
            <w:pPr>
              <w:keepLines/>
              <w:spacing w:after="0" w:line="240" w:lineRule="auto" w:before="0"/>
              <w:jc w:val="left"/>
            </w:pPr>
            <w:r>
              <w:rPr>
                <w:rFonts w:ascii="Arial" w:hAnsi="Arial" w:cs="Arial" w:eastAsia="Arial"/>
                <w:b w:val="0"/>
                <w:sz w:val="14"/>
                <w:i w:val="0"/>
                <w:color w:val="203038"/>
              </w:rPr>
              <w:t>Are you busy?</w:t>
            </w:r>
          </w:p>
        </w:tc>
        <w:tc>
          <w:tcPr>
            <w:tcW w:w="4228" w:type="dxa"/>
            <w:vAlign w:val="center"/>
            <w:shd w:val="clear" w:fill="DCEAF6" w:color="auto"/>
          </w:tcPr>
          <w:p w14:paraId="12CC7A22" w14:textId="77777777" w:rsidR="005674A0" w:rsidRDefault="00000000">
            <w:pPr>
              <w:keepLines/>
              <w:spacing w:after="0" w:line="240" w:lineRule="auto" w:before="0"/>
              <w:jc w:val="left"/>
            </w:pPr>
            <w:r>
              <w:rPr>
                <w:rFonts w:ascii="Arial" w:hAnsi="Arial" w:cs="Arial" w:eastAsia="Arial"/>
                <w:b w:val="0"/>
                <w:sz w:val="14"/>
                <w:i w:val="0"/>
                <w:color w:val="203038"/>
              </w:rPr>
              <w:t>I am busy; do not interfere.</w:t>
            </w:r>
          </w:p>
        </w:tc>
      </w:tr>
      <w:tr w:rsidR="005674A0" w14:paraId="1C73B039" w14:textId="77777777">
        <w:trPr>
          <w:cantSplit/>
        </w:trPr>
        <w:tc>
          <w:tcPr>
            <w:tcW w:w="2149" w:type="dxa"/>
            <w:vAlign w:val="center"/>
            <w:shd w:val="clear" w:fill="F8FBFE" w:color="auto"/>
          </w:tcPr>
          <w:p w14:paraId="54E44E5B" w14:textId="77777777" w:rsidR="005674A0" w:rsidRDefault="00000000">
            <w:pPr>
              <w:keepLines/>
              <w:spacing w:after="0" w:line="240" w:lineRule="auto" w:before="0"/>
              <w:jc w:val="left"/>
            </w:pPr>
            <w:r>
              <w:rPr>
                <w:rFonts w:ascii="Arial" w:hAnsi="Arial" w:cs="Arial" w:eastAsia="Arial"/>
                <w:b w:val="0"/>
                <w:sz w:val="14"/>
                <w:i w:val="0"/>
                <w:color w:val="203038"/>
              </w:rPr>
              <w:t>QRM</w:t>
            </w:r>
          </w:p>
        </w:tc>
        <w:tc>
          <w:tcPr>
            <w:tcW w:w="4221" w:type="dxa"/>
            <w:vAlign w:val="center"/>
            <w:shd w:val="clear" w:fill="F8FBFE" w:color="auto"/>
          </w:tcPr>
          <w:p w14:paraId="559EE9AD" w14:textId="77777777" w:rsidR="005674A0" w:rsidRDefault="00000000">
            <w:pPr>
              <w:keepLines/>
              <w:spacing w:after="0" w:line="240" w:lineRule="auto" w:before="0"/>
              <w:jc w:val="left"/>
            </w:pPr>
            <w:r>
              <w:rPr>
                <w:rFonts w:ascii="Arial" w:hAnsi="Arial" w:cs="Arial" w:eastAsia="Arial"/>
                <w:b w:val="0"/>
                <w:sz w:val="14"/>
                <w:i w:val="0"/>
                <w:color w:val="203038"/>
              </w:rPr>
              <w:t>Do you have interference?</w:t>
            </w:r>
          </w:p>
        </w:tc>
        <w:tc>
          <w:tcPr>
            <w:tcW w:w="4228" w:type="dxa"/>
            <w:vAlign w:val="center"/>
            <w:shd w:val="clear" w:fill="F8FBFE" w:color="auto"/>
          </w:tcPr>
          <w:p w14:paraId="4C776BE9" w14:textId="77777777" w:rsidR="005674A0" w:rsidRDefault="00000000">
            <w:pPr>
              <w:keepLines/>
              <w:spacing w:after="0" w:line="240" w:lineRule="auto" w:before="0"/>
              <w:jc w:val="left"/>
            </w:pPr>
            <w:r>
              <w:rPr>
                <w:rFonts w:ascii="Arial" w:hAnsi="Arial" w:cs="Arial" w:eastAsia="Arial"/>
                <w:b w:val="0"/>
                <w:sz w:val="14"/>
                <w:i w:val="0"/>
                <w:color w:val="203038"/>
              </w:rPr>
              <w:t>I have interference.</w:t>
            </w:r>
          </w:p>
        </w:tc>
      </w:tr>
      <w:tr w:rsidR="005674A0" w14:paraId="15D2AFAA" w14:textId="77777777">
        <w:trPr>
          <w:cantSplit/>
        </w:trPr>
        <w:tc>
          <w:tcPr>
            <w:tcW w:w="2149" w:type="dxa"/>
            <w:vAlign w:val="center"/>
            <w:shd w:val="clear" w:fill="DCEAF6" w:color="auto"/>
          </w:tcPr>
          <w:p w14:paraId="1D3C47BC" w14:textId="77777777" w:rsidR="005674A0" w:rsidRDefault="00000000">
            <w:pPr>
              <w:keepLines/>
              <w:spacing w:after="0" w:line="240" w:lineRule="auto" w:before="0"/>
              <w:jc w:val="left"/>
            </w:pPr>
            <w:r>
              <w:rPr>
                <w:rFonts w:ascii="Arial" w:hAnsi="Arial" w:cs="Arial" w:eastAsia="Arial"/>
                <w:b w:val="0"/>
                <w:sz w:val="14"/>
                <w:i w:val="0"/>
                <w:color w:val="203038"/>
              </w:rPr>
              <w:t>QRN</w:t>
            </w:r>
          </w:p>
        </w:tc>
        <w:tc>
          <w:tcPr>
            <w:tcW w:w="4221" w:type="dxa"/>
            <w:vAlign w:val="center"/>
            <w:shd w:val="clear" w:fill="DCEAF6" w:color="auto"/>
          </w:tcPr>
          <w:p w14:paraId="2C98C6A6" w14:textId="77777777" w:rsidR="005674A0" w:rsidRDefault="00000000">
            <w:pPr>
              <w:keepLines/>
              <w:spacing w:after="0" w:line="240" w:lineRule="auto" w:before="0"/>
              <w:jc w:val="left"/>
            </w:pPr>
            <w:r>
              <w:rPr>
                <w:rFonts w:ascii="Arial" w:hAnsi="Arial" w:cs="Arial" w:eastAsia="Arial"/>
                <w:b w:val="0"/>
                <w:sz w:val="14"/>
                <w:i w:val="0"/>
                <w:color w:val="203038"/>
              </w:rPr>
              <w:t>Are you troubled by static?</w:t>
            </w:r>
          </w:p>
        </w:tc>
        <w:tc>
          <w:tcPr>
            <w:tcW w:w="4228" w:type="dxa"/>
            <w:vAlign w:val="center"/>
            <w:shd w:val="clear" w:fill="DCEAF6" w:color="auto"/>
          </w:tcPr>
          <w:p w14:paraId="7C098F7D" w14:textId="77777777" w:rsidR="005674A0" w:rsidRDefault="00000000">
            <w:pPr>
              <w:keepLines/>
              <w:spacing w:after="0" w:line="240" w:lineRule="auto" w:before="0"/>
              <w:jc w:val="left"/>
            </w:pPr>
            <w:r>
              <w:rPr>
                <w:rFonts w:ascii="Arial" w:hAnsi="Arial" w:cs="Arial" w:eastAsia="Arial"/>
                <w:b w:val="0"/>
                <w:sz w:val="14"/>
                <w:i w:val="0"/>
                <w:color w:val="203038"/>
              </w:rPr>
              <w:t>I am troubled by static.</w:t>
            </w:r>
          </w:p>
        </w:tc>
      </w:tr>
      <w:tr w:rsidR="005674A0" w14:paraId="6FCE1F3D" w14:textId="77777777">
        <w:trPr>
          <w:cantSplit/>
        </w:trPr>
        <w:tc>
          <w:tcPr>
            <w:tcW w:w="2149" w:type="dxa"/>
            <w:vAlign w:val="center"/>
            <w:shd w:val="clear" w:fill="F8FBFE" w:color="auto"/>
          </w:tcPr>
          <w:p w14:paraId="4EA9CCF9" w14:textId="77777777" w:rsidR="005674A0" w:rsidRDefault="00000000">
            <w:pPr>
              <w:keepLines/>
              <w:spacing w:after="0" w:line="240" w:lineRule="auto" w:before="0"/>
              <w:jc w:val="left"/>
            </w:pPr>
            <w:r>
              <w:rPr>
                <w:rFonts w:ascii="Arial" w:hAnsi="Arial" w:cs="Arial" w:eastAsia="Arial"/>
                <w:b w:val="0"/>
                <w:sz w:val="14"/>
                <w:i w:val="0"/>
                <w:color w:val="203038"/>
              </w:rPr>
              <w:t>QRO</w:t>
            </w:r>
          </w:p>
        </w:tc>
        <w:tc>
          <w:tcPr>
            <w:tcW w:w="4221" w:type="dxa"/>
            <w:vAlign w:val="center"/>
            <w:shd w:val="clear" w:fill="F8FBFE" w:color="auto"/>
          </w:tcPr>
          <w:p w14:paraId="6329397B" w14:textId="77777777" w:rsidR="005674A0" w:rsidRDefault="00000000">
            <w:pPr>
              <w:keepLines/>
              <w:spacing w:after="0" w:line="240" w:lineRule="auto" w:before="0"/>
              <w:jc w:val="left"/>
            </w:pPr>
            <w:r>
              <w:rPr>
                <w:rFonts w:ascii="Arial" w:hAnsi="Arial" w:cs="Arial" w:eastAsia="Arial"/>
                <w:b w:val="0"/>
                <w:sz w:val="14"/>
                <w:i w:val="0"/>
                <w:color w:val="203038"/>
              </w:rPr>
              <w:t>Increase power?</w:t>
            </w:r>
          </w:p>
        </w:tc>
        <w:tc>
          <w:tcPr>
            <w:tcW w:w="4228" w:type="dxa"/>
            <w:vAlign w:val="center"/>
            <w:shd w:val="clear" w:fill="F8FBFE" w:color="auto"/>
          </w:tcPr>
          <w:p w14:paraId="3F8F1965" w14:textId="77777777" w:rsidR="005674A0" w:rsidRDefault="00000000">
            <w:pPr>
              <w:keepLines/>
              <w:spacing w:after="0" w:line="240" w:lineRule="auto" w:before="0"/>
              <w:jc w:val="left"/>
            </w:pPr>
            <w:r>
              <w:rPr>
                <w:rFonts w:ascii="Arial" w:hAnsi="Arial" w:cs="Arial" w:eastAsia="Arial"/>
                <w:b w:val="0"/>
                <w:sz w:val="14"/>
                <w:i w:val="0"/>
                <w:color w:val="203038"/>
              </w:rPr>
              <w:t>Please increase transmit power.</w:t>
            </w:r>
          </w:p>
        </w:tc>
      </w:tr>
      <w:tr w:rsidR="005674A0" w14:paraId="30DEB526" w14:textId="77777777">
        <w:trPr>
          <w:cantSplit/>
        </w:trPr>
        <w:tc>
          <w:tcPr>
            <w:tcW w:w="2149" w:type="dxa"/>
            <w:vAlign w:val="center"/>
            <w:shd w:val="clear" w:fill="DCEAF6" w:color="auto"/>
          </w:tcPr>
          <w:p w14:paraId="51916869" w14:textId="77777777" w:rsidR="005674A0" w:rsidRDefault="00000000">
            <w:pPr>
              <w:keepLines/>
              <w:spacing w:after="0" w:line="240" w:lineRule="auto" w:before="0"/>
              <w:jc w:val="left"/>
            </w:pPr>
            <w:r>
              <w:rPr>
                <w:rFonts w:ascii="Arial" w:hAnsi="Arial" w:cs="Arial" w:eastAsia="Arial"/>
                <w:b w:val="0"/>
                <w:sz w:val="14"/>
                <w:i w:val="0"/>
                <w:color w:val="203038"/>
              </w:rPr>
              <w:t>QRP</w:t>
            </w:r>
          </w:p>
        </w:tc>
        <w:tc>
          <w:tcPr>
            <w:tcW w:w="4221" w:type="dxa"/>
            <w:vAlign w:val="center"/>
            <w:shd w:val="clear" w:fill="DCEAF6" w:color="auto"/>
          </w:tcPr>
          <w:p w14:paraId="525F6AB8" w14:textId="77777777" w:rsidR="005674A0" w:rsidRDefault="00000000">
            <w:pPr>
              <w:keepLines/>
              <w:spacing w:after="0" w:line="240" w:lineRule="auto" w:before="0"/>
              <w:jc w:val="left"/>
            </w:pPr>
            <w:r>
              <w:rPr>
                <w:rFonts w:ascii="Arial" w:hAnsi="Arial" w:cs="Arial" w:eastAsia="Arial"/>
                <w:b w:val="0"/>
                <w:sz w:val="14"/>
                <w:i w:val="0"/>
                <w:color w:val="203038"/>
              </w:rPr>
              <w:t>Decrease power?</w:t>
            </w:r>
          </w:p>
        </w:tc>
        <w:tc>
          <w:tcPr>
            <w:tcW w:w="4228" w:type="dxa"/>
            <w:vAlign w:val="center"/>
            <w:shd w:val="clear" w:fill="DCEAF6" w:color="auto"/>
          </w:tcPr>
          <w:p w14:paraId="318E083C" w14:textId="77777777" w:rsidR="005674A0" w:rsidRDefault="00000000">
            <w:pPr>
              <w:keepLines/>
              <w:spacing w:after="0" w:line="240" w:lineRule="auto" w:before="0"/>
              <w:jc w:val="left"/>
            </w:pPr>
            <w:r>
              <w:rPr>
                <w:rFonts w:ascii="Arial" w:hAnsi="Arial" w:cs="Arial" w:eastAsia="Arial"/>
                <w:b w:val="0"/>
                <w:sz w:val="14"/>
                <w:i w:val="0"/>
                <w:color w:val="203038"/>
              </w:rPr>
              <w:t>Please decrease transmit power.</w:t>
            </w:r>
          </w:p>
        </w:tc>
      </w:tr>
      <w:tr w:rsidR="005674A0" w14:paraId="13366FFD" w14:textId="77777777">
        <w:trPr>
          <w:cantSplit/>
        </w:trPr>
        <w:tc>
          <w:tcPr>
            <w:tcW w:w="2149" w:type="dxa"/>
            <w:vAlign w:val="center"/>
            <w:shd w:val="clear" w:fill="F8FBFE" w:color="auto"/>
          </w:tcPr>
          <w:p w14:paraId="6AD833FD" w14:textId="77777777" w:rsidR="005674A0" w:rsidRDefault="00000000">
            <w:pPr>
              <w:keepLines/>
              <w:spacing w:after="0" w:line="240" w:lineRule="auto" w:before="0"/>
              <w:jc w:val="left"/>
            </w:pPr>
            <w:r>
              <w:rPr>
                <w:rFonts w:ascii="Arial" w:hAnsi="Arial" w:cs="Arial" w:eastAsia="Arial"/>
                <w:b w:val="0"/>
                <w:sz w:val="14"/>
                <w:i w:val="0"/>
                <w:color w:val="203038"/>
              </w:rPr>
              <w:t>QRQ</w:t>
            </w:r>
          </w:p>
        </w:tc>
        <w:tc>
          <w:tcPr>
            <w:tcW w:w="4221" w:type="dxa"/>
            <w:vAlign w:val="center"/>
            <w:shd w:val="clear" w:fill="F8FBFE" w:color="auto"/>
          </w:tcPr>
          <w:p w14:paraId="034F722A" w14:textId="77777777" w:rsidR="005674A0" w:rsidRDefault="00000000">
            <w:pPr>
              <w:keepLines/>
              <w:spacing w:after="0" w:line="240" w:lineRule="auto" w:before="0"/>
              <w:jc w:val="left"/>
            </w:pPr>
            <w:r>
              <w:rPr>
                <w:rFonts w:ascii="Arial" w:hAnsi="Arial" w:cs="Arial" w:eastAsia="Arial"/>
                <w:b w:val="0"/>
                <w:sz w:val="14"/>
                <w:i w:val="0"/>
                <w:color w:val="203038"/>
              </w:rPr>
              <w:t>Send faster?</w:t>
            </w:r>
          </w:p>
        </w:tc>
        <w:tc>
          <w:tcPr>
            <w:tcW w:w="4228" w:type="dxa"/>
            <w:vAlign w:val="center"/>
            <w:shd w:val="clear" w:fill="F8FBFE" w:color="auto"/>
          </w:tcPr>
          <w:p w14:paraId="19DB7579" w14:textId="77777777" w:rsidR="005674A0" w:rsidRDefault="00000000">
            <w:pPr>
              <w:keepLines/>
              <w:spacing w:after="0" w:line="240" w:lineRule="auto" w:before="0"/>
              <w:jc w:val="left"/>
            </w:pPr>
            <w:r>
              <w:rPr>
                <w:rFonts w:ascii="Arial" w:hAnsi="Arial" w:cs="Arial" w:eastAsia="Arial"/>
                <w:b w:val="0"/>
                <w:sz w:val="14"/>
                <w:i w:val="0"/>
                <w:color w:val="203038"/>
              </w:rPr>
              <w:t>Please send faster.</w:t>
            </w:r>
          </w:p>
        </w:tc>
      </w:tr>
      <w:tr w:rsidR="005674A0" w14:paraId="629A9765" w14:textId="77777777">
        <w:trPr>
          <w:cantSplit/>
        </w:trPr>
        <w:tc>
          <w:tcPr>
            <w:tcW w:w="2149" w:type="dxa"/>
            <w:vAlign w:val="center"/>
            <w:shd w:val="clear" w:fill="DCEAF6" w:color="auto"/>
          </w:tcPr>
          <w:p w14:paraId="2A72FCE7" w14:textId="77777777" w:rsidR="005674A0" w:rsidRDefault="00000000">
            <w:pPr>
              <w:keepLines/>
              <w:spacing w:after="0" w:line="240" w:lineRule="auto" w:before="0"/>
              <w:jc w:val="left"/>
            </w:pPr>
            <w:r>
              <w:rPr>
                <w:rFonts w:ascii="Arial" w:hAnsi="Arial" w:cs="Arial" w:eastAsia="Arial"/>
                <w:b w:val="0"/>
                <w:sz w:val="14"/>
                <w:i w:val="0"/>
                <w:color w:val="203038"/>
              </w:rPr>
              <w:t>QRS</w:t>
            </w:r>
          </w:p>
        </w:tc>
        <w:tc>
          <w:tcPr>
            <w:tcW w:w="4221" w:type="dxa"/>
            <w:vAlign w:val="center"/>
            <w:shd w:val="clear" w:fill="DCEAF6" w:color="auto"/>
          </w:tcPr>
          <w:p w14:paraId="185CE20B" w14:textId="77777777" w:rsidR="005674A0" w:rsidRDefault="00000000">
            <w:pPr>
              <w:keepLines/>
              <w:spacing w:after="0" w:line="240" w:lineRule="auto" w:before="0"/>
              <w:jc w:val="left"/>
            </w:pPr>
            <w:r>
              <w:rPr>
                <w:rFonts w:ascii="Arial" w:hAnsi="Arial" w:cs="Arial" w:eastAsia="Arial"/>
                <w:b w:val="0"/>
                <w:sz w:val="14"/>
                <w:i w:val="0"/>
                <w:color w:val="203038"/>
              </w:rPr>
              <w:t>Send slower?</w:t>
            </w:r>
          </w:p>
        </w:tc>
        <w:tc>
          <w:tcPr>
            <w:tcW w:w="4228" w:type="dxa"/>
            <w:vAlign w:val="center"/>
            <w:shd w:val="clear" w:fill="DCEAF6" w:color="auto"/>
          </w:tcPr>
          <w:p w14:paraId="3E587558" w14:textId="77777777" w:rsidR="005674A0" w:rsidRDefault="00000000">
            <w:pPr>
              <w:keepLines/>
              <w:spacing w:after="0" w:line="240" w:lineRule="auto" w:before="0"/>
              <w:jc w:val="left"/>
            </w:pPr>
            <w:r>
              <w:rPr>
                <w:rFonts w:ascii="Arial" w:hAnsi="Arial" w:cs="Arial" w:eastAsia="Arial"/>
                <w:b w:val="0"/>
                <w:sz w:val="14"/>
                <w:i w:val="0"/>
                <w:color w:val="203038"/>
              </w:rPr>
              <w:t>Please send more slowly.</w:t>
            </w:r>
          </w:p>
        </w:tc>
      </w:tr>
      <w:tr w:rsidR="005674A0" w14:paraId="514640AF" w14:textId="77777777">
        <w:trPr>
          <w:cantSplit/>
        </w:trPr>
        <w:tc>
          <w:tcPr>
            <w:tcW w:w="2149" w:type="dxa"/>
            <w:vAlign w:val="center"/>
            <w:shd w:val="clear" w:fill="F8FBFE" w:color="auto"/>
          </w:tcPr>
          <w:p w14:paraId="5FAEE325" w14:textId="77777777" w:rsidR="005674A0" w:rsidRDefault="00000000">
            <w:pPr>
              <w:keepLines/>
              <w:spacing w:after="0" w:line="240" w:lineRule="auto" w:before="0"/>
              <w:jc w:val="left"/>
            </w:pPr>
            <w:r>
              <w:rPr>
                <w:rFonts w:ascii="Arial" w:hAnsi="Arial" w:cs="Arial" w:eastAsia="Arial"/>
                <w:b w:val="0"/>
                <w:sz w:val="14"/>
                <w:i w:val="0"/>
                <w:color w:val="203038"/>
              </w:rPr>
              <w:t>QRT</w:t>
            </w:r>
          </w:p>
        </w:tc>
        <w:tc>
          <w:tcPr>
            <w:tcW w:w="4221" w:type="dxa"/>
            <w:vAlign w:val="center"/>
            <w:shd w:val="clear" w:fill="F8FBFE" w:color="auto"/>
          </w:tcPr>
          <w:p w14:paraId="534CDA08" w14:textId="77777777" w:rsidR="005674A0" w:rsidRDefault="00000000">
            <w:pPr>
              <w:keepLines/>
              <w:spacing w:after="0" w:line="240" w:lineRule="auto" w:before="0"/>
              <w:jc w:val="left"/>
            </w:pPr>
            <w:r>
              <w:rPr>
                <w:rFonts w:ascii="Arial" w:hAnsi="Arial" w:cs="Arial" w:eastAsia="Arial"/>
                <w:b w:val="0"/>
                <w:sz w:val="14"/>
                <w:i w:val="0"/>
                <w:color w:val="203038"/>
              </w:rPr>
              <w:t>Cease operation?</w:t>
            </w:r>
          </w:p>
        </w:tc>
        <w:tc>
          <w:tcPr>
            <w:tcW w:w="4228" w:type="dxa"/>
            <w:vAlign w:val="center"/>
            <w:shd w:val="clear" w:fill="F8FBFE" w:color="auto"/>
          </w:tcPr>
          <w:p w14:paraId="46554BB5" w14:textId="77777777" w:rsidR="005674A0" w:rsidRDefault="00000000">
            <w:pPr>
              <w:keepLines/>
              <w:spacing w:after="0" w:line="240" w:lineRule="auto" w:before="0"/>
              <w:jc w:val="left"/>
            </w:pPr>
            <w:r>
              <w:rPr>
                <w:rFonts w:ascii="Arial" w:hAnsi="Arial" w:cs="Arial" w:eastAsia="Arial"/>
                <w:b w:val="0"/>
                <w:sz w:val="14"/>
                <w:i w:val="0"/>
                <w:color w:val="203038"/>
              </w:rPr>
              <w:t>I am suspending operation.</w:t>
            </w:r>
          </w:p>
        </w:tc>
      </w:tr>
      <w:tr w:rsidR="005674A0" w14:paraId="264886A5" w14:textId="77777777">
        <w:trPr>
          <w:cantSplit/>
        </w:trPr>
        <w:tc>
          <w:tcPr>
            <w:tcW w:w="2149" w:type="dxa"/>
            <w:vAlign w:val="center"/>
            <w:shd w:val="clear" w:fill="DCEAF6" w:color="auto"/>
          </w:tcPr>
          <w:p w14:paraId="0F2C62ED" w14:textId="77777777" w:rsidR="005674A0" w:rsidRDefault="00000000">
            <w:pPr>
              <w:keepLines/>
              <w:spacing w:after="0" w:line="240" w:lineRule="auto" w:before="0"/>
              <w:jc w:val="left"/>
            </w:pPr>
            <w:r>
              <w:rPr>
                <w:rFonts w:ascii="Arial" w:hAnsi="Arial" w:cs="Arial" w:eastAsia="Arial"/>
                <w:b w:val="0"/>
                <w:sz w:val="14"/>
                <w:i w:val="0"/>
                <w:color w:val="203038"/>
              </w:rPr>
              <w:t>QRU</w:t>
            </w:r>
          </w:p>
        </w:tc>
        <w:tc>
          <w:tcPr>
            <w:tcW w:w="4221" w:type="dxa"/>
            <w:vAlign w:val="center"/>
            <w:shd w:val="clear" w:fill="DCEAF6" w:color="auto"/>
          </w:tcPr>
          <w:p w14:paraId="34DBE069" w14:textId="77777777" w:rsidR="005674A0" w:rsidRDefault="00000000">
            <w:pPr>
              <w:keepLines/>
              <w:spacing w:after="0" w:line="240" w:lineRule="auto" w:before="0"/>
              <w:jc w:val="left"/>
            </w:pPr>
            <w:r>
              <w:rPr>
                <w:rFonts w:ascii="Arial" w:hAnsi="Arial" w:cs="Arial" w:eastAsia="Arial"/>
                <w:b w:val="0"/>
                <w:sz w:val="14"/>
                <w:i w:val="0"/>
                <w:color w:val="203038"/>
              </w:rPr>
              <w:t>Have you anything for me?</w:t>
            </w:r>
          </w:p>
        </w:tc>
        <w:tc>
          <w:tcPr>
            <w:tcW w:w="4228" w:type="dxa"/>
            <w:vAlign w:val="center"/>
            <w:shd w:val="clear" w:fill="DCEAF6" w:color="auto"/>
          </w:tcPr>
          <w:p w14:paraId="723CEC77" w14:textId="77777777" w:rsidR="005674A0" w:rsidRDefault="00000000">
            <w:pPr>
              <w:keepLines/>
              <w:spacing w:after="0" w:line="240" w:lineRule="auto" w:before="0"/>
              <w:jc w:val="left"/>
            </w:pPr>
            <w:r>
              <w:rPr>
                <w:rFonts w:ascii="Arial" w:hAnsi="Arial" w:cs="Arial" w:eastAsia="Arial"/>
                <w:b w:val="0"/>
                <w:sz w:val="14"/>
                <w:i w:val="0"/>
                <w:color w:val="203038"/>
              </w:rPr>
              <w:t>I have nothing for you.</w:t>
            </w:r>
          </w:p>
        </w:tc>
      </w:tr>
      <w:tr w:rsidR="005674A0" w14:paraId="2A49DE63" w14:textId="77777777">
        <w:trPr>
          <w:cantSplit/>
        </w:trPr>
        <w:tc>
          <w:tcPr>
            <w:tcW w:w="2149" w:type="dxa"/>
            <w:vAlign w:val="center"/>
            <w:shd w:val="clear" w:fill="F8FBFE" w:color="auto"/>
          </w:tcPr>
          <w:p w14:paraId="476233B2" w14:textId="77777777" w:rsidR="005674A0" w:rsidRDefault="00000000">
            <w:pPr>
              <w:keepLines/>
              <w:spacing w:after="0" w:line="240" w:lineRule="auto" w:before="0"/>
              <w:jc w:val="left"/>
            </w:pPr>
            <w:r>
              <w:rPr>
                <w:rFonts w:ascii="Arial" w:hAnsi="Arial" w:cs="Arial" w:eastAsia="Arial"/>
                <w:b w:val="0"/>
                <w:sz w:val="14"/>
                <w:i w:val="0"/>
                <w:color w:val="203038"/>
              </w:rPr>
              <w:t>QRV</w:t>
            </w:r>
          </w:p>
        </w:tc>
        <w:tc>
          <w:tcPr>
            <w:tcW w:w="4221" w:type="dxa"/>
            <w:vAlign w:val="center"/>
            <w:shd w:val="clear" w:fill="F8FBFE" w:color="auto"/>
          </w:tcPr>
          <w:p w14:paraId="1D65FFA5" w14:textId="77777777" w:rsidR="005674A0" w:rsidRDefault="00000000">
            <w:pPr>
              <w:keepLines/>
              <w:spacing w:after="0" w:line="240" w:lineRule="auto" w:before="0"/>
              <w:jc w:val="left"/>
            </w:pPr>
            <w:r>
              <w:rPr>
                <w:rFonts w:ascii="Arial" w:hAnsi="Arial" w:cs="Arial" w:eastAsia="Arial"/>
                <w:b w:val="0"/>
                <w:sz w:val="14"/>
                <w:i w:val="0"/>
                <w:color w:val="203038"/>
              </w:rPr>
              <w:t>Are you ready?</w:t>
            </w:r>
          </w:p>
        </w:tc>
        <w:tc>
          <w:tcPr>
            <w:tcW w:w="4228" w:type="dxa"/>
            <w:vAlign w:val="center"/>
            <w:shd w:val="clear" w:fill="F8FBFE" w:color="auto"/>
          </w:tcPr>
          <w:p w14:paraId="6D0D1775" w14:textId="77777777" w:rsidR="005674A0" w:rsidRDefault="00000000">
            <w:pPr>
              <w:keepLines/>
              <w:spacing w:after="0" w:line="240" w:lineRule="auto" w:before="0"/>
              <w:jc w:val="left"/>
            </w:pPr>
            <w:r>
              <w:rPr>
                <w:rFonts w:ascii="Arial" w:hAnsi="Arial" w:cs="Arial" w:eastAsia="Arial"/>
                <w:b w:val="0"/>
                <w:sz w:val="14"/>
                <w:i w:val="0"/>
                <w:color w:val="203038"/>
              </w:rPr>
              <w:t>I am ready.</w:t>
            </w:r>
          </w:p>
        </w:tc>
      </w:tr>
      <w:tr w:rsidR="005674A0" w14:paraId="53CF0D16" w14:textId="77777777">
        <w:trPr>
          <w:cantSplit/>
        </w:trPr>
        <w:tc>
          <w:tcPr>
            <w:tcW w:w="2149" w:type="dxa"/>
            <w:vAlign w:val="center"/>
            <w:shd w:val="clear" w:fill="DCEAF6" w:color="auto"/>
          </w:tcPr>
          <w:p w14:paraId="6EE5519B" w14:textId="77777777" w:rsidR="005674A0" w:rsidRDefault="00000000">
            <w:pPr>
              <w:keepLines/>
              <w:spacing w:after="0" w:line="240" w:lineRule="auto" w:before="0"/>
              <w:jc w:val="left"/>
            </w:pPr>
            <w:r>
              <w:rPr>
                <w:rFonts w:ascii="Arial" w:hAnsi="Arial" w:cs="Arial" w:eastAsia="Arial"/>
                <w:b w:val="0"/>
                <w:sz w:val="14"/>
                <w:i w:val="0"/>
                <w:color w:val="203038"/>
              </w:rPr>
              <w:t>QRX</w:t>
            </w:r>
          </w:p>
        </w:tc>
        <w:tc>
          <w:tcPr>
            <w:tcW w:w="4221" w:type="dxa"/>
            <w:vAlign w:val="center"/>
            <w:shd w:val="clear" w:fill="DCEAF6" w:color="auto"/>
          </w:tcPr>
          <w:p w14:paraId="6E7898BF" w14:textId="77777777" w:rsidR="005674A0" w:rsidRDefault="00000000">
            <w:pPr>
              <w:keepLines/>
              <w:spacing w:after="0" w:line="240" w:lineRule="auto" w:before="0"/>
              <w:jc w:val="left"/>
            </w:pPr>
            <w:r>
              <w:rPr>
                <w:rFonts w:ascii="Arial" w:hAnsi="Arial" w:cs="Arial" w:eastAsia="Arial"/>
                <w:b w:val="0"/>
                <w:sz w:val="14"/>
                <w:i w:val="0"/>
                <w:color w:val="203038"/>
              </w:rPr>
              <w:t>When will you call again?</w:t>
            </w:r>
          </w:p>
        </w:tc>
        <w:tc>
          <w:tcPr>
            <w:tcW w:w="4228" w:type="dxa"/>
            <w:vAlign w:val="center"/>
            <w:shd w:val="clear" w:fill="DCEAF6" w:color="auto"/>
          </w:tcPr>
          <w:p w14:paraId="2388D7E4" w14:textId="77777777" w:rsidR="005674A0" w:rsidRDefault="00000000">
            <w:pPr>
              <w:keepLines/>
              <w:spacing w:after="0" w:line="240" w:lineRule="auto" w:before="0"/>
              <w:jc w:val="left"/>
            </w:pPr>
            <w:r>
              <w:rPr>
                <w:rFonts w:ascii="Arial" w:hAnsi="Arial" w:cs="Arial" w:eastAsia="Arial"/>
                <w:b w:val="0"/>
                <w:sz w:val="14"/>
                <w:i w:val="0"/>
                <w:color w:val="203038"/>
              </w:rPr>
              <w:t>I will call again at ...</w:t>
            </w:r>
          </w:p>
        </w:tc>
      </w:tr>
      <w:tr w:rsidR="005674A0" w14:paraId="493A52CB" w14:textId="77777777">
        <w:trPr>
          <w:cantSplit/>
        </w:trPr>
        <w:tc>
          <w:tcPr>
            <w:tcW w:w="2149" w:type="dxa"/>
            <w:vAlign w:val="center"/>
            <w:shd w:val="clear" w:fill="F8FBFE" w:color="auto"/>
          </w:tcPr>
          <w:p w14:paraId="4935D4DE" w14:textId="77777777" w:rsidR="005674A0" w:rsidRDefault="00000000">
            <w:pPr>
              <w:keepLines/>
              <w:spacing w:after="0" w:line="240" w:lineRule="auto" w:before="0"/>
              <w:jc w:val="left"/>
            </w:pPr>
            <w:r>
              <w:rPr>
                <w:rFonts w:ascii="Arial" w:hAnsi="Arial" w:cs="Arial" w:eastAsia="Arial"/>
                <w:b w:val="0"/>
                <w:sz w:val="14"/>
                <w:i w:val="0"/>
                <w:color w:val="203038"/>
              </w:rPr>
              <w:lastRenderedPageBreak/>
              <w:t>QRZ</w:t>
            </w:r>
          </w:p>
        </w:tc>
        <w:tc>
          <w:tcPr>
            <w:tcW w:w="4221" w:type="dxa"/>
            <w:vAlign w:val="center"/>
            <w:shd w:val="clear" w:fill="F8FBFE" w:color="auto"/>
          </w:tcPr>
          <w:p w14:paraId="31341441" w14:textId="77777777" w:rsidR="005674A0" w:rsidRDefault="00000000">
            <w:pPr>
              <w:keepLines/>
              <w:spacing w:after="0" w:line="240" w:lineRule="auto" w:before="0"/>
              <w:jc w:val="left"/>
            </w:pPr>
            <w:r>
              <w:rPr>
                <w:rFonts w:ascii="Arial" w:hAnsi="Arial" w:cs="Arial" w:eastAsia="Arial"/>
                <w:b w:val="0"/>
                <w:sz w:val="14"/>
                <w:i w:val="0"/>
                <w:color w:val="203038"/>
              </w:rPr>
              <w:t>Who is calling me?</w:t>
            </w:r>
          </w:p>
        </w:tc>
        <w:tc>
          <w:tcPr>
            <w:tcW w:w="4228" w:type="dxa"/>
            <w:vAlign w:val="center"/>
            <w:shd w:val="clear" w:fill="F8FBFE" w:color="auto"/>
          </w:tcPr>
          <w:p w14:paraId="35F9BFA8" w14:textId="77777777" w:rsidR="005674A0" w:rsidRDefault="00000000">
            <w:pPr>
              <w:keepLines/>
              <w:spacing w:after="0" w:line="240" w:lineRule="auto" w:before="0"/>
              <w:jc w:val="left"/>
            </w:pPr>
            <w:r>
              <w:rPr>
                <w:rFonts w:ascii="Arial" w:hAnsi="Arial" w:cs="Arial" w:eastAsia="Arial"/>
                <w:b w:val="0"/>
                <w:sz w:val="14"/>
                <w:i w:val="0"/>
                <w:color w:val="203038"/>
              </w:rPr>
              <w:t>You are being called by ...</w:t>
            </w:r>
          </w:p>
        </w:tc>
      </w:tr>
      <w:tr w:rsidR="005674A0" w14:paraId="037A591C" w14:textId="77777777">
        <w:trPr>
          <w:cantSplit/>
        </w:trPr>
        <w:tc>
          <w:tcPr>
            <w:tcW w:w="2149" w:type="dxa"/>
            <w:vAlign w:val="center"/>
            <w:shd w:val="clear" w:fill="DCEAF6" w:color="auto"/>
          </w:tcPr>
          <w:p w14:paraId="5D870984" w14:textId="77777777" w:rsidR="005674A0" w:rsidRDefault="00000000">
            <w:pPr>
              <w:keepLines/>
              <w:spacing w:after="0" w:line="240" w:lineRule="auto" w:before="0"/>
              <w:jc w:val="left"/>
            </w:pPr>
            <w:r>
              <w:rPr>
                <w:rFonts w:ascii="Arial" w:hAnsi="Arial" w:cs="Arial" w:eastAsia="Arial"/>
                <w:b w:val="0"/>
                <w:sz w:val="14"/>
                <w:i w:val="0"/>
                <w:color w:val="203038"/>
              </w:rPr>
              <w:t>QSA</w:t>
            </w:r>
          </w:p>
        </w:tc>
        <w:tc>
          <w:tcPr>
            <w:tcW w:w="4221" w:type="dxa"/>
            <w:vAlign w:val="center"/>
            <w:shd w:val="clear" w:fill="DCEAF6" w:color="auto"/>
          </w:tcPr>
          <w:p w14:paraId="2084E9A4" w14:textId="77777777" w:rsidR="005674A0" w:rsidRDefault="00000000">
            <w:pPr>
              <w:keepLines/>
              <w:spacing w:after="0" w:line="240" w:lineRule="auto" w:before="0"/>
              <w:jc w:val="left"/>
            </w:pPr>
            <w:r>
              <w:rPr>
                <w:rFonts w:ascii="Arial" w:hAnsi="Arial" w:cs="Arial" w:eastAsia="Arial"/>
                <w:b w:val="0"/>
                <w:sz w:val="14"/>
                <w:i w:val="0"/>
                <w:color w:val="203038"/>
              </w:rPr>
              <w:t>Signal strength?</w:t>
            </w:r>
          </w:p>
        </w:tc>
        <w:tc>
          <w:tcPr>
            <w:tcW w:w="4228" w:type="dxa"/>
            <w:vAlign w:val="center"/>
            <w:shd w:val="clear" w:fill="DCEAF6" w:color="auto"/>
          </w:tcPr>
          <w:p w14:paraId="26040681" w14:textId="77777777" w:rsidR="005674A0" w:rsidRDefault="00000000">
            <w:pPr>
              <w:keepLines/>
              <w:spacing w:after="0" w:line="240" w:lineRule="auto" w:before="0"/>
              <w:jc w:val="left"/>
            </w:pPr>
            <w:r>
              <w:rPr>
                <w:rFonts w:ascii="Arial" w:hAnsi="Arial" w:cs="Arial" w:eastAsia="Arial"/>
                <w:b w:val="0"/>
                <w:sz w:val="14"/>
                <w:i w:val="0"/>
                <w:color w:val="203038"/>
              </w:rPr>
              <w:t>Signal strength is ...</w:t>
            </w:r>
          </w:p>
        </w:tc>
      </w:tr>
      <w:tr w:rsidR="005674A0" w14:paraId="44DE07F0" w14:textId="77777777">
        <w:trPr>
          <w:cantSplit/>
        </w:trPr>
        <w:tc>
          <w:tcPr>
            <w:tcW w:w="2149" w:type="dxa"/>
            <w:vAlign w:val="center"/>
            <w:shd w:val="clear" w:fill="F8FBFE" w:color="auto"/>
          </w:tcPr>
          <w:p w14:paraId="07B93D46" w14:textId="77777777" w:rsidR="005674A0" w:rsidRDefault="00000000">
            <w:pPr>
              <w:keepLines/>
              <w:spacing w:after="0" w:line="240" w:lineRule="auto" w:before="0"/>
              <w:jc w:val="left"/>
            </w:pPr>
            <w:r>
              <w:rPr>
                <w:rFonts w:ascii="Arial" w:hAnsi="Arial" w:cs="Arial" w:eastAsia="Arial"/>
                <w:b w:val="0"/>
                <w:sz w:val="14"/>
                <w:i w:val="0"/>
                <w:color w:val="203038"/>
              </w:rPr>
              <w:t>QSB</w:t>
            </w:r>
          </w:p>
        </w:tc>
        <w:tc>
          <w:tcPr>
            <w:tcW w:w="4221" w:type="dxa"/>
            <w:vAlign w:val="center"/>
            <w:shd w:val="clear" w:fill="F8FBFE" w:color="auto"/>
          </w:tcPr>
          <w:p w14:paraId="68705F73" w14:textId="77777777" w:rsidR="005674A0" w:rsidRDefault="00000000">
            <w:pPr>
              <w:keepLines/>
              <w:spacing w:after="0" w:line="240" w:lineRule="auto" w:before="0"/>
              <w:jc w:val="left"/>
            </w:pPr>
            <w:r>
              <w:rPr>
                <w:rFonts w:ascii="Arial" w:hAnsi="Arial" w:cs="Arial" w:eastAsia="Arial"/>
                <w:b w:val="0"/>
                <w:sz w:val="14"/>
                <w:i w:val="0"/>
                <w:color w:val="203038"/>
              </w:rPr>
              <w:t>Are my signals fading?</w:t>
            </w:r>
          </w:p>
        </w:tc>
        <w:tc>
          <w:tcPr>
            <w:tcW w:w="4228" w:type="dxa"/>
            <w:vAlign w:val="center"/>
            <w:shd w:val="clear" w:fill="F8FBFE" w:color="auto"/>
          </w:tcPr>
          <w:p w14:paraId="3A0AA162" w14:textId="77777777" w:rsidR="005674A0" w:rsidRDefault="00000000">
            <w:pPr>
              <w:keepLines/>
              <w:spacing w:after="0" w:line="240" w:lineRule="auto" w:before="0"/>
              <w:jc w:val="left"/>
            </w:pPr>
            <w:r>
              <w:rPr>
                <w:rFonts w:ascii="Arial" w:hAnsi="Arial" w:cs="Arial" w:eastAsia="Arial"/>
                <w:b w:val="0"/>
                <w:sz w:val="14"/>
                <w:i w:val="0"/>
                <w:color w:val="203038"/>
              </w:rPr>
              <w:t>Your signals are fading.</w:t>
            </w:r>
          </w:p>
        </w:tc>
      </w:tr>
      <w:tr w:rsidR="005674A0" w14:paraId="515FDB55" w14:textId="77777777">
        <w:trPr>
          <w:cantSplit/>
        </w:trPr>
        <w:tc>
          <w:tcPr>
            <w:tcW w:w="2149" w:type="dxa"/>
            <w:vAlign w:val="center"/>
            <w:shd w:val="clear" w:fill="DCEAF6" w:color="auto"/>
          </w:tcPr>
          <w:p w14:paraId="14E36C24" w14:textId="77777777" w:rsidR="005674A0" w:rsidRDefault="00000000">
            <w:pPr>
              <w:keepLines/>
              <w:spacing w:after="0" w:line="240" w:lineRule="auto" w:before="0"/>
              <w:jc w:val="left"/>
            </w:pPr>
            <w:r>
              <w:rPr>
                <w:rFonts w:ascii="Arial" w:hAnsi="Arial" w:cs="Arial" w:eastAsia="Arial"/>
                <w:b w:val="0"/>
                <w:sz w:val="14"/>
                <w:i w:val="0"/>
                <w:color w:val="203038"/>
              </w:rPr>
              <w:t>QSL</w:t>
            </w:r>
          </w:p>
        </w:tc>
        <w:tc>
          <w:tcPr>
            <w:tcW w:w="4221" w:type="dxa"/>
            <w:vAlign w:val="center"/>
            <w:shd w:val="clear" w:fill="DCEAF6" w:color="auto"/>
          </w:tcPr>
          <w:p w14:paraId="73B84E68" w14:textId="77777777" w:rsidR="005674A0" w:rsidRDefault="00000000">
            <w:pPr>
              <w:keepLines/>
              <w:spacing w:after="0" w:line="240" w:lineRule="auto" w:before="0"/>
              <w:jc w:val="left"/>
            </w:pPr>
            <w:r>
              <w:rPr>
                <w:rFonts w:ascii="Arial" w:hAnsi="Arial" w:cs="Arial" w:eastAsia="Arial"/>
                <w:b w:val="0"/>
                <w:sz w:val="14"/>
                <w:i w:val="0"/>
                <w:color w:val="203038"/>
              </w:rPr>
              <w:t>Can you acknowledge receipt?</w:t>
            </w:r>
          </w:p>
        </w:tc>
        <w:tc>
          <w:tcPr>
            <w:tcW w:w="4228" w:type="dxa"/>
            <w:vAlign w:val="center"/>
            <w:shd w:val="clear" w:fill="DCEAF6" w:color="auto"/>
          </w:tcPr>
          <w:p w14:paraId="00A4E7DE" w14:textId="77777777" w:rsidR="005674A0" w:rsidRDefault="00000000">
            <w:pPr>
              <w:keepLines/>
              <w:spacing w:after="0" w:line="240" w:lineRule="auto" w:before="0"/>
              <w:jc w:val="left"/>
            </w:pPr>
            <w:r>
              <w:rPr>
                <w:rFonts w:ascii="Arial" w:hAnsi="Arial" w:cs="Arial" w:eastAsia="Arial"/>
                <w:b w:val="0"/>
                <w:sz w:val="14"/>
                <w:i w:val="0"/>
                <w:color w:val="203038"/>
              </w:rPr>
              <w:t>I acknowledge receipt.</w:t>
            </w:r>
          </w:p>
        </w:tc>
      </w:tr>
      <w:tr w:rsidR="005674A0" w14:paraId="4EBC66B8" w14:textId="77777777">
        <w:trPr>
          <w:cantSplit/>
        </w:trPr>
        <w:tc>
          <w:tcPr>
            <w:tcW w:w="2149" w:type="dxa"/>
            <w:vAlign w:val="center"/>
            <w:shd w:val="clear" w:fill="F8FBFE" w:color="auto"/>
          </w:tcPr>
          <w:p w14:paraId="656E21BF" w14:textId="77777777" w:rsidR="005674A0" w:rsidRDefault="00000000">
            <w:pPr>
              <w:keepLines/>
              <w:spacing w:after="0" w:line="240" w:lineRule="auto" w:before="0"/>
              <w:jc w:val="left"/>
            </w:pPr>
            <w:r>
              <w:rPr>
                <w:rFonts w:ascii="Arial" w:hAnsi="Arial" w:cs="Arial" w:eastAsia="Arial"/>
                <w:b w:val="0"/>
                <w:sz w:val="14"/>
                <w:i w:val="0"/>
                <w:color w:val="203038"/>
              </w:rPr>
              <w:t>QSO</w:t>
            </w:r>
          </w:p>
        </w:tc>
        <w:tc>
          <w:tcPr>
            <w:tcW w:w="4221" w:type="dxa"/>
            <w:vAlign w:val="center"/>
            <w:shd w:val="clear" w:fill="F8FBFE" w:color="auto"/>
          </w:tcPr>
          <w:p w14:paraId="4D1187D5" w14:textId="77777777" w:rsidR="005674A0" w:rsidRDefault="00000000">
            <w:pPr>
              <w:keepLines/>
              <w:spacing w:after="0" w:line="240" w:lineRule="auto" w:before="0"/>
              <w:jc w:val="left"/>
            </w:pPr>
            <w:r>
              <w:rPr>
                <w:rFonts w:ascii="Arial" w:hAnsi="Arial" w:cs="Arial" w:eastAsia="Arial"/>
                <w:b w:val="0"/>
                <w:sz w:val="14"/>
                <w:i w:val="0"/>
                <w:color w:val="203038"/>
              </w:rPr>
              <w:t>Can you communicate with ...?</w:t>
            </w:r>
          </w:p>
        </w:tc>
        <w:tc>
          <w:tcPr>
            <w:tcW w:w="4228" w:type="dxa"/>
            <w:vAlign w:val="center"/>
            <w:shd w:val="clear" w:fill="F8FBFE" w:color="auto"/>
          </w:tcPr>
          <w:p w14:paraId="3494E25A" w14:textId="77777777" w:rsidR="005674A0" w:rsidRDefault="00000000">
            <w:pPr>
              <w:keepLines/>
              <w:spacing w:after="0" w:line="240" w:lineRule="auto" w:before="0"/>
              <w:jc w:val="left"/>
            </w:pPr>
            <w:r>
              <w:rPr>
                <w:rFonts w:ascii="Arial" w:hAnsi="Arial" w:cs="Arial" w:eastAsia="Arial"/>
                <w:b w:val="0"/>
                <w:sz w:val="14"/>
                <w:i w:val="0"/>
                <w:color w:val="203038"/>
              </w:rPr>
              <w:t>I can communicate with ...</w:t>
            </w:r>
          </w:p>
        </w:tc>
      </w:tr>
      <w:tr w:rsidR="005674A0" w14:paraId="02C51849" w14:textId="77777777">
        <w:trPr>
          <w:cantSplit/>
        </w:trPr>
        <w:tc>
          <w:tcPr>
            <w:tcW w:w="2149" w:type="dxa"/>
            <w:vAlign w:val="center"/>
            <w:shd w:val="clear" w:fill="DCEAF6" w:color="auto"/>
          </w:tcPr>
          <w:p w14:paraId="2CBD7A62" w14:textId="77777777" w:rsidR="005674A0" w:rsidRDefault="00000000">
            <w:pPr>
              <w:keepLines/>
              <w:spacing w:after="0" w:line="240" w:lineRule="auto" w:before="0"/>
              <w:jc w:val="left"/>
            </w:pPr>
            <w:r>
              <w:rPr>
                <w:rFonts w:ascii="Arial" w:hAnsi="Arial" w:cs="Arial" w:eastAsia="Arial"/>
                <w:b w:val="0"/>
                <w:sz w:val="14"/>
                <w:i w:val="0"/>
                <w:color w:val="203038"/>
              </w:rPr>
              <w:t>QSP</w:t>
            </w:r>
          </w:p>
        </w:tc>
        <w:tc>
          <w:tcPr>
            <w:tcW w:w="4221" w:type="dxa"/>
            <w:vAlign w:val="center"/>
            <w:shd w:val="clear" w:fill="DCEAF6" w:color="auto"/>
          </w:tcPr>
          <w:p w14:paraId="7C0CDDC3" w14:textId="77777777" w:rsidR="005674A0" w:rsidRDefault="00000000">
            <w:pPr>
              <w:keepLines/>
              <w:spacing w:after="0" w:line="240" w:lineRule="auto" w:before="0"/>
              <w:jc w:val="left"/>
            </w:pPr>
            <w:r>
              <w:rPr>
                <w:rFonts w:ascii="Arial" w:hAnsi="Arial" w:cs="Arial" w:eastAsia="Arial"/>
                <w:b w:val="0"/>
                <w:sz w:val="14"/>
                <w:i w:val="0"/>
                <w:color w:val="203038"/>
              </w:rPr>
              <w:t>Will you relay?</w:t>
            </w:r>
          </w:p>
        </w:tc>
        <w:tc>
          <w:tcPr>
            <w:tcW w:w="4228" w:type="dxa"/>
            <w:vAlign w:val="center"/>
            <w:shd w:val="clear" w:fill="DCEAF6" w:color="auto"/>
          </w:tcPr>
          <w:p w14:paraId="14A46BB7" w14:textId="77777777" w:rsidR="005674A0" w:rsidRDefault="00000000">
            <w:pPr>
              <w:keepLines/>
              <w:spacing w:after="0" w:line="240" w:lineRule="auto" w:before="0"/>
              <w:jc w:val="left"/>
            </w:pPr>
            <w:r>
              <w:rPr>
                <w:rFonts w:ascii="Arial" w:hAnsi="Arial" w:cs="Arial" w:eastAsia="Arial"/>
                <w:b w:val="0"/>
                <w:sz w:val="14"/>
                <w:i w:val="0"/>
                <w:color w:val="203038"/>
              </w:rPr>
              <w:t>I will relay.</w:t>
            </w:r>
          </w:p>
        </w:tc>
      </w:tr>
      <w:tr w:rsidR="005674A0" w14:paraId="3AABDABC" w14:textId="77777777">
        <w:trPr>
          <w:cantSplit/>
        </w:trPr>
        <w:tc>
          <w:tcPr>
            <w:tcW w:w="2149" w:type="dxa"/>
            <w:vAlign w:val="center"/>
            <w:shd w:val="clear" w:fill="F8FBFE" w:color="auto"/>
          </w:tcPr>
          <w:p w14:paraId="5E4162F6" w14:textId="77777777" w:rsidR="005674A0" w:rsidRDefault="00000000">
            <w:pPr>
              <w:keepLines/>
              <w:spacing w:after="0" w:line="240" w:lineRule="auto" w:before="0"/>
              <w:jc w:val="left"/>
            </w:pPr>
            <w:r>
              <w:rPr>
                <w:rFonts w:ascii="Arial" w:hAnsi="Arial" w:cs="Arial" w:eastAsia="Arial"/>
                <w:b w:val="0"/>
                <w:sz w:val="14"/>
                <w:i w:val="0"/>
                <w:color w:val="203038"/>
              </w:rPr>
              <w:t>QSY</w:t>
            </w:r>
          </w:p>
        </w:tc>
        <w:tc>
          <w:tcPr>
            <w:tcW w:w="4221" w:type="dxa"/>
            <w:vAlign w:val="center"/>
            <w:shd w:val="clear" w:fill="F8FBFE" w:color="auto"/>
          </w:tcPr>
          <w:p w14:paraId="0D7E6B49" w14:textId="77777777" w:rsidR="005674A0" w:rsidRDefault="00000000">
            <w:pPr>
              <w:keepLines/>
              <w:spacing w:after="0" w:line="240" w:lineRule="auto" w:before="0"/>
              <w:jc w:val="left"/>
            </w:pPr>
            <w:r>
              <w:rPr>
                <w:rFonts w:ascii="Arial" w:hAnsi="Arial" w:cs="Arial" w:eastAsia="Arial"/>
                <w:b w:val="0"/>
                <w:sz w:val="14"/>
                <w:i w:val="0"/>
                <w:color w:val="203038"/>
              </w:rPr>
              <w:t>Change frequency?</w:t>
            </w:r>
          </w:p>
        </w:tc>
        <w:tc>
          <w:tcPr>
            <w:tcW w:w="4228" w:type="dxa"/>
            <w:vAlign w:val="center"/>
            <w:shd w:val="clear" w:fill="F8FBFE" w:color="auto"/>
          </w:tcPr>
          <w:p w14:paraId="45E699EC" w14:textId="77777777" w:rsidR="005674A0" w:rsidRDefault="00000000">
            <w:pPr>
              <w:keepLines/>
              <w:spacing w:after="0" w:line="240" w:lineRule="auto" w:before="0"/>
              <w:jc w:val="left"/>
            </w:pPr>
            <w:r>
              <w:rPr>
                <w:rFonts w:ascii="Arial" w:hAnsi="Arial" w:cs="Arial" w:eastAsia="Arial"/>
                <w:b w:val="0"/>
                <w:sz w:val="14"/>
                <w:i w:val="0"/>
                <w:color w:val="203038"/>
              </w:rPr>
              <w:t>Change to ... frequency.</w:t>
            </w:r>
          </w:p>
        </w:tc>
      </w:tr>
      <w:tr w:rsidR="005674A0" w14:paraId="2E8A3831" w14:textId="77777777">
        <w:trPr>
          <w:cantSplit/>
        </w:trPr>
        <w:tc>
          <w:tcPr>
            <w:tcW w:w="2149" w:type="dxa"/>
            <w:vAlign w:val="center"/>
            <w:shd w:val="clear" w:fill="DCEAF6" w:color="auto"/>
          </w:tcPr>
          <w:p w14:paraId="6DF33CA1" w14:textId="77777777" w:rsidR="005674A0" w:rsidRDefault="00000000">
            <w:pPr>
              <w:keepLines/>
              <w:spacing w:after="0" w:line="240" w:lineRule="auto" w:before="0"/>
              <w:jc w:val="left"/>
            </w:pPr>
            <w:r>
              <w:rPr>
                <w:rFonts w:ascii="Arial" w:hAnsi="Arial" w:cs="Arial" w:eastAsia="Arial"/>
                <w:b w:val="0"/>
                <w:sz w:val="14"/>
                <w:i w:val="0"/>
                <w:color w:val="203038"/>
              </w:rPr>
              <w:t>QTH</w:t>
            </w:r>
          </w:p>
        </w:tc>
        <w:tc>
          <w:tcPr>
            <w:tcW w:w="4221" w:type="dxa"/>
            <w:vAlign w:val="center"/>
            <w:shd w:val="clear" w:fill="DCEAF6" w:color="auto"/>
          </w:tcPr>
          <w:p w14:paraId="2769E0A1" w14:textId="77777777" w:rsidR="005674A0" w:rsidRDefault="00000000">
            <w:pPr>
              <w:keepLines/>
              <w:spacing w:after="0" w:line="240" w:lineRule="auto" w:before="0"/>
              <w:jc w:val="left"/>
            </w:pPr>
            <w:r>
              <w:rPr>
                <w:rFonts w:ascii="Arial" w:hAnsi="Arial" w:cs="Arial" w:eastAsia="Arial"/>
                <w:b w:val="0"/>
                <w:sz w:val="14"/>
                <w:i w:val="0"/>
                <w:color w:val="203038"/>
              </w:rPr>
              <w:t>What is your position?</w:t>
            </w:r>
          </w:p>
        </w:tc>
        <w:tc>
          <w:tcPr>
            <w:tcW w:w="4228" w:type="dxa"/>
            <w:vAlign w:val="center"/>
            <w:shd w:val="clear" w:fill="DCEAF6" w:color="auto"/>
          </w:tcPr>
          <w:p w14:paraId="23DB48F2" w14:textId="77777777" w:rsidR="005674A0" w:rsidRDefault="00000000">
            <w:pPr>
              <w:keepLines/>
              <w:spacing w:after="0" w:line="240" w:lineRule="auto" w:before="0"/>
              <w:jc w:val="left"/>
            </w:pPr>
            <w:r>
              <w:rPr>
                <w:rFonts w:ascii="Arial" w:hAnsi="Arial" w:cs="Arial" w:eastAsia="Arial"/>
                <w:b w:val="0"/>
                <w:sz w:val="14"/>
                <w:i w:val="0"/>
                <w:color w:val="203038"/>
              </w:rPr>
              <w:t>My position is ...</w:t>
            </w:r>
          </w:p>
        </w:tc>
      </w:tr>
      <w:tr w:rsidR="005674A0" w14:paraId="422FA27A" w14:textId="77777777">
        <w:trPr>
          <w:cantSplit/>
        </w:trPr>
        <w:tc>
          <w:tcPr>
            <w:tcW w:w="2149" w:type="dxa"/>
            <w:vAlign w:val="center"/>
            <w:shd w:val="clear" w:fill="F8FBFE" w:color="auto"/>
          </w:tcPr>
          <w:p w14:paraId="079A8632" w14:textId="77777777" w:rsidR="005674A0" w:rsidRDefault="00000000">
            <w:pPr>
              <w:keepLines/>
              <w:spacing w:after="0" w:line="240" w:lineRule="auto" w:before="0"/>
              <w:jc w:val="left"/>
            </w:pPr>
            <w:r>
              <w:rPr>
                <w:rFonts w:ascii="Arial" w:hAnsi="Arial" w:cs="Arial" w:eastAsia="Arial"/>
                <w:b w:val="0"/>
                <w:sz w:val="14"/>
                <w:i w:val="0"/>
                <w:color w:val="203038"/>
              </w:rPr>
              <w:t>QTR</w:t>
            </w:r>
          </w:p>
        </w:tc>
        <w:tc>
          <w:tcPr>
            <w:tcW w:w="4221" w:type="dxa"/>
            <w:vAlign w:val="center"/>
            <w:shd w:val="clear" w:fill="F8FBFE" w:color="auto"/>
          </w:tcPr>
          <w:p w14:paraId="4E1AF033" w14:textId="77777777" w:rsidR="005674A0" w:rsidRDefault="00000000">
            <w:pPr>
              <w:keepLines/>
              <w:spacing w:after="0" w:line="240" w:lineRule="auto" w:before="0"/>
              <w:jc w:val="left"/>
            </w:pPr>
            <w:r>
              <w:rPr>
                <w:rFonts w:ascii="Arial" w:hAnsi="Arial" w:cs="Arial" w:eastAsia="Arial"/>
                <w:b w:val="0"/>
                <w:sz w:val="14"/>
                <w:i w:val="0"/>
                <w:color w:val="203038"/>
              </w:rPr>
              <w:t>Correct time?</w:t>
            </w:r>
          </w:p>
        </w:tc>
        <w:tc>
          <w:tcPr>
            <w:tcW w:w="4228" w:type="dxa"/>
            <w:vAlign w:val="center"/>
            <w:shd w:val="clear" w:fill="F8FBFE" w:color="auto"/>
          </w:tcPr>
          <w:p w14:paraId="7A7DABAA" w14:textId="77777777" w:rsidR="005674A0" w:rsidRDefault="00000000">
            <w:pPr>
              <w:keepLines/>
              <w:spacing w:after="0" w:line="240" w:lineRule="auto" w:before="0"/>
              <w:jc w:val="left"/>
            </w:pPr>
            <w:r>
              <w:rPr>
                <w:rFonts w:ascii="Arial" w:hAnsi="Arial" w:cs="Arial" w:eastAsia="Arial"/>
                <w:b w:val="0"/>
                <w:sz w:val="14"/>
                <w:i w:val="0"/>
                <w:color w:val="203038"/>
              </w:rPr>
              <w:t>The correct time is ...</w:t>
            </w:r>
          </w:p>
        </w:tc>
      </w:tr>
      <w:tr w:rsidR="005674A0" w14:paraId="49DEA1CD" w14:textId="77777777">
        <w:trPr>
          <w:cantSplit/>
        </w:trPr>
        <w:tc>
          <w:tcPr>
            <w:tcW w:w="2149" w:type="dxa"/>
            <w:vAlign w:val="center"/>
            <w:shd w:val="clear" w:fill="DCEAF6" w:color="auto"/>
          </w:tcPr>
          <w:p w14:paraId="3878F6C4" w14:textId="77777777" w:rsidR="005674A0" w:rsidRDefault="00000000">
            <w:pPr>
              <w:keepLines/>
              <w:spacing w:after="0" w:line="240" w:lineRule="auto" w:before="0"/>
              <w:jc w:val="left"/>
            </w:pPr>
            <w:r>
              <w:rPr>
                <w:rFonts w:ascii="Arial" w:hAnsi="Arial" w:cs="Arial" w:eastAsia="Arial"/>
                <w:b w:val="0"/>
                <w:sz w:val="14"/>
                <w:i w:val="0"/>
                <w:color w:val="203038"/>
              </w:rPr>
              <w:t>QTU</w:t>
            </w:r>
          </w:p>
        </w:tc>
        <w:tc>
          <w:tcPr>
            <w:tcW w:w="4221" w:type="dxa"/>
            <w:vAlign w:val="center"/>
            <w:shd w:val="clear" w:fill="DCEAF6" w:color="auto"/>
          </w:tcPr>
          <w:p w14:paraId="139F8BE2" w14:textId="77777777" w:rsidR="005674A0" w:rsidRDefault="00000000">
            <w:pPr>
              <w:keepLines/>
              <w:spacing w:after="0" w:line="240" w:lineRule="auto" w:before="0"/>
              <w:jc w:val="left"/>
            </w:pPr>
            <w:r>
              <w:rPr>
                <w:rFonts w:ascii="Arial" w:hAnsi="Arial" w:cs="Arial" w:eastAsia="Arial"/>
                <w:b w:val="0"/>
                <w:sz w:val="14"/>
                <w:i w:val="0"/>
                <w:color w:val="203038"/>
              </w:rPr>
              <w:t>What hours are you operating?</w:t>
            </w:r>
          </w:p>
        </w:tc>
        <w:tc>
          <w:tcPr>
            <w:tcW w:w="4228" w:type="dxa"/>
            <w:vAlign w:val="center"/>
            <w:shd w:val="clear" w:fill="DCEAF6" w:color="auto"/>
          </w:tcPr>
          <w:p w14:paraId="6AC605EF" w14:textId="77777777" w:rsidR="005674A0" w:rsidRDefault="00000000">
            <w:pPr>
              <w:keepLines/>
              <w:spacing w:after="0" w:line="240" w:lineRule="auto" w:before="0"/>
              <w:jc w:val="left"/>
            </w:pPr>
            <w:r>
              <w:rPr>
                <w:rFonts w:ascii="Arial" w:hAnsi="Arial" w:cs="Arial" w:eastAsia="Arial"/>
                <w:b w:val="0"/>
                <w:sz w:val="14"/>
                <w:i w:val="0"/>
                <w:color w:val="203038"/>
              </w:rPr>
              <w:t>I am operating from ... to ...</w:t>
            </w:r>
          </w:p>
        </w:tc>
      </w:tr>
      <w:tr w:rsidR="005674A0" w14:paraId="5ACAA11F" w14:textId="77777777">
        <w:trPr>
          <w:cantSplit/>
        </w:trPr>
        <w:tc>
          <w:tcPr>
            <w:tcW w:w="2149" w:type="dxa"/>
            <w:vAlign w:val="center"/>
            <w:shd w:val="clear" w:fill="F8FBFE" w:color="auto"/>
          </w:tcPr>
          <w:p w14:paraId="7CF21899" w14:textId="77777777" w:rsidR="005674A0" w:rsidRDefault="00000000">
            <w:pPr>
              <w:keepLines/>
              <w:spacing w:after="0" w:line="240" w:lineRule="auto" w:before="0"/>
              <w:jc w:val="left"/>
            </w:pPr>
            <w:r>
              <w:rPr>
                <w:rFonts w:ascii="Arial" w:hAnsi="Arial" w:cs="Arial" w:eastAsia="Arial"/>
                <w:b w:val="0"/>
                <w:sz w:val="14"/>
                <w:i w:val="0"/>
                <w:color w:val="203038"/>
              </w:rPr>
              <w:t>QTX</w:t>
            </w:r>
          </w:p>
        </w:tc>
        <w:tc>
          <w:tcPr>
            <w:tcW w:w="4221" w:type="dxa"/>
            <w:vAlign w:val="center"/>
            <w:shd w:val="clear" w:fill="F8FBFE" w:color="auto"/>
          </w:tcPr>
          <w:p w14:paraId="6EA6B1B2" w14:textId="77777777" w:rsidR="005674A0" w:rsidRDefault="00000000">
            <w:pPr>
              <w:keepLines/>
              <w:spacing w:after="0" w:line="240" w:lineRule="auto" w:before="0"/>
              <w:jc w:val="left"/>
            </w:pPr>
            <w:r>
              <w:rPr>
                <w:rFonts w:ascii="Arial" w:hAnsi="Arial" w:cs="Arial" w:eastAsia="Arial"/>
                <w:b w:val="0"/>
                <w:sz w:val="14"/>
                <w:i w:val="0"/>
                <w:color w:val="203038"/>
              </w:rPr>
              <w:t>Keep station open?</w:t>
            </w:r>
          </w:p>
        </w:tc>
        <w:tc>
          <w:tcPr>
            <w:tcW w:w="4228" w:type="dxa"/>
            <w:vAlign w:val="center"/>
            <w:shd w:val="clear" w:fill="F8FBFE" w:color="auto"/>
          </w:tcPr>
          <w:p w14:paraId="0BFBED48" w14:textId="77777777" w:rsidR="005674A0" w:rsidRDefault="00000000">
            <w:pPr>
              <w:keepLines/>
              <w:spacing w:after="0" w:line="240" w:lineRule="auto" w:before="0"/>
              <w:jc w:val="left"/>
            </w:pPr>
            <w:r>
              <w:rPr>
                <w:rFonts w:ascii="Arial" w:hAnsi="Arial" w:cs="Arial" w:eastAsia="Arial"/>
                <w:b w:val="0"/>
                <w:sz w:val="14"/>
                <w:i w:val="0"/>
                <w:color w:val="203038"/>
              </w:rPr>
              <w:t>I will keep station open.</w:t>
            </w:r>
          </w:p>
        </w:tc>
      </w:tr>
      <w:tr w:rsidR="005674A0" w14:paraId="378A3E9E" w14:textId="77777777">
        <w:trPr>
          <w:cantSplit/>
        </w:trPr>
        <w:tc>
          <w:tcPr>
            <w:tcW w:w="2149" w:type="dxa"/>
            <w:vAlign w:val="center"/>
            <w:shd w:val="clear" w:fill="DCEAF6" w:color="auto"/>
          </w:tcPr>
          <w:p w14:paraId="2A94046B" w14:textId="77777777" w:rsidR="005674A0" w:rsidRDefault="00000000">
            <w:pPr>
              <w:keepLines/>
              <w:spacing w:after="0" w:line="240" w:lineRule="auto" w:before="0"/>
              <w:jc w:val="left"/>
            </w:pPr>
            <w:r>
              <w:rPr>
                <w:rFonts w:ascii="Arial" w:hAnsi="Arial" w:cs="Arial" w:eastAsia="Arial"/>
                <w:b w:val="0"/>
                <w:sz w:val="14"/>
                <w:i w:val="0"/>
                <w:color w:val="203038"/>
              </w:rPr>
              <w:t>QUA</w:t>
            </w:r>
          </w:p>
        </w:tc>
        <w:tc>
          <w:tcPr>
            <w:tcW w:w="4221" w:type="dxa"/>
            <w:vAlign w:val="center"/>
            <w:shd w:val="clear" w:fill="DCEAF6" w:color="auto"/>
          </w:tcPr>
          <w:p w14:paraId="0B7A54C4" w14:textId="77777777" w:rsidR="005674A0" w:rsidRDefault="00000000">
            <w:pPr>
              <w:keepLines/>
              <w:spacing w:after="0" w:line="240" w:lineRule="auto" w:before="0"/>
              <w:jc w:val="left"/>
            </w:pPr>
            <w:r>
              <w:rPr>
                <w:rFonts w:ascii="Arial" w:hAnsi="Arial" w:cs="Arial" w:eastAsia="Arial"/>
                <w:b w:val="0"/>
                <w:sz w:val="14"/>
                <w:i w:val="0"/>
                <w:color w:val="203038"/>
              </w:rPr>
              <w:t>News of ...?</w:t>
            </w:r>
          </w:p>
        </w:tc>
        <w:tc>
          <w:tcPr>
            <w:tcW w:w="4228" w:type="dxa"/>
            <w:vAlign w:val="center"/>
            <w:shd w:val="clear" w:fill="DCEAF6" w:color="auto"/>
          </w:tcPr>
          <w:p w14:paraId="6F129926" w14:textId="77777777" w:rsidR="005674A0" w:rsidRDefault="00000000">
            <w:pPr>
              <w:keepLines/>
              <w:spacing w:after="0" w:line="240" w:lineRule="auto" w:before="0"/>
              <w:jc w:val="left"/>
            </w:pPr>
            <w:r>
              <w:rPr>
                <w:rFonts w:ascii="Arial" w:hAnsi="Arial" w:cs="Arial" w:eastAsia="Arial"/>
                <w:b w:val="0"/>
                <w:sz w:val="14"/>
                <w:i w:val="0"/>
                <w:color w:val="203038"/>
              </w:rPr>
              <w:t>Here is news of ...</w:t>
            </w:r>
          </w:p>
        </w:tc>
      </w:tr>
      <w:tr w:rsidR="005674A0" w14:paraId="48F82C35" w14:textId="77777777">
        <w:trPr>
          <w:cantSplit/>
        </w:trPr>
        <w:tc>
          <w:tcPr>
            <w:tcW w:w="2149" w:type="dxa"/>
            <w:vAlign w:val="center"/>
            <w:shd w:val="clear" w:fill="F8FBFE" w:color="auto"/>
          </w:tcPr>
          <w:p w14:paraId="4D90F7F5" w14:textId="77777777" w:rsidR="005674A0" w:rsidRDefault="00000000">
            <w:pPr>
              <w:keepLines/>
              <w:spacing w:after="0" w:line="240" w:lineRule="auto" w:before="0"/>
              <w:jc w:val="left"/>
            </w:pPr>
            <w:r>
              <w:rPr>
                <w:rFonts w:ascii="Arial" w:hAnsi="Arial" w:cs="Arial" w:eastAsia="Arial"/>
                <w:b w:val="0"/>
                <w:sz w:val="14"/>
                <w:i w:val="0"/>
                <w:color w:val="203038"/>
              </w:rPr>
              <w:t>QUD</w:t>
            </w:r>
          </w:p>
        </w:tc>
        <w:tc>
          <w:tcPr>
            <w:tcW w:w="4221" w:type="dxa"/>
            <w:vAlign w:val="center"/>
            <w:shd w:val="clear" w:fill="F8FBFE" w:color="auto"/>
          </w:tcPr>
          <w:p w14:paraId="4D85538F" w14:textId="77777777" w:rsidR="005674A0" w:rsidRDefault="00000000">
            <w:pPr>
              <w:keepLines/>
              <w:spacing w:after="0" w:line="240" w:lineRule="auto" w:before="0"/>
              <w:jc w:val="left"/>
            </w:pPr>
            <w:r>
              <w:rPr>
                <w:rFonts w:ascii="Arial" w:hAnsi="Arial" w:cs="Arial" w:eastAsia="Arial"/>
                <w:b w:val="0"/>
                <w:sz w:val="14"/>
                <w:i w:val="0"/>
                <w:color w:val="203038"/>
              </w:rPr>
              <w:t>Urgent signal received?</w:t>
            </w:r>
          </w:p>
        </w:tc>
        <w:tc>
          <w:tcPr>
            <w:tcW w:w="4228" w:type="dxa"/>
            <w:vAlign w:val="center"/>
            <w:shd w:val="clear" w:fill="F8FBFE" w:color="auto"/>
          </w:tcPr>
          <w:p w14:paraId="0EE381D3" w14:textId="77777777" w:rsidR="005674A0" w:rsidRDefault="00000000">
            <w:pPr>
              <w:keepLines/>
              <w:spacing w:after="0" w:line="240" w:lineRule="auto" w:before="0"/>
              <w:jc w:val="left"/>
            </w:pPr>
            <w:r>
              <w:rPr>
                <w:rFonts w:ascii="Arial" w:hAnsi="Arial" w:cs="Arial" w:eastAsia="Arial"/>
                <w:b w:val="0"/>
                <w:sz w:val="14"/>
                <w:i w:val="0"/>
                <w:color w:val="203038"/>
              </w:rPr>
              <w:t>I have received urgent signal from ...</w:t>
            </w:r>
          </w:p>
        </w:tc>
      </w:tr>
      <w:tr w:rsidR="005674A0" w14:paraId="180DFFFE" w14:textId="77777777">
        <w:trPr>
          <w:cantSplit/>
        </w:trPr>
        <w:tc>
          <w:tcPr>
            <w:tcW w:w="2149" w:type="dxa"/>
            <w:vAlign w:val="center"/>
            <w:shd w:val="clear" w:fill="DCEAF6" w:color="auto"/>
          </w:tcPr>
          <w:p w14:paraId="73C4BBB3" w14:textId="77777777" w:rsidR="005674A0" w:rsidRDefault="00000000">
            <w:pPr>
              <w:keepLines/>
              <w:spacing w:after="0" w:line="240" w:lineRule="auto" w:before="0"/>
              <w:jc w:val="left"/>
            </w:pPr>
            <w:r>
              <w:rPr>
                <w:rFonts w:ascii="Arial" w:hAnsi="Arial" w:cs="Arial" w:eastAsia="Arial"/>
                <w:b w:val="0"/>
                <w:sz w:val="14"/>
                <w:i w:val="0"/>
                <w:color w:val="203038"/>
              </w:rPr>
              <w:t>QUF</w:t>
            </w:r>
          </w:p>
        </w:tc>
        <w:tc>
          <w:tcPr>
            <w:tcW w:w="4221" w:type="dxa"/>
            <w:vAlign w:val="center"/>
            <w:shd w:val="clear" w:fill="DCEAF6" w:color="auto"/>
          </w:tcPr>
          <w:p w14:paraId="5D61C90C" w14:textId="77777777" w:rsidR="005674A0" w:rsidRDefault="00000000">
            <w:pPr>
              <w:keepLines/>
              <w:spacing w:after="0" w:line="240" w:lineRule="auto" w:before="0"/>
              <w:jc w:val="left"/>
            </w:pPr>
            <w:r>
              <w:rPr>
                <w:rFonts w:ascii="Arial" w:hAnsi="Arial" w:cs="Arial" w:eastAsia="Arial"/>
                <w:b w:val="0"/>
                <w:sz w:val="14"/>
                <w:i w:val="0"/>
                <w:color w:val="203038"/>
              </w:rPr>
              <w:t>Distress signal received?</w:t>
            </w:r>
          </w:p>
        </w:tc>
        <w:tc>
          <w:tcPr>
            <w:tcW w:w="4228" w:type="dxa"/>
            <w:vAlign w:val="center"/>
            <w:shd w:val="clear" w:fill="DCEAF6" w:color="auto"/>
          </w:tcPr>
          <w:p w14:paraId="0B6AB77D" w14:textId="77777777" w:rsidR="005674A0" w:rsidRDefault="00000000">
            <w:pPr>
              <w:keepLines/>
              <w:spacing w:after="0" w:line="240" w:lineRule="auto" w:before="0"/>
              <w:jc w:val="left"/>
            </w:pPr>
            <w:r>
              <w:rPr>
                <w:rFonts w:ascii="Arial" w:hAnsi="Arial" w:cs="Arial" w:eastAsia="Arial"/>
                <w:b w:val="0"/>
                <w:sz w:val="14"/>
                <w:i w:val="0"/>
                <w:color w:val="203038"/>
              </w:rPr>
              <w:t>I have received distress signal from ...</w:t>
            </w:r>
          </w:p>
        </w:tc>
      </w:tr>
      <w:tr w:rsidR="005674A0" w14:paraId="7602C3E0" w14:textId="77777777">
        <w:trPr>
          <w:cantSplit/>
        </w:trPr>
        <w:tc>
          <w:tcPr>
            <w:tcW w:w="2149" w:type="dxa"/>
            <w:vAlign w:val="center"/>
            <w:shd w:val="clear" w:fill="F8FBFE" w:color="auto"/>
          </w:tcPr>
          <w:p w14:paraId="6C2274FC" w14:textId="77777777" w:rsidR="005674A0" w:rsidRDefault="00000000">
            <w:pPr>
              <w:keepLines/>
              <w:spacing w:after="0" w:line="240" w:lineRule="auto" w:before="0"/>
              <w:jc w:val="left"/>
            </w:pPr>
            <w:r>
              <w:rPr>
                <w:rFonts w:ascii="Arial" w:hAnsi="Arial" w:cs="Arial" w:eastAsia="Arial"/>
                <w:b w:val="0"/>
                <w:sz w:val="14"/>
                <w:i w:val="0"/>
                <w:color w:val="203038"/>
              </w:rPr>
              <w:t>QUZ</w:t>
            </w:r>
          </w:p>
        </w:tc>
        <w:tc>
          <w:tcPr>
            <w:tcW w:w="4221" w:type="dxa"/>
            <w:vAlign w:val="center"/>
            <w:shd w:val="clear" w:fill="F8FBFE" w:color="auto"/>
          </w:tcPr>
          <w:p w14:paraId="00EECCDB" w14:textId="77777777" w:rsidR="005674A0" w:rsidRDefault="00000000">
            <w:pPr>
              <w:keepLines/>
              <w:spacing w:after="0" w:line="240" w:lineRule="auto" w:before="0"/>
              <w:jc w:val="left"/>
            </w:pPr>
            <w:r>
              <w:rPr>
                <w:rFonts w:ascii="Arial" w:hAnsi="Arial" w:cs="Arial" w:eastAsia="Arial"/>
                <w:b w:val="0"/>
                <w:sz w:val="14"/>
                <w:i w:val="0"/>
                <w:color w:val="203038"/>
              </w:rPr>
              <w:t>Resume normal working?</w:t>
            </w:r>
          </w:p>
        </w:tc>
        <w:tc>
          <w:tcPr>
            <w:tcW w:w="4228" w:type="dxa"/>
            <w:vAlign w:val="center"/>
            <w:shd w:val="clear" w:fill="F8FBFE" w:color="auto"/>
          </w:tcPr>
          <w:p w14:paraId="643590D9" w14:textId="77777777" w:rsidR="005674A0" w:rsidRDefault="00000000">
            <w:pPr>
              <w:keepLines/>
              <w:spacing w:after="0" w:line="240" w:lineRule="auto" w:before="0"/>
              <w:jc w:val="left"/>
            </w:pPr>
            <w:r>
              <w:rPr>
                <w:rFonts w:ascii="Arial" w:hAnsi="Arial" w:cs="Arial" w:eastAsia="Arial"/>
                <w:b w:val="0"/>
                <w:sz w:val="14"/>
                <w:i w:val="0"/>
                <w:color w:val="203038"/>
              </w:rPr>
              <w:t>Resume normal working.</w:t>
            </w:r>
          </w:p>
        </w:tc>
      </w:tr>
    </w:tbl>
    <w:p w14:paraId="63215505" w14:textId="77777777" w:rsidR="005674A0" w:rsidRDefault="005674A0">
      <w:pPr>
        <w:pageBreakBefore w:val="0"/>
        <w:widowControl/>
        <w:spacing w:after="0" w:line="240" w:lineRule="auto" w:before="0"/>
      </w:pPr>
    </w:p>
    <w:p w14:paraId="10C78958" w14:textId="77777777" w:rsidR="005674A0" w:rsidRDefault="00000000">
      <w:pPr>
        <w:pStyle w:val="Heading1"/>
        <w:keepNext w:val="1"/>
        <w:keepLines w:val="1"/>
        <w:pageBreakBefore w:val="0"/>
        <w:spacing w:before="120" w:line="240" w:lineRule="auto" w:after="30"/>
      </w:pPr>
      <w:bookmarkStart w:id="40" w:name="ts_pub_540"/>
      <w:r>
        <w:rPr>
          <w:rFonts w:ascii="Arial" w:eastAsia="Arial" w:hAnsi="Arial" w:cs="Arial"/>
          <w:b/>
          <w:i w:val="0"/>
          <w:color w:val="000000"/>
          <w:sz w:val="30"/>
          <w:szCs w:val="32"/>
        </w:rPr>
        <w:t>Appendix E - Bandwidth and Wide/Narrow Rules</w:t>
      </w:r>
      <w:bookmarkEnd w:id="40"/>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7214"/>
      </w:tblGrid>
      <w:tr w:rsidR="005674A0" w14:paraId="00CB48A1" w14:textId="77777777">
        <w:trPr>
          <w:cantSplit/>
          <w:tblHeader/>
        </w:trPr>
        <w:tc>
          <w:tcPr>
            <w:tcW w:w="3384" w:type="dxa"/>
            <w:vAlign w:val="center"/>
            <w:shd w:val="clear" w:fill="00446A" w:color="auto"/>
          </w:tcPr>
          <w:p w14:paraId="51ECB75B" w14:textId="77777777" w:rsidR="005674A0" w:rsidRDefault="00000000">
            <w:pPr>
              <w:keepNext/>
              <w:keepLines/>
              <w:spacing w:after="0" w:line="240" w:lineRule="auto" w:before="0"/>
              <w:jc w:val="center"/>
            </w:pPr>
            <w:r>
              <w:rPr>
                <w:rFonts w:ascii="Arial" w:hAnsi="Arial" w:cs="Arial" w:eastAsia="Arial"/>
                <w:b/>
                <w:i w:val="0"/>
                <w:color w:val="FFFFFF"/>
                <w:sz w:val="15"/>
              </w:rPr>
              <w:t>Service / band</w:t>
            </w:r>
          </w:p>
        </w:tc>
        <w:tc>
          <w:tcPr>
            <w:tcW w:w="7214" w:type="dxa"/>
            <w:vAlign w:val="center"/>
            <w:shd w:val="clear" w:fill="00446A" w:color="auto"/>
          </w:tcPr>
          <w:p w14:paraId="0142F55B" w14:textId="77777777" w:rsidR="005674A0" w:rsidRDefault="00000000">
            <w:pPr>
              <w:keepNext/>
              <w:keepLines/>
              <w:spacing w:after="0" w:line="240" w:lineRule="auto" w:before="0"/>
              <w:jc w:val="center"/>
            </w:pPr>
            <w:r>
              <w:rPr>
                <w:rFonts w:ascii="Arial" w:hAnsi="Arial" w:cs="Arial" w:eastAsia="Arial"/>
                <w:b/>
                <w:i w:val="0"/>
                <w:color w:val="FFFFFF"/>
                <w:sz w:val="15"/>
              </w:rPr>
              <w:t>Rule</w:t>
            </w:r>
          </w:p>
        </w:tc>
      </w:tr>
      <w:tr w:rsidR="005674A0" w14:paraId="39DAC612" w14:textId="77777777">
        <w:trPr>
          <w:cantSplit/>
        </w:trPr>
        <w:tc>
          <w:tcPr>
            <w:tcW w:w="3384" w:type="dxa"/>
            <w:vAlign w:val="center"/>
            <w:shd w:val="clear" w:fill="DCEAF6" w:color="auto"/>
          </w:tcPr>
          <w:p w14:paraId="11ADEE2E" w14:textId="77777777" w:rsidR="005674A0" w:rsidRDefault="00000000">
            <w:pPr>
              <w:keepLines/>
              <w:spacing w:after="0" w:line="240" w:lineRule="auto" w:before="0"/>
              <w:jc w:val="left"/>
            </w:pPr>
            <w:r>
              <w:rPr>
                <w:rFonts w:ascii="Arial" w:hAnsi="Arial" w:cs="Arial" w:eastAsia="Arial"/>
                <w:b w:val="0"/>
                <w:sz w:val="15"/>
                <w:i w:val="0"/>
                <w:color w:val="203038"/>
              </w:rPr>
              <w:t>GMRS / FRS</w:t>
            </w:r>
          </w:p>
        </w:tc>
        <w:tc>
          <w:tcPr>
            <w:tcW w:w="7214" w:type="dxa"/>
            <w:vAlign w:val="center"/>
            <w:shd w:val="clear" w:fill="DCEAF6" w:color="auto"/>
          </w:tcPr>
          <w:p w14:paraId="589727B2" w14:textId="77777777" w:rsidR="005674A0" w:rsidRDefault="00000000">
            <w:pPr>
              <w:keepLines/>
              <w:spacing w:after="0" w:line="240" w:lineRule="auto" w:before="0"/>
              <w:jc w:val="left"/>
            </w:pPr>
            <w:r>
              <w:rPr>
                <w:rFonts w:ascii="Arial" w:hAnsi="Arial" w:cs="Arial" w:eastAsia="Arial"/>
                <w:b w:val="0"/>
                <w:sz w:val="15"/>
                <w:i w:val="0"/>
                <w:color w:val="203038"/>
              </w:rPr>
              <w:t>Use certified channel presets. GMRS authorized bandwidth: 20 kHz on main and 462 MHz interstitial channels; 12.5 kHz on 467 MHz interstitials (Ch 8-14). FRS: 12.5 kHz.</w:t>
            </w:r>
          </w:p>
        </w:tc>
      </w:tr>
      <w:tr w:rsidR="005674A0" w14:paraId="3DA345D6" w14:textId="77777777">
        <w:trPr>
          <w:cantSplit/>
        </w:trPr>
        <w:tc>
          <w:tcPr>
            <w:tcW w:w="3384" w:type="dxa"/>
            <w:vAlign w:val="center"/>
            <w:shd w:val="clear" w:fill="F8FBFE" w:color="auto"/>
          </w:tcPr>
          <w:p w14:paraId="18ED8000" w14:textId="77777777" w:rsidR="005674A0" w:rsidRDefault="00000000">
            <w:pPr>
              <w:keepLines/>
              <w:spacing w:after="0" w:line="240" w:lineRule="auto" w:before="0"/>
              <w:jc w:val="left"/>
            </w:pPr>
            <w:r>
              <w:rPr>
                <w:rFonts w:ascii="Arial" w:hAnsi="Arial" w:cs="Arial" w:eastAsia="Arial"/>
                <w:b w:val="0"/>
                <w:sz w:val="15"/>
                <w:i w:val="0"/>
                <w:color w:val="203038"/>
              </w:rPr>
              <w:t>MURS</w:t>
            </w:r>
          </w:p>
        </w:tc>
        <w:tc>
          <w:tcPr>
            <w:tcW w:w="7214" w:type="dxa"/>
            <w:vAlign w:val="center"/>
            <w:shd w:val="clear" w:fill="F8FBFE" w:color="auto"/>
          </w:tcPr>
          <w:p w14:paraId="6A544335" w14:textId="77777777" w:rsidR="005674A0" w:rsidRDefault="00000000">
            <w:pPr>
              <w:keepLines/>
              <w:spacing w:after="0" w:line="240" w:lineRule="auto" w:before="0"/>
              <w:jc w:val="left"/>
            </w:pPr>
            <w:r>
              <w:rPr>
                <w:rFonts w:ascii="Arial" w:hAnsi="Arial" w:cs="Arial" w:eastAsia="Arial"/>
                <w:b w:val="0"/>
                <w:sz w:val="15"/>
                <w:i w:val="0"/>
                <w:color w:val="203038"/>
              </w:rPr>
              <w:t>Channel-specific occupied bandwidth. 151 MHz MURS channels are narrow; 154.570/154.600 are wide-capable.</w:t>
            </w:r>
          </w:p>
        </w:tc>
      </w:tr>
      <w:tr w:rsidR="005674A0" w14:paraId="5BF916C9" w14:textId="77777777">
        <w:trPr>
          <w:cantSplit/>
        </w:trPr>
        <w:tc>
          <w:tcPr>
            <w:tcW w:w="3384" w:type="dxa"/>
            <w:vAlign w:val="center"/>
            <w:shd w:val="clear" w:fill="DCEAF6" w:color="auto"/>
          </w:tcPr>
          <w:p w14:paraId="3BBAE6B4" w14:textId="77777777" w:rsidR="005674A0" w:rsidRDefault="00000000">
            <w:pPr>
              <w:keepLines/>
              <w:spacing w:after="0" w:line="240" w:lineRule="auto" w:before="0"/>
              <w:jc w:val="left"/>
            </w:pPr>
            <w:r>
              <w:rPr>
                <w:rFonts w:ascii="Arial" w:hAnsi="Arial" w:cs="Arial" w:eastAsia="Arial"/>
                <w:b w:val="0"/>
                <w:sz w:val="15"/>
                <w:i w:val="0"/>
                <w:color w:val="203038"/>
              </w:rPr>
              <w:t>Airband</w:t>
            </w:r>
          </w:p>
        </w:tc>
        <w:tc>
          <w:tcPr>
            <w:tcW w:w="7214" w:type="dxa"/>
            <w:vAlign w:val="center"/>
            <w:shd w:val="clear" w:fill="DCEAF6" w:color="auto"/>
          </w:tcPr>
          <w:p w14:paraId="0C315791" w14:textId="77777777" w:rsidR="005674A0" w:rsidRDefault="00000000">
            <w:pPr>
              <w:keepLines/>
              <w:spacing w:after="0" w:line="240" w:lineRule="auto" w:before="0"/>
              <w:jc w:val="left"/>
            </w:pPr>
            <w:r>
              <w:rPr>
                <w:rFonts w:ascii="Arial" w:hAnsi="Arial" w:cs="Arial" w:eastAsia="Arial"/>
                <w:b w:val="0"/>
                <w:sz w:val="15"/>
                <w:i w:val="0"/>
                <w:color w:val="203038"/>
              </w:rPr>
              <w:t>AM receive-only in Team Stone doctrine.</w:t>
            </w:r>
          </w:p>
        </w:tc>
      </w:tr>
      <w:tr w:rsidR="005674A0" w14:paraId="6896E657" w14:textId="77777777">
        <w:trPr>
          <w:cantSplit/>
        </w:trPr>
        <w:tc>
          <w:tcPr>
            <w:tcW w:w="3384" w:type="dxa"/>
            <w:vAlign w:val="center"/>
            <w:shd w:val="clear" w:fill="F8FBFE" w:color="auto"/>
          </w:tcPr>
          <w:p w14:paraId="7DEC174D" w14:textId="77777777" w:rsidR="005674A0" w:rsidRDefault="00000000">
            <w:pPr>
              <w:keepLines/>
              <w:spacing w:after="0" w:line="240" w:lineRule="auto" w:before="0"/>
              <w:jc w:val="left"/>
            </w:pPr>
            <w:r>
              <w:rPr>
                <w:rFonts w:ascii="Arial" w:hAnsi="Arial" w:cs="Arial" w:eastAsia="Arial"/>
                <w:b w:val="0"/>
                <w:sz w:val="15"/>
                <w:i w:val="0"/>
                <w:color w:val="203038"/>
              </w:rPr>
              <w:t>Marine VHF</w:t>
            </w:r>
          </w:p>
        </w:tc>
        <w:tc>
          <w:tcPr>
            <w:tcW w:w="7214" w:type="dxa"/>
            <w:vAlign w:val="center"/>
            <w:shd w:val="clear" w:fill="F8FBFE" w:color="auto"/>
          </w:tcPr>
          <w:p w14:paraId="6546CF98" w14:textId="77777777" w:rsidR="005674A0" w:rsidRDefault="00000000">
            <w:pPr>
              <w:keepLines/>
              <w:spacing w:after="0" w:line="240" w:lineRule="auto" w:before="0"/>
              <w:jc w:val="left"/>
            </w:pPr>
            <w:r>
              <w:rPr>
                <w:rFonts w:ascii="Arial" w:hAnsi="Arial" w:cs="Arial" w:eastAsia="Arial"/>
                <w:b w:val="0"/>
                <w:sz w:val="15"/>
                <w:i w:val="0"/>
                <w:color w:val="203038"/>
              </w:rPr>
              <w:t>Marine channel plan and legal operating rules control. Use the official channel set; do not invent A-side assumptions.</w:t>
            </w:r>
          </w:p>
        </w:tc>
      </w:tr>
    </w:tbl>
    <w:p w14:paraId="000F7592" w14:textId="77777777" w:rsidR="005674A0" w:rsidRDefault="005674A0">
      <w:pPr>
        <w:pageBreakBefore w:val="0"/>
        <w:widowControl/>
        <w:spacing w:after="0" w:line="240" w:lineRule="auto" w:before="0"/>
      </w:pPr>
    </w:p>
    <w:p w14:paraId="6C1E0CF8" w14:textId="77777777" w:rsidR="005674A0" w:rsidRDefault="00000000">
      <w:pPr>
        <w:pStyle w:val="Heading1"/>
        <w:keepNext w:val="1"/>
        <w:keepLines w:val="1"/>
        <w:pageBreakBefore w:val="0"/>
        <w:spacing w:before="120" w:line="240" w:lineRule="auto" w:after="30"/>
      </w:pPr>
      <w:bookmarkStart w:id="41" w:name="ts_pub_541"/>
      <w:r>
        <w:rPr>
          <w:rFonts w:ascii="Arial" w:eastAsia="Arial" w:hAnsi="Arial" w:cs="Arial"/>
          <w:b/>
          <w:i w:val="0"/>
          <w:color w:val="000000"/>
          <w:sz w:val="30"/>
          <w:szCs w:val="32"/>
        </w:rPr>
        <w:t>Appendix F - Public Safety / Fire, National Parks / Forest, and Broadcast Scan Layer</w:t>
      </w:r>
      <w:bookmarkEnd w:id="41"/>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87"/>
        <w:gridCol w:w="3556"/>
        <w:gridCol w:w="4555"/>
      </w:tblGrid>
      <w:tr w:rsidR="005674A0" w14:paraId="21082F6F" w14:textId="77777777">
        <w:trPr>
          <w:cantSplit/>
          <w:tblHeader/>
        </w:trPr>
        <w:tc>
          <w:tcPr>
            <w:tcW w:w="2487" w:type="dxa"/>
            <w:vAlign w:val="center"/>
            <w:shd w:val="clear" w:fill="00446A" w:color="auto"/>
          </w:tcPr>
          <w:p w14:paraId="57E4895E" w14:textId="77777777" w:rsidR="005674A0" w:rsidRDefault="00000000">
            <w:pPr>
              <w:keepNext/>
              <w:keepLines/>
              <w:spacing w:after="0" w:line="240" w:lineRule="auto" w:before="0"/>
              <w:jc w:val="center"/>
            </w:pPr>
            <w:r>
              <w:rPr>
                <w:rFonts w:ascii="Arial" w:hAnsi="Arial" w:cs="Arial" w:eastAsia="Arial"/>
                <w:b/>
                <w:i w:val="0"/>
                <w:color w:val="FFFFFF"/>
                <w:sz w:val="15"/>
              </w:rPr>
              <w:t>Memory / family</w:t>
            </w:r>
          </w:p>
        </w:tc>
        <w:tc>
          <w:tcPr>
            <w:tcW w:w="3556" w:type="dxa"/>
            <w:vAlign w:val="center"/>
            <w:shd w:val="clear" w:fill="00446A" w:color="auto"/>
          </w:tcPr>
          <w:p w14:paraId="7576CBC3" w14:textId="77777777" w:rsidR="005674A0" w:rsidRDefault="00000000">
            <w:pPr>
              <w:keepNext/>
              <w:keepLines/>
              <w:spacing w:after="0" w:line="240" w:lineRule="auto" w:before="0"/>
              <w:jc w:val="center"/>
            </w:pPr>
            <w:r>
              <w:rPr>
                <w:rFonts w:ascii="Arial" w:hAnsi="Arial" w:cs="Arial" w:eastAsia="Arial"/>
                <w:b/>
                <w:i w:val="0"/>
                <w:color w:val="FFFFFF"/>
                <w:sz w:val="15"/>
              </w:rPr>
              <w:t>What it covers</w:t>
            </w:r>
          </w:p>
        </w:tc>
        <w:tc>
          <w:tcPr>
            <w:tcW w:w="4555" w:type="dxa"/>
            <w:vAlign w:val="center"/>
            <w:shd w:val="clear" w:fill="00446A" w:color="auto"/>
          </w:tcPr>
          <w:p w14:paraId="6973F844" w14:textId="77777777" w:rsidR="005674A0" w:rsidRDefault="00000000">
            <w:pPr>
              <w:keepNext/>
              <w:keepLines/>
              <w:spacing w:after="0" w:line="240" w:lineRule="auto" w:before="0"/>
              <w:jc w:val="center"/>
            </w:pPr>
            <w:r>
              <w:rPr>
                <w:rFonts w:ascii="Arial" w:hAnsi="Arial" w:cs="Arial" w:eastAsia="Arial"/>
                <w:b/>
                <w:i w:val="0"/>
                <w:color w:val="FFFFFF"/>
                <w:sz w:val="15"/>
              </w:rPr>
              <w:t>Doctrine handling</w:t>
            </w:r>
          </w:p>
        </w:tc>
      </w:tr>
      <w:tr w:rsidR="005674A0" w14:paraId="70CF22A5" w14:textId="77777777">
        <w:trPr>
          <w:cantSplit/>
        </w:trPr>
        <w:tc>
          <w:tcPr>
            <w:tcW w:w="2487" w:type="dxa"/>
            <w:vAlign w:val="center"/>
            <w:shd w:val="clear" w:fill="DCEAF6" w:color="auto"/>
          </w:tcPr>
          <w:p w14:paraId="521069EC" w14:textId="77777777" w:rsidR="008C3CEC" w:rsidRDefault="00000000">
            <w:pPr>
              <w:keepLines/>
              <w:spacing w:after="0" w:line="240" w:lineRule="auto" w:before="0"/>
              <w:jc w:val="center"/>
            </w:pPr>
            <w:r>
              <w:rPr>
                <w:rFonts w:ascii="Arial" w:hAnsi="Arial" w:cs="Arial" w:eastAsia="Arial"/>
                <w:b w:val="0"/>
                <w:sz w:val="15"/>
                <w:i w:val="0"/>
                <w:color w:val="203038"/>
              </w:rPr>
              <w:t>847-873 public safety / fire scan block</w:t>
            </w:r>
          </w:p>
        </w:tc>
        <w:tc>
          <w:tcPr>
            <w:tcW w:w="3556" w:type="dxa"/>
            <w:vAlign w:val="center"/>
            <w:shd w:val="clear" w:fill="DCEAF6" w:color="auto"/>
          </w:tcPr>
          <w:p w14:paraId="5ABC7034" w14:textId="77777777" w:rsidR="008C3CEC" w:rsidRDefault="00000000">
            <w:pPr>
              <w:keepLines/>
              <w:spacing w:after="0" w:line="240" w:lineRule="auto" w:before="0"/>
              <w:jc w:val="left"/>
            </w:pPr>
            <w:r>
              <w:rPr>
                <w:rFonts w:ascii="Arial" w:hAnsi="Arial" w:cs="Arial" w:eastAsia="Arial"/>
                <w:b w:val="0"/>
                <w:sz w:val="15"/>
                <w:i w:val="0"/>
                <w:color w:val="203038"/>
              </w:rPr>
              <w:t>CIC Fire, CalFire, Enloe, Butte EMS, CIC Medics, Paradise Fire, SAR, CHP, and air/road awareness references</w:t>
            </w:r>
          </w:p>
        </w:tc>
        <w:tc>
          <w:tcPr>
            <w:tcW w:w="4555" w:type="dxa"/>
            <w:vAlign w:val="center"/>
            <w:shd w:val="clear" w:fill="DCEAF6" w:color="auto"/>
          </w:tcPr>
          <w:p w14:paraId="0A296332" w14:textId="77777777" w:rsidR="008C3CEC" w:rsidRDefault="00000000">
            <w:pPr>
              <w:keepLines/>
              <w:spacing w:after="0" w:line="240" w:lineRule="auto" w:before="0"/>
              <w:jc w:val="left"/>
            </w:pPr>
            <w:r>
              <w:rPr>
                <w:rFonts w:ascii="Arial" w:hAnsi="Arial" w:cs="Arial" w:eastAsia="Arial"/>
                <w:b w:val="0"/>
                <w:sz w:val="15"/>
                <w:i w:val="0"/>
                <w:color w:val="203038"/>
              </w:rPr>
              <w:t>Receive/awareness layer only. Fire country, medical aviation, SAR, CHP road context, and local emergency awareness. Current detail is retained below from the FT-5DR export.</w:t>
            </w:r>
          </w:p>
        </w:tc>
      </w:tr>
      <w:tr w:rsidR="005674A0" w14:paraId="2397FEDA" w14:textId="77777777">
        <w:trPr>
          <w:cantSplit/>
        </w:trPr>
        <w:tc>
          <w:tcPr>
            <w:tcW w:w="2487" w:type="dxa"/>
            <w:vAlign w:val="center"/>
            <w:shd w:val="clear" w:fill="F8FBFE" w:color="auto"/>
          </w:tcPr>
          <w:p w14:paraId="5570F798" w14:textId="77777777" w:rsidR="005674A0" w:rsidRDefault="00000000">
            <w:pPr>
              <w:keepLines/>
              <w:spacing w:after="0" w:line="240" w:lineRule="auto" w:before="0"/>
              <w:jc w:val="center"/>
            </w:pPr>
            <w:r>
              <w:rPr>
                <w:rFonts w:ascii="Arial" w:hAnsi="Arial" w:cs="Arial" w:eastAsia="Arial"/>
                <w:b w:val="0"/>
                <w:sz w:val="15"/>
                <w:i w:val="0"/>
                <w:color w:val="203038"/>
              </w:rPr>
              <w:t>CHP Mobile / CIC</w:t>
            </w:r>
          </w:p>
        </w:tc>
        <w:tc>
          <w:tcPr>
            <w:tcW w:w="3556" w:type="dxa"/>
            <w:vAlign w:val="center"/>
            <w:shd w:val="clear" w:fill="F8FBFE" w:color="auto"/>
          </w:tcPr>
          <w:p w14:paraId="69D77289" w14:textId="77777777" w:rsidR="005674A0" w:rsidRDefault="00000000">
            <w:pPr>
              <w:keepLines/>
              <w:spacing w:after="0" w:line="240" w:lineRule="auto" w:before="0"/>
              <w:jc w:val="left"/>
            </w:pPr>
            <w:r>
              <w:rPr>
                <w:rFonts w:ascii="Arial" w:hAnsi="Arial" w:cs="Arial" w:eastAsia="Arial"/>
                <w:b w:val="0"/>
                <w:sz w:val="15"/>
                <w:i w:val="0"/>
                <w:color w:val="203038"/>
              </w:rPr>
              <w:t>CHP mobile and Chico-area CHP references</w:t>
            </w:r>
          </w:p>
        </w:tc>
        <w:tc>
          <w:tcPr>
            <w:tcW w:w="4555" w:type="dxa"/>
            <w:vAlign w:val="center"/>
            <w:shd w:val="clear" w:fill="F8FBFE" w:color="auto"/>
          </w:tcPr>
          <w:p w14:paraId="0951D654" w14:textId="77777777" w:rsidR="005674A0" w:rsidRDefault="00000000">
            <w:pPr>
              <w:keepLines/>
              <w:spacing w:after="0" w:line="240" w:lineRule="auto" w:before="0"/>
              <w:jc w:val="left"/>
            </w:pPr>
            <w:r>
              <w:rPr>
                <w:rFonts w:ascii="Arial" w:hAnsi="Arial" w:cs="Arial" w:eastAsia="Arial"/>
                <w:b w:val="0"/>
                <w:sz w:val="15"/>
                <w:i w:val="0"/>
                <w:color w:val="203038"/>
              </w:rPr>
              <w:t>Receive/road awareness where lawful.</w:t>
            </w:r>
          </w:p>
        </w:tc>
      </w:tr>
      <w:tr w:rsidR="005674A0" w14:paraId="00C3640D" w14:textId="77777777">
        <w:trPr>
          <w:cantSplit/>
        </w:trPr>
        <w:tc>
          <w:tcPr>
            <w:tcW w:w="2487" w:type="dxa"/>
            <w:vAlign w:val="center"/>
            <w:shd w:val="clear" w:fill="DCEAF6" w:color="auto"/>
          </w:tcPr>
          <w:p w14:paraId="1918BCBA" w14:textId="77777777" w:rsidR="005674A0" w:rsidRDefault="00000000">
            <w:pPr>
              <w:keepLines/>
              <w:spacing w:after="0" w:line="240" w:lineRule="auto" w:before="0"/>
              <w:jc w:val="center"/>
            </w:pPr>
            <w:r>
              <w:rPr>
                <w:rFonts w:ascii="Arial" w:hAnsi="Arial" w:cs="Arial" w:eastAsia="Arial"/>
                <w:b w:val="0"/>
                <w:sz w:val="15"/>
                <w:i w:val="0"/>
                <w:color w:val="203038"/>
              </w:rPr>
              <w:t>NOAA / aviation weather</w:t>
            </w:r>
          </w:p>
        </w:tc>
        <w:tc>
          <w:tcPr>
            <w:tcW w:w="3556" w:type="dxa"/>
            <w:vAlign w:val="center"/>
            <w:shd w:val="clear" w:fill="DCEAF6" w:color="auto"/>
          </w:tcPr>
          <w:p w14:paraId="650CE2A4" w14:textId="77777777" w:rsidR="005674A0" w:rsidRDefault="00000000">
            <w:pPr>
              <w:keepLines/>
              <w:spacing w:after="0" w:line="240" w:lineRule="auto" w:before="0"/>
              <w:jc w:val="left"/>
            </w:pPr>
            <w:r>
              <w:rPr>
                <w:rFonts w:ascii="Arial" w:hAnsi="Arial" w:cs="Arial" w:eastAsia="Arial"/>
                <w:b w:val="0"/>
                <w:sz w:val="15"/>
                <w:i w:val="0"/>
                <w:color w:val="203038"/>
              </w:rPr>
              <w:t>NOAA and airport weather references</w:t>
            </w:r>
          </w:p>
        </w:tc>
        <w:tc>
          <w:tcPr>
            <w:tcW w:w="4555" w:type="dxa"/>
            <w:vAlign w:val="center"/>
            <w:shd w:val="clear" w:fill="DCEAF6" w:color="auto"/>
          </w:tcPr>
          <w:p w14:paraId="3A5F9AD3" w14:textId="77777777" w:rsidR="005674A0" w:rsidRDefault="00000000">
            <w:pPr>
              <w:keepLines/>
              <w:spacing w:after="0" w:line="240" w:lineRule="auto" w:before="0"/>
              <w:jc w:val="left"/>
            </w:pPr>
            <w:r>
              <w:rPr>
                <w:rFonts w:ascii="Arial" w:hAnsi="Arial" w:cs="Arial" w:eastAsia="Arial"/>
                <w:b w:val="0"/>
                <w:sz w:val="15"/>
                <w:i w:val="0"/>
                <w:color w:val="203038"/>
              </w:rPr>
              <w:t>Weather and travel planning layer.</w:t>
            </w:r>
          </w:p>
        </w:tc>
      </w:tr>
      <w:tr w:rsidR="005674A0" w14:paraId="0626640C" w14:textId="77777777">
        <w:trPr>
          <w:cantSplit/>
        </w:trPr>
        <w:tc>
          <w:tcPr>
            <w:tcW w:w="2487" w:type="dxa"/>
            <w:vAlign w:val="center"/>
            <w:shd w:val="clear" w:fill="F8FBFE" w:color="auto"/>
          </w:tcPr>
          <w:p w14:paraId="62E20091" w14:textId="77777777" w:rsidR="005674A0" w:rsidRDefault="00000000">
            <w:pPr>
              <w:keepLines/>
              <w:spacing w:after="0" w:line="240" w:lineRule="auto" w:before="0"/>
              <w:jc w:val="center"/>
            </w:pPr>
            <w:r>
              <w:rPr>
                <w:rFonts w:ascii="Arial" w:hAnsi="Arial" w:cs="Arial" w:eastAsia="Arial"/>
                <w:b w:val="0"/>
                <w:sz w:val="15"/>
                <w:i w:val="0"/>
                <w:color w:val="203038"/>
              </w:rPr>
              <w:t>SiriusXM</w:t>
            </w:r>
          </w:p>
        </w:tc>
        <w:tc>
          <w:tcPr>
            <w:tcW w:w="3556" w:type="dxa"/>
            <w:vAlign w:val="center"/>
            <w:shd w:val="clear" w:fill="F8FBFE" w:color="auto"/>
          </w:tcPr>
          <w:p w14:paraId="133C9D36" w14:textId="77777777" w:rsidR="005674A0" w:rsidRDefault="00000000">
            <w:pPr>
              <w:keepLines/>
              <w:spacing w:after="0" w:line="240" w:lineRule="auto" w:before="0"/>
              <w:jc w:val="left"/>
            </w:pPr>
            <w:r>
              <w:rPr>
                <w:rFonts w:ascii="Arial" w:hAnsi="Arial" w:cs="Arial" w:eastAsia="Arial"/>
                <w:b w:val="0"/>
                <w:sz w:val="15"/>
                <w:i w:val="0"/>
                <w:color w:val="203038"/>
              </w:rPr>
              <w:t>Team Stone vehicles subscription layer</w:t>
            </w:r>
          </w:p>
        </w:tc>
        <w:tc>
          <w:tcPr>
            <w:tcW w:w="4555" w:type="dxa"/>
            <w:vAlign w:val="center"/>
            <w:shd w:val="clear" w:fill="F8FBFE" w:color="auto"/>
          </w:tcPr>
          <w:p w14:paraId="1767DA17" w14:textId="77777777" w:rsidR="005674A0" w:rsidRDefault="00000000">
            <w:pPr>
              <w:keepLines/>
              <w:spacing w:after="0" w:line="240" w:lineRule="auto" w:before="0"/>
              <w:jc w:val="left"/>
            </w:pPr>
            <w:r>
              <w:rPr>
                <w:rFonts w:ascii="Arial" w:hAnsi="Arial" w:cs="Arial" w:eastAsia="Arial"/>
                <w:b w:val="0"/>
                <w:sz w:val="15"/>
                <w:i w:val="0"/>
                <w:color w:val="203038"/>
              </w:rPr>
              <w:t>Additional broadcast/audio information layer, especially travel and road conditions.</w:t>
            </w:r>
          </w:p>
        </w:tc>
      </w:tr>
      <w:tr w:rsidR="005674A0" w14:paraId="2881D7BE" w14:textId="77777777">
        <w:trPr>
          <w:cantSplit/>
        </w:trPr>
        <w:tc>
          <w:tcPr>
            <w:tcW w:w="2487" w:type="dxa"/>
            <w:vAlign w:val="center"/>
            <w:shd w:val="clear" w:fill="DCEAF6" w:color="auto"/>
          </w:tcPr>
          <w:p w14:paraId="09D8E2F9" w14:textId="77777777" w:rsidR="005674A0" w:rsidRDefault="00000000">
            <w:pPr>
              <w:keepLines/>
              <w:spacing w:after="0" w:line="240" w:lineRule="auto" w:before="0"/>
              <w:jc w:val="center"/>
            </w:pPr>
            <w:r>
              <w:rPr>
                <w:rFonts w:ascii="Arial" w:hAnsi="Arial" w:cs="Arial" w:eastAsia="Arial"/>
                <w:b w:val="0"/>
                <w:sz w:val="15"/>
                <w:i w:val="0"/>
                <w:color w:val="203038"/>
              </w:rPr>
              <w:t>FT-5DR WX Alert</w:t>
            </w:r>
          </w:p>
        </w:tc>
        <w:tc>
          <w:tcPr>
            <w:tcW w:w="3556" w:type="dxa"/>
            <w:vAlign w:val="center"/>
            <w:shd w:val="clear" w:fill="DCEAF6" w:color="auto"/>
          </w:tcPr>
          <w:p w14:paraId="6088304A" w14:textId="77777777" w:rsidR="005674A0" w:rsidRDefault="00000000">
            <w:pPr>
              <w:keepLines/>
              <w:spacing w:after="0" w:line="240" w:lineRule="auto" w:before="0"/>
              <w:jc w:val="left"/>
            </w:pPr>
            <w:r>
              <w:rPr>
                <w:rFonts w:ascii="Arial" w:hAnsi="Arial" w:cs="Arial" w:eastAsia="Arial"/>
                <w:b w:val="0"/>
                <w:sz w:val="15"/>
                <w:i w:val="0"/>
                <w:color w:val="203038"/>
              </w:rPr>
              <w:t>Weather Alert enabled in settings on local NOAA frequency</w:t>
            </w:r>
          </w:p>
        </w:tc>
        <w:tc>
          <w:tcPr>
            <w:tcW w:w="4555" w:type="dxa"/>
            <w:vAlign w:val="center"/>
            <w:shd w:val="clear" w:fill="DCEAF6" w:color="auto"/>
          </w:tcPr>
          <w:p w14:paraId="63B16BCF" w14:textId="77777777" w:rsidR="005674A0" w:rsidRDefault="00000000">
            <w:pPr>
              <w:keepLines/>
              <w:spacing w:after="0" w:line="240" w:lineRule="auto" w:before="0"/>
              <w:jc w:val="left"/>
            </w:pPr>
            <w:r>
              <w:rPr>
                <w:rFonts w:ascii="Arial" w:hAnsi="Arial" w:cs="Arial" w:eastAsia="Arial"/>
                <w:b w:val="0"/>
                <w:sz w:val="15"/>
                <w:i w:val="0"/>
                <w:color w:val="203038"/>
              </w:rPr>
              <w:t>Passive local weather-alert layer; active NOAA/weather scanning still required when traveling outside local NOAA coverage.</w:t>
            </w:r>
          </w:p>
        </w:tc>
      </w:tr>
      <w:tr w:rsidR="005674A0" w14:paraId="7D770A6D" w14:textId="77777777">
        <w:trPr>
          <w:cantSplit/>
        </w:trPr>
        <w:tc>
          <w:tcPr>
            <w:tcW w:w="2487" w:type="dxa"/>
            <w:vAlign w:val="center"/>
            <w:shd w:val="clear" w:fill="F8FBFE" w:color="auto"/>
          </w:tcPr>
          <w:p w14:paraId="183E4AF3" w14:textId="77777777" w:rsidR="005674A0" w:rsidRDefault="00000000">
            <w:pPr>
              <w:keepLines/>
              <w:spacing w:after="0" w:line="240" w:lineRule="auto" w:before="0"/>
              <w:jc w:val="center"/>
            </w:pPr>
            <w:r>
              <w:rPr>
                <w:rFonts w:ascii="Arial" w:hAnsi="Arial" w:cs="Arial" w:eastAsia="Arial"/>
                <w:b w:val="0"/>
                <w:sz w:val="15"/>
                <w:i w:val="0"/>
                <w:color w:val="203038"/>
              </w:rPr>
              <w:t>Honda 2026 ARRL Repeater Directory</w:t>
            </w:r>
          </w:p>
        </w:tc>
        <w:tc>
          <w:tcPr>
            <w:tcW w:w="3556" w:type="dxa"/>
            <w:vAlign w:val="center"/>
            <w:shd w:val="clear" w:fill="F8FBFE" w:color="auto"/>
          </w:tcPr>
          <w:p w14:paraId="28CE0539" w14:textId="77777777" w:rsidR="005674A0" w:rsidRDefault="00000000">
            <w:pPr>
              <w:keepLines/>
              <w:spacing w:after="0" w:line="240" w:lineRule="auto" w:before="0"/>
              <w:jc w:val="left"/>
            </w:pPr>
            <w:r>
              <w:rPr>
                <w:rFonts w:ascii="Arial" w:hAnsi="Arial" w:cs="Arial" w:eastAsia="Arial"/>
                <w:b w:val="0"/>
                <w:sz w:val="15"/>
                <w:i w:val="0"/>
                <w:color w:val="203038"/>
              </w:rPr>
              <w:t>Paper/offline repeater reference in the Honda</w:t>
            </w:r>
          </w:p>
        </w:tc>
        <w:tc>
          <w:tcPr>
            <w:tcW w:w="4555" w:type="dxa"/>
            <w:vAlign w:val="center"/>
            <w:shd w:val="clear" w:fill="F8FBFE" w:color="auto"/>
          </w:tcPr>
          <w:p w14:paraId="02AB3759" w14:textId="77777777" w:rsidR="005674A0" w:rsidRDefault="00000000">
            <w:pPr>
              <w:keepLines/>
              <w:spacing w:after="0" w:line="240" w:lineRule="auto" w:before="0"/>
              <w:jc w:val="left"/>
            </w:pPr>
            <w:r>
              <w:rPr>
                <w:rFonts w:ascii="Arial" w:hAnsi="Arial" w:cs="Arial" w:eastAsia="Arial"/>
                <w:b w:val="0"/>
                <w:sz w:val="15"/>
                <w:i w:val="0"/>
                <w:color w:val="203038"/>
              </w:rPr>
              <w:t>Backup reference and field-verification supplement. Memory file and current verified sources remain authoritative.</w:t>
            </w:r>
          </w:p>
        </w:tc>
      </w:tr>
      <w:tr w:rsidR="008C3CEC" w14:paraId="0A5E99CE" w14:textId="77777777">
        <w:trPr>
          <w:cantSplit/>
        </w:trPr>
        <w:tc>
          <w:tcPr>
            <w:tcW w:w="2487" w:type="dxa"/>
            <w:vAlign w:val="center"/>
            <w:shd w:val="clear" w:fill="DCEAF6" w:color="auto"/>
          </w:tcPr>
          <w:p w14:paraId="5AD7E12C" w14:textId="77777777" w:rsidR="008C3CEC" w:rsidRDefault="00000000">
            <w:pPr>
              <w:keepLines/>
              <w:spacing w:after="0" w:line="240" w:lineRule="auto" w:before="0"/>
              <w:jc w:val="center"/>
            </w:pPr>
            <w:r>
              <w:rPr>
                <w:rFonts w:ascii="Arial" w:hAnsi="Arial" w:cs="Arial" w:eastAsia="Arial"/>
                <w:b w:val="0"/>
                <w:sz w:val="15"/>
                <w:i w:val="0"/>
                <w:color w:val="203038"/>
              </w:rPr>
              <w:t>616-664 plus shared 854/855/860/861/863 National Parks / Forest block</w:t>
            </w:r>
          </w:p>
        </w:tc>
        <w:tc>
          <w:tcPr>
            <w:tcW w:w="3556" w:type="dxa"/>
            <w:vAlign w:val="center"/>
            <w:shd w:val="clear" w:fill="DCEAF6" w:color="auto"/>
          </w:tcPr>
          <w:p w14:paraId="26E64335" w14:textId="77777777" w:rsidR="008C3CEC" w:rsidRDefault="00000000">
            <w:pPr>
              <w:keepLines/>
              <w:spacing w:after="0" w:line="240" w:lineRule="auto" w:before="0"/>
              <w:jc w:val="left"/>
            </w:pPr>
            <w:r>
              <w:rPr>
                <w:rFonts w:ascii="Arial" w:hAnsi="Arial" w:cs="Arial" w:eastAsia="Arial"/>
                <w:b w:val="0"/>
                <w:sz w:val="15"/>
                <w:i w:val="0"/>
                <w:color w:val="203038"/>
              </w:rPr>
              <w:t>Lassen, Whiskeytown, Shasta, Plumas, Mendocino, Sierra, El Dorado, Tahoe, Olympic, Rainier, North Cascades, Arches, Canyonlands, Natural Bridges, CalFire/SAR shared references</w:t>
            </w:r>
          </w:p>
        </w:tc>
        <w:tc>
          <w:tcPr>
            <w:tcW w:w="4555" w:type="dxa"/>
            <w:vAlign w:val="center"/>
            <w:shd w:val="clear" w:fill="DCEAF6" w:color="auto"/>
          </w:tcPr>
          <w:p w14:paraId="6AAD0325" w14:textId="77777777" w:rsidR="008C3CEC" w:rsidRDefault="00000000">
            <w:pPr>
              <w:keepLines/>
              <w:spacing w:after="0" w:line="240" w:lineRule="auto" w:before="0"/>
              <w:jc w:val="left"/>
            </w:pPr>
            <w:r>
              <w:rPr>
                <w:rFonts w:ascii="Arial" w:hAnsi="Arial" w:cs="Arial" w:eastAsia="Arial"/>
                <w:b w:val="0"/>
                <w:sz w:val="15"/>
                <w:i w:val="0"/>
                <w:color w:val="203038"/>
              </w:rPr>
              <w:t>Receive/awareness and destination support. Keep legal/service separation clear; this is not an amateur or family transmit layer.</w:t>
            </w:r>
          </w:p>
        </w:tc>
      </w:tr>
    </w:tbl>
    <w:p w14:paraId="6A3F34DF" w14:textId="77777777" w:rsidR="008C3CEC" w:rsidRDefault="00000000">
      <w:pPr>
        <w:pStyle w:val="Heading2"/>
        <w:keepNext w:val="1"/>
        <w:keepLines w:val="1"/>
        <w:pageBreakBefore w:val="0"/>
        <w:spacing w:before="30" w:line="240" w:lineRule="auto"/>
      </w:pPr>
      <w:bookmarkStart w:id="42" w:name="ts_pub_542"/>
      <w:r>
        <w:rPr>
          <w:rFonts w:ascii="Arial" w:eastAsia="Arial" w:hAnsi="Arial" w:cs="Arial"/>
          <w:b/>
          <w:i w:val="0"/>
          <w:color w:val="000000"/>
          <w:sz w:val="25"/>
        </w:rPr>
        <w:lastRenderedPageBreak/>
        <w:t>Public Safety / Fire - Current Memory Detail</w:t>
      </w:r>
      <w:bookmarkEnd w:id="42"/>
    </w:p>
    <w:p w14:paraId="15DC4254" w14:textId="77777777" w:rsidR="008C3CEC" w:rsidRDefault="00000000">
      <w:pPr>
        <w:keepNext/>
        <w:pageBreakBefore w:val="0"/>
        <w:widowControl/>
        <w:jc w:val="both"/>
        <w:spacing w:after="30" w:line="240" w:lineRule="auto"/>
      </w:pPr>
      <w:r>
        <w:rPr>
          <w:rFonts w:ascii="Arial" w:hAnsi="Arial" w:eastAsia="Arial" w:cs="Arial"/>
          <w:i w:val="0"/>
          <w:color w:val="000000"/>
          <w:sz w:val="18"/>
        </w:rPr>
        <w:t>Current receive/awareness records from the FT-5DR memory export. These are not amateur channels and are not a transmit plan.</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792"/>
        <w:gridCol w:w="3528"/>
        <w:gridCol w:w="1655"/>
        <w:gridCol w:w="1152"/>
        <w:gridCol w:w="3471"/>
      </w:tblGrid>
      <w:tr>
        <w:trPr>
          <w:cantSplit/>
          <w:tblHeader/>
        </w:trPr>
        <w:tc>
          <w:tcPr>
            <w:tcW w:w="79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Ch</w:t>
            </w:r>
          </w:p>
        </w:tc>
        <w:tc>
          <w:tcPr>
            <w:tcW w:w="3528"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Name</w:t>
            </w:r>
          </w:p>
        </w:tc>
        <w:tc>
          <w:tcPr>
            <w:tcW w:w="1655"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RX MHz</w:t>
            </w:r>
          </w:p>
        </w:tc>
        <w:tc>
          <w:tcPr>
            <w:tcW w:w="115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Mode</w:t>
            </w:r>
          </w:p>
        </w:tc>
        <w:tc>
          <w:tcPr>
            <w:tcW w:w="3471"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Tone / code</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847</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CIC Fire Dept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453.75000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848</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CIC Fire Dept II</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154.90500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849</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CIC Fire Yellow</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453.55000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173.8</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850</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CIC Fire Blue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458.75000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851</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CIC Fire White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154.28000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852</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CIC Fire Extendr</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153.83000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853</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CalFire County</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154.19000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854</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CalFire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151.40000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855</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CalFire ICS</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154.41500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123.0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856</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Enloe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463.02500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141.3</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857</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Butte EMS</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453.82500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162.2</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858</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CIC Medics</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155.34000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859</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Paradise Fire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153.95000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860</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SAR</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155.94000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861</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Natl SAR</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155.16000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127.3</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Flight Follow</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168.65000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864</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CHP A-G 2</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45.86000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AM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865</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CHP A-A A-G</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122.87500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AM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None</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866</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CHP Low Air</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122.75000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AM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None</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867</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CHP Ivory A-G</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45.02000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AM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868</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CHP Air Blue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42.34000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AM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869</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CHP Truckee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45.60000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173.8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870</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CHP Ukiah</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42.56000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107.2</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871</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CHP Sac</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44.66000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167.9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872</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CHP Mobile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45.36000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167.9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873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CHP CIC</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44.70000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136.5</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A-G</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AirGuard (National Air Guard; receive/reference only)</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168.62500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bl>
    <w:p w14:paraId="757D159C" w14:textId="77777777" w:rsidR="008C3CEC" w:rsidRDefault="00000000">
      <w:pPr>
        <w:pStyle w:val="Heading2"/>
        <w:keepNext w:val="1"/>
        <w:keepLines w:val="1"/>
        <w:pageBreakBefore w:val="0"/>
        <w:spacing w:before="30" w:line="240" w:lineRule="auto"/>
      </w:pPr>
      <w:bookmarkStart w:id="43" w:name="ts_pub_543"/>
      <w:r>
        <w:rPr>
          <w:rFonts w:ascii="Arial" w:eastAsia="Arial" w:hAnsi="Arial" w:cs="Arial"/>
          <w:b/>
          <w:i w:val="0"/>
          <w:color w:val="000000"/>
          <w:sz w:val="25"/>
        </w:rPr>
        <w:t>National Parks / Forest - Current Memory Detail</w:t>
      </w:r>
      <w:bookmarkEnd w:id="43"/>
    </w:p>
    <w:p w14:paraId="5AB2FBBB" w14:textId="77777777" w:rsidR="008C3CEC" w:rsidRDefault="00000000">
      <w:pPr>
        <w:keepNext/>
        <w:pageBreakBefore w:val="0"/>
        <w:widowControl/>
        <w:jc w:val="both"/>
        <w:spacing w:after="30" w:line="240" w:lineRule="auto"/>
      </w:pPr>
      <w:r>
        <w:rPr>
          <w:rFonts w:ascii="Arial" w:hAnsi="Arial" w:eastAsia="Arial" w:cs="Arial"/>
          <w:i w:val="0"/>
          <w:color w:val="000000"/>
          <w:sz w:val="18"/>
        </w:rPr>
        <w:t>Current parks, forest, SAR, and shared fire-awareness records from the FT-5DR export. Treat as a receive/destination-awareness layer unless separately authorized.</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792"/>
        <w:gridCol w:w="3528"/>
        <w:gridCol w:w="1655"/>
        <w:gridCol w:w="1152"/>
        <w:gridCol w:w="3471"/>
      </w:tblGrid>
      <w:tr>
        <w:trPr>
          <w:cantSplit/>
          <w:tblHeader/>
        </w:trPr>
        <w:tc>
          <w:tcPr>
            <w:tcW w:w="79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Ch</w:t>
            </w:r>
          </w:p>
        </w:tc>
        <w:tc>
          <w:tcPr>
            <w:tcW w:w="3528"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Name</w:t>
            </w:r>
          </w:p>
        </w:tc>
        <w:tc>
          <w:tcPr>
            <w:tcW w:w="1655"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RX MHz</w:t>
            </w:r>
          </w:p>
        </w:tc>
        <w:tc>
          <w:tcPr>
            <w:tcW w:w="1152"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Mode</w:t>
            </w:r>
          </w:p>
        </w:tc>
        <w:tc>
          <w:tcPr>
            <w:tcW w:w="3471" w:type="dxa"/>
            <w:vAlign w:val="center"/>
            <w:shd w:val="clear" w:fill="00446A" w:color="auto"/>
          </w:tcPr>
          <w:p>
            <w:pPr>
              <w:keepNext/>
              <w:keepLines/>
              <w:spacing w:before="0" w:after="0" w:line="240" w:lineRule="auto"/>
              <w:jc w:val="center"/>
            </w:pPr>
            <w:r>
              <w:rPr>
                <w:rFonts w:ascii="Arial" w:hAnsi="Arial" w:cs="Arial" w:eastAsia="Arial"/>
                <w:b/>
                <w:i w:val="0"/>
                <w:color w:val="FFFFFF"/>
                <w:sz w:val="14"/>
              </w:rPr>
              <w:t>Tone / code</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616</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LVNP</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168.61250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617</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LVNP 2</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163.71250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618</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LVNP Peak</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170.07500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103.5</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619</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LVNP Table Mtn</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172.46250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620</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LVNP W Prospect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172.43750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621</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LVNP Mt Harkness</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169.78750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622</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LVNP Turner Mtn</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169.81250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623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LVNP Tac</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168.35000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624</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LVNP Tac 2</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163.10000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625</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Lassen Nat'l Fst</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172.22500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626</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Lassen Forest Ne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173.18750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627</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Lassen Admin</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171.47500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628</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Lassen Service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164.10000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114.8</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629</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Whiskeytown</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172.47500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630</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Whiskeytown Ops</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165.31250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631</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Whiskeytown Tac</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168.35000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131.8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632</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Shasta Forest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171.57500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633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Shasta Service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171.50000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136.5</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634</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Shasta Lake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167.72500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167.9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635</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Shasta McCloud</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166.98750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167.9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636</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Plumas Nat'l Fst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170.55000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637</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Plumas Admin</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171.42500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638</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Plumas Service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171.50000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639</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Mendocino Nat'l</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169.97500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640</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Mendo Fire Net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171.55000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641</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Mendo Service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172.40000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642</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Sierra Fire Net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172.22500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643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Sierra Admin</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171.47500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644</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Sierra Service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173.76250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645</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El Dorado Forest</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171.52500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156.7</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646</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El Dorado Admin</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172.32500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156.7</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647</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El Dorado Forest</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173.76250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156.7</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648</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Tahoe Forest</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169.90000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649</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Tahoe Fire Net</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170.60000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650</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Tahoe Service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172.40000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651</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Tahoe Forest Net</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408.98750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173.8</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652</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Tahoe CalFire</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154.13000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141.3</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653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Olympic NP</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168.52500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654</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Olympic NP Blu M</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168.52500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123.0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655</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Olympic Mtn Resc</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155.20500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656</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Mt Rainier</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169.72500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657</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Mt Rainier Com 1</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168.61250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97.4</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658</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Mt Rainier Com 2</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163.71250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97.4</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659</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North Cascades</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166.75000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660</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Arches NP</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171.70000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141.3</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661</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Arches NP</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171.81250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203.5</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662</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Canyonlands NP</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170.36250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123.0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663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Canyonlands NP</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173.82500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250.3</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664</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Natural Bridges</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170.05000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103.5</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854</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CalFire</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151.40000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855</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CalFire ICS</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154.41500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123.0</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860</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SAR</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155.94000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100.0</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861</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Natl SAR</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155.16000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127.3</w:t>
            </w:r>
          </w:p>
        </w:tc>
      </w:tr>
      <w:tr>
        <w:trPr>
          <w:cantSplit/>
        </w:trPr>
        <w:tc>
          <w:tcPr>
            <w:tcW w:w="792" w:type="dxa"/>
            <w:vAlign w:val="center"/>
            <w:shd w:val="clear" w:fill="F8FBFE" w:color="auto"/>
          </w:tcPr>
          <w:p>
            <w:pPr>
              <w:keepLines/>
              <w:spacing w:before="0" w:after="0" w:line="240" w:lineRule="auto"/>
              <w:jc w:val="left"/>
            </w:pPr>
            <w:r>
              <w:rPr>
                <w:rFonts w:ascii="Arial" w:hAnsi="Arial" w:cs="Arial" w:eastAsia="Arial"/>
                <w:sz w:val="14"/>
                <w:i w:val="0"/>
                <w:color w:val="203038"/>
              </w:rPr>
              <w:t>863</w:t>
            </w:r>
          </w:p>
        </w:tc>
        <w:tc>
          <w:tcPr>
            <w:tcW w:w="3528" w:type="dxa"/>
            <w:vAlign w:val="center"/>
            <w:shd w:val="clear" w:fill="F8FBFE" w:color="auto"/>
          </w:tcPr>
          <w:p>
            <w:pPr>
              <w:keepLines/>
              <w:spacing w:before="0" w:after="0" w:line="240" w:lineRule="auto"/>
              <w:jc w:val="left"/>
            </w:pPr>
            <w:r>
              <w:rPr>
                <w:rFonts w:ascii="Arial" w:hAnsi="Arial" w:cs="Arial" w:eastAsia="Arial"/>
                <w:sz w:val="14"/>
                <w:i w:val="0"/>
                <w:color w:val="203038"/>
              </w:rPr>
              <w:t>Flight Follow</w:t>
            </w:r>
          </w:p>
        </w:tc>
        <w:tc>
          <w:tcPr>
            <w:tcW w:w="1655" w:type="dxa"/>
            <w:vAlign w:val="center"/>
            <w:shd w:val="clear" w:fill="F8FBFE" w:color="auto"/>
          </w:tcPr>
          <w:p>
            <w:pPr>
              <w:keepLines/>
              <w:spacing w:before="0" w:after="0" w:line="240" w:lineRule="auto"/>
              <w:jc w:val="left"/>
            </w:pPr>
            <w:r>
              <w:rPr>
                <w:rFonts w:ascii="Arial" w:hAnsi="Arial" w:cs="Arial" w:eastAsia="Arial"/>
                <w:sz w:val="14"/>
                <w:i w:val="0"/>
                <w:color w:val="203038"/>
              </w:rPr>
              <w:t>168.65000</w:t>
            </w:r>
          </w:p>
        </w:tc>
        <w:tc>
          <w:tcPr>
            <w:tcW w:w="1152" w:type="dxa"/>
            <w:vAlign w:val="center"/>
            <w:shd w:val="clear" w:fill="F8FBFE"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F8FBFE" w:color="auto"/>
          </w:tcPr>
          <w:p>
            <w:pPr>
              <w:keepLines/>
              <w:spacing w:before="0" w:after="0" w:line="240" w:lineRule="auto"/>
              <w:jc w:val="left"/>
            </w:pPr>
            <w:r>
              <w:rPr>
                <w:rFonts w:ascii="Arial" w:hAnsi="Arial" w:cs="Arial" w:eastAsia="Arial"/>
                <w:sz w:val="14"/>
                <w:i w:val="0"/>
                <w:color w:val="203038"/>
              </w:rPr>
              <w:t>PL 110.9</w:t>
            </w:r>
          </w:p>
        </w:tc>
      </w:tr>
      <w:tr>
        <w:trPr>
          <w:cantSplit/>
        </w:trPr>
        <w:tc>
          <w:tcPr>
            <w:tcW w:w="792" w:type="dxa"/>
            <w:vAlign w:val="center"/>
            <w:shd w:val="clear" w:fill="DCEAF6" w:color="auto"/>
          </w:tcPr>
          <w:p>
            <w:pPr>
              <w:keepLines/>
              <w:spacing w:before="0" w:after="0" w:line="240" w:lineRule="auto"/>
              <w:jc w:val="left"/>
            </w:pPr>
            <w:r>
              <w:rPr>
                <w:rFonts w:ascii="Arial" w:hAnsi="Arial" w:cs="Arial" w:eastAsia="Arial"/>
                <w:sz w:val="14"/>
                <w:i w:val="0"/>
                <w:color w:val="203038"/>
              </w:rPr>
              <w:t>A-G</w:t>
            </w:r>
          </w:p>
        </w:tc>
        <w:tc>
          <w:tcPr>
            <w:tcW w:w="3528" w:type="dxa"/>
            <w:vAlign w:val="center"/>
            <w:shd w:val="clear" w:fill="DCEAF6" w:color="auto"/>
          </w:tcPr>
          <w:p>
            <w:pPr>
              <w:keepLines/>
              <w:spacing w:before="0" w:after="0" w:line="240" w:lineRule="auto"/>
              <w:jc w:val="left"/>
            </w:pPr>
            <w:r>
              <w:rPr>
                <w:rFonts w:ascii="Arial" w:hAnsi="Arial" w:cs="Arial" w:eastAsia="Arial"/>
                <w:sz w:val="14"/>
                <w:i w:val="0"/>
                <w:color w:val="203038"/>
              </w:rPr>
              <w:t>AirGuard (National Air Guard; receive/reference only)</w:t>
            </w:r>
          </w:p>
        </w:tc>
        <w:tc>
          <w:tcPr>
            <w:tcW w:w="1655" w:type="dxa"/>
            <w:vAlign w:val="center"/>
            <w:shd w:val="clear" w:fill="DCEAF6" w:color="auto"/>
          </w:tcPr>
          <w:p>
            <w:pPr>
              <w:keepLines/>
              <w:spacing w:before="0" w:after="0" w:line="240" w:lineRule="auto"/>
              <w:jc w:val="left"/>
            </w:pPr>
            <w:r>
              <w:rPr>
                <w:rFonts w:ascii="Arial" w:hAnsi="Arial" w:cs="Arial" w:eastAsia="Arial"/>
                <w:sz w:val="14"/>
                <w:i w:val="0"/>
                <w:color w:val="203038"/>
              </w:rPr>
              <w:t>168.62500</w:t>
            </w:r>
          </w:p>
        </w:tc>
        <w:tc>
          <w:tcPr>
            <w:tcW w:w="1152" w:type="dxa"/>
            <w:vAlign w:val="center"/>
            <w:shd w:val="clear" w:fill="DCEAF6" w:color="auto"/>
          </w:tcPr>
          <w:p>
            <w:pPr>
              <w:keepLines/>
              <w:spacing w:before="0" w:after="0" w:line="240" w:lineRule="auto"/>
              <w:jc w:val="left"/>
            </w:pPr>
            <w:r>
              <w:rPr>
                <w:rFonts w:ascii="Arial" w:hAnsi="Arial" w:cs="Arial" w:eastAsia="Arial"/>
                <w:sz w:val="14"/>
                <w:i w:val="0"/>
                <w:color w:val="203038"/>
              </w:rPr>
              <w:t>FM</w:t>
            </w:r>
          </w:p>
        </w:tc>
        <w:tc>
          <w:tcPr>
            <w:tcW w:w="3471" w:type="dxa"/>
            <w:vAlign w:val="center"/>
            <w:shd w:val="clear" w:fill="DCEAF6" w:color="auto"/>
          </w:tcPr>
          <w:p>
            <w:pPr>
              <w:keepLines/>
              <w:spacing w:before="0" w:after="0" w:line="240" w:lineRule="auto"/>
              <w:jc w:val="left"/>
            </w:pPr>
            <w:r>
              <w:rPr>
                <w:rFonts w:ascii="Arial" w:hAnsi="Arial" w:cs="Arial" w:eastAsia="Arial"/>
                <w:sz w:val="14"/>
                <w:i w:val="0"/>
                <w:color w:val="203038"/>
              </w:rPr>
              <w:t>PL 110.9</w:t>
            </w:r>
          </w:p>
        </w:tc>
      </w:tr>
    </w:tbl>
    <w:p w14:paraId="4597B97B" w14:textId="77777777" w:rsidR="005674A0" w:rsidRDefault="005674A0">
      <w:pPr>
        <w:pageBreakBefore w:val="0"/>
        <w:widowControl/>
        <w:spacing w:after="0" w:line="240" w:lineRule="auto" w:before="0"/>
      </w:pPr>
    </w:p>
    <w:p w14:paraId="68B38A7C" w14:textId="77777777" w:rsidR="005674A0" w:rsidRDefault="00000000">
      <w:pPr>
        <w:pStyle w:val="Heading1"/>
        <w:keepNext w:val="1"/>
        <w:keepLines w:val="1"/>
        <w:pageBreakBefore w:val="0"/>
        <w:spacing w:before="120" w:line="240" w:lineRule="auto" w:after="30"/>
      </w:pPr>
      <w:bookmarkStart w:id="44" w:name="ts_pub_544"/>
      <w:r>
        <w:rPr>
          <w:rFonts w:ascii="Arial" w:eastAsia="Arial" w:hAnsi="Arial" w:cs="Arial"/>
          <w:b/>
          <w:i w:val="0"/>
          <w:color w:val="000000"/>
          <w:sz w:val="30"/>
          <w:szCs w:val="32"/>
        </w:rPr>
        <w:t>Appendix G - Binder Order and Attendant Documents</w:t>
      </w:r>
      <w:bookmarkEnd w:id="44"/>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13C3924D" w14:textId="77777777">
        <w:trPr>
          <w:cantSplit/>
          <w:tblHeader/>
        </w:trPr>
        <w:tc>
          <w:tcPr>
            <w:tcW w:w="3096" w:type="dxa"/>
            <w:vAlign w:val="center"/>
            <w:shd w:val="clear" w:fill="00446A" w:color="auto"/>
          </w:tcPr>
          <w:p w14:paraId="4AD498FA" w14:textId="77777777" w:rsidR="005674A0" w:rsidRDefault="00000000">
            <w:pPr>
              <w:keepNext/>
              <w:keepLines/>
              <w:spacing w:after="0" w:line="240" w:lineRule="auto" w:before="0"/>
              <w:jc w:val="center"/>
            </w:pPr>
            <w:r>
              <w:rPr>
                <w:rFonts w:ascii="Arial" w:hAnsi="Arial" w:cs="Arial" w:eastAsia="Arial"/>
                <w:b/>
                <w:i w:val="0"/>
                <w:color w:val="FFFFFF"/>
                <w:sz w:val="15"/>
              </w:rPr>
              <w:t>Binder item</w:t>
            </w:r>
          </w:p>
        </w:tc>
        <w:tc>
          <w:tcPr>
            <w:tcW w:w="7502" w:type="dxa"/>
            <w:vAlign w:val="center"/>
            <w:shd w:val="clear" w:fill="00446A" w:color="auto"/>
          </w:tcPr>
          <w:p w14:paraId="58FD982B" w14:textId="77777777" w:rsidR="005674A0" w:rsidRDefault="00000000">
            <w:pPr>
              <w:keepNext/>
              <w:keepLines/>
              <w:spacing w:after="0" w:line="240" w:lineRule="auto" w:before="0"/>
              <w:jc w:val="center"/>
            </w:pPr>
            <w:r>
              <w:rPr>
                <w:rFonts w:ascii="Arial" w:hAnsi="Arial" w:cs="Arial" w:eastAsia="Arial"/>
                <w:b/>
                <w:i w:val="0"/>
                <w:color w:val="FFFFFF"/>
                <w:sz w:val="15"/>
              </w:rPr>
              <w:t>Status / handling</w:t>
            </w:r>
          </w:p>
        </w:tc>
      </w:tr>
      <w:tr w:rsidR="005674A0" w14:paraId="66FB050D" w14:textId="77777777">
        <w:trPr>
          <w:cantSplit/>
        </w:trPr>
        <w:tc>
          <w:tcPr>
            <w:tcW w:w="3096" w:type="dxa"/>
            <w:vAlign w:val="center"/>
            <w:shd w:val="clear" w:fill="DCEAF6" w:color="auto"/>
          </w:tcPr>
          <w:p>
            <w:pPr>
              <w:spacing w:before="0" w:after="0" w:line="240" w:lineRule="auto"/>
              <w:jc w:val="left"/>
            </w:pPr>
            <w:r>
              <w:rPr>
                <w:rFonts w:ascii="Arial" w:hAnsi="Arial" w:eastAsia="Arial" w:cs="Arial"/>
                <w:i w:val="0"/>
                <w:sz w:val="15"/>
              </w:rPr>
              <w:t>Doctrine body</w:t>
            </w:r>
          </w:p>
        </w:tc>
        <w:tc>
          <w:tcPr>
            <w:tcW w:w="7502" w:type="dxa"/>
            <w:vAlign w:val="center"/>
            <w:shd w:val="clear" w:fill="DCEAF6" w:color="auto"/>
          </w:tcPr>
          <w:p>
            <w:pPr>
              <w:spacing w:before="0" w:after="0" w:line="240" w:lineRule="auto"/>
              <w:jc w:val="left"/>
            </w:pPr>
            <w:r>
              <w:rPr>
                <w:rFonts w:ascii="Arial" w:hAnsi="Arial" w:eastAsia="Arial" w:cs="Arial"/>
                <w:i w:val="0"/>
                <w:sz w:val="15"/>
              </w:rPr>
              <w:t>This v30.34 Publisher's Edition - Completed 2026-10-12.</w:t>
            </w:r>
          </w:p>
        </w:tc>
      </w:tr>
      <w:tr w:rsidR="005674A0" w14:paraId="7B155D59" w14:textId="77777777">
        <w:trPr>
          <w:cantSplit/>
        </w:trPr>
        <w:tc>
          <w:tcPr>
            <w:tcW w:w="3096" w:type="dxa"/>
            <w:vAlign w:val="center"/>
            <w:shd w:val="clear" w:fill="F8FBFE" w:color="auto"/>
          </w:tcPr>
          <w:p>
            <w:pPr>
              <w:spacing w:before="0" w:after="0" w:line="240" w:lineRule="auto"/>
              <w:jc w:val="left"/>
            </w:pPr>
            <w:r>
              <w:rPr>
                <w:rFonts w:ascii="Arial" w:hAnsi="Arial" w:eastAsia="Arial" w:cs="Arial"/>
                <w:i w:val="0"/>
                <w:sz w:val="15"/>
              </w:rPr>
              <w:t>K6RCS FCC amateur license</w:t>
            </w:r>
          </w:p>
        </w:tc>
        <w:tc>
          <w:tcPr>
            <w:tcW w:w="7502" w:type="dxa"/>
            <w:vAlign w:val="center"/>
            <w:shd w:val="clear" w:fill="F8FBFE" w:color="auto"/>
          </w:tcPr>
          <w:p>
            <w:pPr>
              <w:spacing w:before="0" w:after="0" w:line="240" w:lineRule="auto"/>
              <w:jc w:val="left"/>
            </w:pPr>
            <w:r>
              <w:rPr>
                <w:rFonts w:ascii="Arial" w:hAnsi="Arial" w:eastAsia="Arial" w:cs="Arial"/>
                <w:i w:val="0"/>
                <w:sz w:val="15"/>
              </w:rPr>
              <w:t>Included reference page.</w:t>
            </w:r>
          </w:p>
        </w:tc>
      </w:tr>
      <w:tr w:rsidR="005674A0" w14:paraId="2B3B7B3E" w14:textId="77777777">
        <w:trPr>
          <w:cantSplit/>
        </w:trPr>
        <w:tc>
          <w:tcPr>
            <w:tcW w:w="3096" w:type="dxa"/>
            <w:vAlign w:val="center"/>
            <w:shd w:val="clear" w:fill="DCEAF6" w:color="auto"/>
          </w:tcPr>
          <w:p>
            <w:pPr>
              <w:spacing w:before="0" w:after="0" w:line="240" w:lineRule="auto"/>
              <w:jc w:val="left"/>
            </w:pPr>
            <w:r>
              <w:rPr>
                <w:rFonts w:ascii="Arial" w:hAnsi="Arial" w:eastAsia="Arial" w:cs="Arial"/>
                <w:i w:val="0"/>
                <w:sz w:val="15"/>
              </w:rPr>
              <w:t>WRQF503 GMRS license</w:t>
            </w:r>
          </w:p>
        </w:tc>
        <w:tc>
          <w:tcPr>
            <w:tcW w:w="7502" w:type="dxa"/>
            <w:vAlign w:val="center"/>
            <w:shd w:val="clear" w:fill="DCEAF6" w:color="auto"/>
          </w:tcPr>
          <w:p>
            <w:pPr>
              <w:spacing w:before="0" w:after="0" w:line="240" w:lineRule="auto"/>
              <w:jc w:val="left"/>
            </w:pPr>
            <w:r>
              <w:rPr>
                <w:rFonts w:ascii="Arial" w:hAnsi="Arial" w:eastAsia="Arial" w:cs="Arial"/>
                <w:i w:val="0"/>
                <w:sz w:val="15"/>
              </w:rPr>
              <w:t>Included reference page.</w:t>
            </w:r>
          </w:p>
        </w:tc>
      </w:tr>
      <w:tr w:rsidR="005674A0" w14:paraId="1D04679F" w14:textId="77777777">
        <w:trPr>
          <w:cantSplit/>
        </w:trPr>
        <w:tc>
          <w:tcPr>
            <w:tcW w:w="3096" w:type="dxa"/>
            <w:vAlign w:val="center"/>
            <w:shd w:val="clear" w:fill="F8FBFE" w:color="auto"/>
          </w:tcPr>
          <w:p>
            <w:pPr>
              <w:spacing w:before="0" w:after="0" w:line="240" w:lineRule="auto"/>
              <w:jc w:val="left"/>
            </w:pPr>
            <w:r>
              <w:rPr>
                <w:rFonts w:ascii="Arial" w:hAnsi="Arial" w:eastAsia="Arial" w:cs="Arial"/>
                <w:i w:val="0"/>
                <w:sz w:val="15"/>
              </w:rPr>
              <w:t>ARRL US Amateur Radio Bands chart</w:t>
            </w:r>
          </w:p>
        </w:tc>
        <w:tc>
          <w:tcPr>
            <w:tcW w:w="7502" w:type="dxa"/>
            <w:vAlign w:val="center"/>
            <w:shd w:val="clear" w:fill="F8FBFE" w:color="auto"/>
          </w:tcPr>
          <w:p>
            <w:pPr>
              <w:spacing w:before="0" w:after="0" w:line="240" w:lineRule="auto"/>
              <w:jc w:val="left"/>
            </w:pPr>
            <w:r>
              <w:rPr>
                <w:rFonts w:ascii="Arial" w:hAnsi="Arial" w:eastAsia="Arial" w:cs="Arial"/>
                <w:i w:val="0"/>
                <w:sz w:val="15"/>
              </w:rPr>
              <w:t>Included reference page.</w:t>
            </w:r>
          </w:p>
        </w:tc>
      </w:tr>
      <w:tr w:rsidR="005674A0" w14:paraId="1CD63768" w14:textId="77777777">
        <w:trPr>
          <w:cantSplit/>
        </w:trPr>
        <w:tc>
          <w:tcPr>
            <w:tcW w:w="3096" w:type="dxa"/>
            <w:vAlign w:val="center"/>
            <w:shd w:val="clear" w:fill="DCEAF6" w:color="auto"/>
          </w:tcPr>
          <w:p>
            <w:pPr>
              <w:spacing w:before="0" w:after="0" w:line="240" w:lineRule="auto"/>
              <w:jc w:val="left"/>
            </w:pPr>
            <w:r>
              <w:rPr>
                <w:rFonts w:ascii="Arial" w:hAnsi="Arial" w:eastAsia="Arial" w:cs="Arial"/>
                <w:i w:val="0"/>
                <w:sz w:val="15"/>
              </w:rPr>
              <w:t>Icom America US Band Plan</w:t>
            </w:r>
          </w:p>
        </w:tc>
        <w:tc>
          <w:tcPr>
            <w:tcW w:w="7502" w:type="dxa"/>
            <w:vAlign w:val="center"/>
            <w:shd w:val="clear" w:fill="DCEAF6" w:color="auto"/>
          </w:tcPr>
          <w:p>
            <w:pPr>
              <w:spacing w:before="0" w:after="0" w:line="240" w:lineRule="auto"/>
              <w:jc w:val="left"/>
            </w:pPr>
            <w:r>
              <w:rPr>
                <w:rFonts w:ascii="Arial" w:hAnsi="Arial" w:eastAsia="Arial" w:cs="Arial"/>
                <w:i w:val="0"/>
                <w:sz w:val="15"/>
              </w:rPr>
              <w:t>Included reference page.</w:t>
            </w:r>
          </w:p>
        </w:tc>
      </w:tr>
      <w:tr w:rsidR="005674A0" w14:paraId="5C4F5FC8" w14:textId="77777777">
        <w:trPr>
          <w:cantSplit/>
        </w:trPr>
        <w:tc>
          <w:tcPr>
            <w:tcW w:w="3096" w:type="dxa"/>
            <w:vAlign w:val="center"/>
            <w:shd w:val="clear" w:fill="F8FBFE" w:color="auto"/>
          </w:tcPr>
          <w:p>
            <w:pPr>
              <w:spacing w:before="0" w:after="0" w:line="240" w:lineRule="auto"/>
              <w:jc w:val="left"/>
            </w:pPr>
            <w:r>
              <w:rPr>
                <w:rFonts w:ascii="Arial" w:hAnsi="Arial" w:eastAsia="Arial" w:cs="Arial"/>
                <w:i w:val="0"/>
                <w:sz w:val="15"/>
              </w:rPr>
              <w:t>NS6T azimuthal/radial maps</w:t>
            </w:r>
          </w:p>
        </w:tc>
        <w:tc>
          <w:tcPr>
            <w:tcW w:w="7502" w:type="dxa"/>
            <w:vAlign w:val="center"/>
            <w:shd w:val="clear" w:fill="F8FBFE" w:color="auto"/>
          </w:tcPr>
          <w:p>
            <w:pPr>
              <w:spacing w:before="0" w:after="0" w:line="240" w:lineRule="auto"/>
              <w:jc w:val="left"/>
            </w:pPr>
            <w:r>
              <w:rPr>
                <w:rFonts w:ascii="Arial" w:hAnsi="Arial" w:eastAsia="Arial" w:cs="Arial"/>
                <w:i w:val="0"/>
                <w:sz w:val="15"/>
              </w:rPr>
              <w:t>Included: global/no-radius, 312 km radius, and 1000 km radius centered at 39 deg 43 min 45 sec N, 121 deg 52 min 30 sec W.</w:t>
            </w:r>
          </w:p>
        </w:tc>
      </w:tr>
      <w:tr w:rsidR="005674A0" w14:paraId="36991CE0" w14:textId="77777777">
        <w:trPr>
          <w:cantSplit/>
        </w:trPr>
        <w:tc>
          <w:tcPr>
            <w:tcW w:w="3096" w:type="dxa"/>
            <w:vAlign w:val="center"/>
            <w:shd w:val="clear" w:fill="DCEAF6" w:color="auto"/>
          </w:tcPr>
          <w:p>
            <w:pPr>
              <w:spacing w:before="0" w:after="0" w:line="240" w:lineRule="auto"/>
              <w:jc w:val="left"/>
            </w:pPr>
            <w:r>
              <w:rPr>
                <w:rFonts w:ascii="Arial" w:hAnsi="Arial" w:eastAsia="Arial" w:cs="Arial"/>
                <w:i w:val="0"/>
                <w:sz w:val="15"/>
              </w:rPr>
              <w:t>Honda 2026 ARRL Repeater Directory</w:t>
            </w:r>
          </w:p>
        </w:tc>
        <w:tc>
          <w:tcPr>
            <w:tcW w:w="7502" w:type="dxa"/>
            <w:vAlign w:val="center"/>
            <w:shd w:val="clear" w:fill="DCEAF6" w:color="auto"/>
          </w:tcPr>
          <w:p>
            <w:pPr>
              <w:spacing w:before="0" w:after="0" w:line="240" w:lineRule="auto"/>
              <w:jc w:val="left"/>
            </w:pPr>
            <w:r>
              <w:rPr>
                <w:rFonts w:ascii="Arial" w:hAnsi="Arial" w:eastAsia="Arial" w:cs="Arial"/>
                <w:i w:val="0"/>
                <w:sz w:val="15"/>
              </w:rPr>
              <w:t>Vehicle paper/offline repeater reference carried in the Honda.</w:t>
            </w:r>
          </w:p>
        </w:tc>
      </w:tr>
      <w:tr w:rsidR="005674A0" w14:paraId="6D76B94B" w14:textId="77777777">
        <w:trPr>
          <w:cantSplit/>
        </w:trPr>
        <w:tc>
          <w:tcPr>
            <w:tcW w:w="3096" w:type="dxa"/>
            <w:vAlign w:val="center"/>
            <w:shd w:val="clear" w:fill="F8FBFE" w:color="auto"/>
          </w:tcPr>
          <w:p>
            <w:pPr>
              <w:spacing w:before="0" w:after="0" w:line="240" w:lineRule="auto"/>
              <w:jc w:val="left"/>
            </w:pPr>
            <w:r>
              <w:rPr>
                <w:rFonts w:ascii="Arial" w:hAnsi="Arial" w:eastAsia="Arial" w:cs="Arial"/>
                <w:i w:val="0"/>
                <w:sz w:val="15"/>
              </w:rPr>
              <w:t>Field generator</w:t>
            </w:r>
          </w:p>
        </w:tc>
        <w:tc>
          <w:tcPr>
            <w:tcW w:w="7502" w:type="dxa"/>
            <w:vAlign w:val="center"/>
            <w:shd w:val="clear" w:fill="F8FBFE" w:color="auto"/>
          </w:tcPr>
          <w:p>
            <w:pPr>
              <w:spacing w:before="0" w:after="0" w:line="240" w:lineRule="auto"/>
              <w:jc w:val="left"/>
            </w:pPr>
            <w:r>
              <w:rPr>
                <w:rFonts w:ascii="Arial" w:hAnsi="Arial" w:eastAsia="Arial" w:cs="Arial"/>
                <w:i w:val="0"/>
                <w:sz w:val="15"/>
              </w:rPr>
              <w:t>Communications and device charging; capacity and load planning follow the current unit nameplate (Appendix J).</w:t>
            </w:r>
          </w:p>
        </w:tc>
      </w:tr>
      <w:tr w:rsidR="005674A0" w14:paraId="6A177F3C" w14:textId="77777777">
        <w:trPr>
          <w:cantSplit/>
        </w:trPr>
        <w:tc>
          <w:tcPr>
            <w:tcW w:w="3096" w:type="dxa"/>
            <w:vAlign w:val="center"/>
            <w:shd w:val="clear" w:fill="DCEAF6" w:color="auto"/>
          </w:tcPr>
          <w:p>
            <w:pPr>
              <w:spacing w:before="0" w:after="0" w:line="240" w:lineRule="auto"/>
              <w:jc w:val="left"/>
            </w:pPr>
            <w:r>
              <w:rPr>
                <w:rFonts w:ascii="Arial" w:hAnsi="Arial" w:eastAsia="Arial" w:cs="Arial"/>
                <w:i w:val="0"/>
                <w:sz w:val="15"/>
              </w:rPr>
              <w:t>FT-5DR Weather Alert setting</w:t>
            </w:r>
          </w:p>
        </w:tc>
        <w:tc>
          <w:tcPr>
            <w:tcW w:w="7502" w:type="dxa"/>
            <w:vAlign w:val="center"/>
            <w:shd w:val="clear" w:fill="DCEAF6" w:color="auto"/>
          </w:tcPr>
          <w:p>
            <w:pPr>
              <w:spacing w:before="0" w:after="0" w:line="240" w:lineRule="auto"/>
              <w:jc w:val="left"/>
            </w:pPr>
            <w:r>
              <w:rPr>
                <w:rFonts w:ascii="Arial" w:hAnsi="Arial" w:eastAsia="Arial" w:cs="Arial"/>
                <w:i w:val="0"/>
                <w:sz w:val="15"/>
              </w:rPr>
              <w:t>Weather Alert enabled on local NOAA frequency; verify local NOAA frequency during travel.</w:t>
            </w:r>
          </w:p>
        </w:tc>
      </w:tr>
      <w:tr w:rsidR="005674A0" w14:paraId="6A177F3C" w14:textId="77777777">
        <w:trPr>
          <w:cantSplit/>
        </w:trPr>
        <w:tc>
          <w:tcPr>
            <w:tcW w:w="3096" w:type="dxa"/>
            <w:vAlign w:val="center"/>
            <w:shd w:val="clear" w:fill="F8FBFE" w:color="auto"/>
          </w:tcPr>
          <w:p>
            <w:pPr>
              <w:spacing w:before="0" w:after="0" w:line="240" w:lineRule="auto"/>
              <w:jc w:val="left"/>
            </w:pPr>
            <w:r>
              <w:rPr>
                <w:rFonts w:ascii="Arial" w:hAnsi="Arial" w:eastAsia="Arial" w:cs="Arial"/>
                <w:i w:val="0"/>
                <w:sz w:val="15"/>
              </w:rPr>
              <w:t>QSO One rapid-deployment card</w:t>
            </w:r>
          </w:p>
        </w:tc>
        <w:tc>
          <w:tcPr>
            <w:tcW w:w="7502" w:type="dxa"/>
            <w:vAlign w:val="center"/>
            <w:shd w:val="clear" w:fill="F8FBFE" w:color="auto"/>
          </w:tcPr>
          <w:p>
            <w:pPr>
              <w:spacing w:before="0" w:after="0" w:line="240" w:lineRule="auto"/>
              <w:jc w:val="left"/>
            </w:pPr>
            <w:r>
              <w:rPr>
                <w:rFonts w:ascii="Arial" w:hAnsi="Arial" w:eastAsia="Arial" w:cs="Arial"/>
                <w:i w:val="0"/>
                <w:sz w:val="15"/>
              </w:rPr>
              <w:t>Print or extract Sections 4.4.1-4.4.2 for Office/Shack setup, identity, backup, and destination reference.</w:t>
            </w:r>
          </w:p>
        </w:tc>
      </w:tr>
      <w:tr w:rsidR="005674A0" w14:paraId="6A177F3C" w14:textId="77777777">
        <w:trPr>
          <w:cantSplit/>
        </w:trPr>
        <w:tc>
          <w:tcPr>
            <w:tcW w:w="3096" w:type="dxa"/>
            <w:vAlign w:val="center"/>
            <w:shd w:val="clear" w:fill="DCEAF6" w:color="auto"/>
          </w:tcPr>
          <w:p>
            <w:pPr>
              <w:spacing w:before="0" w:after="0" w:line="240" w:lineRule="auto"/>
              <w:jc w:val="left"/>
            </w:pPr>
            <w:r>
              <w:rPr>
                <w:rFonts w:ascii="Arial" w:hAnsi="Arial" w:eastAsia="Arial" w:cs="Arial"/>
                <w:i w:val="0"/>
                <w:sz w:val="15"/>
              </w:rPr>
              <w:t>QSO One favorite nodes</w:t>
            </w:r>
          </w:p>
        </w:tc>
        <w:tc>
          <w:tcPr>
            <w:tcW w:w="7502" w:type="dxa"/>
            <w:vAlign w:val="center"/>
            <w:shd w:val="clear" w:fill="DCEAF6" w:color="auto"/>
          </w:tcPr>
          <w:p>
            <w:pPr>
              <w:spacing w:before="0" w:after="0" w:line="240" w:lineRule="auto"/>
              <w:jc w:val="left"/>
            </w:pPr>
            <w:r>
              <w:rPr>
                <w:rFonts w:ascii="Arial" w:hAnsi="Arial" w:eastAsia="Arial" w:cs="Arial"/>
                <w:i w:val="0"/>
                <w:sz w:val="15"/>
              </w:rPr>
              <w:t>Keep Office and Shack favorites aligned; review before travel and after known network changes.</w:t>
            </w:r>
          </w:p>
        </w:tc>
      </w:tr>
    </w:tbl>
    <w:p w14:paraId="22791B3B" w14:textId="77777777" w:rsidR="005674A0" w:rsidRDefault="005674A0">
      <w:pPr>
        <w:pageBreakBefore w:val="0"/>
        <w:widowControl/>
        <w:spacing w:after="0" w:line="240" w:lineRule="auto" w:before="0"/>
      </w:pPr>
    </w:p>
    <w:p w14:paraId="1B1678A2" w14:textId="77777777" w:rsidR="005674A0" w:rsidRDefault="00000000">
      <w:pPr>
        <w:pStyle w:val="Heading1"/>
        <w:keepNext w:val="1"/>
        <w:keepLines w:val="1"/>
        <w:pageBreakBefore w:val="0"/>
        <w:spacing w:before="120" w:line="240" w:lineRule="auto"/>
      </w:pPr>
      <w:bookmarkStart w:id="45" w:name="ts_pub_545"/>
      <w:r>
        <w:rPr>
          <w:rFonts w:ascii="Arial" w:eastAsia="Arial" w:hAnsi="Arial" w:cs="Arial"/>
          <w:b/>
          <w:i w:val="0"/>
          <w:color w:val="000000"/>
          <w:sz w:val="30"/>
          <w:szCs w:val="32"/>
        </w:rPr>
        <w:t>Appendix J - Field Deployment Power and Operating Conventions</w:t>
      </w:r>
      <w:bookmarkEnd w:id="45"/>
    </w:p>
    <w:p w14:paraId="481E9C4B" w14:textId="77777777" w:rsidR="005674A0" w:rsidRDefault="00000000">
      <w:pPr>
        <w:pageBreakBefore w:val="0"/>
        <w:widowControl/>
        <w:spacing w:line="240" w:lineRule="auto"/>
        <w:jc w:val="both"/>
      </w:pPr>
      <w:r>
        <w:rPr>
          <w:rFonts w:ascii="Arial" w:hAnsi="Arial" w:eastAsia="Arial" w:cs="Arial"/>
          <w:i w:val="0"/>
          <w:color w:val="000000"/>
          <w:sz w:val="18"/>
        </w:rPr>
        <w:t>This appendix gathers systemwide operating habits that should survive stress, travel, weak infrastructure, and family movement. It is not an equipment worship section. It is how Team Stone keeps the people, radios, and information layers useful when the easy layers fail.</w:t>
      </w:r>
    </w:p>
    <w:p w14:paraId="595EC0FC" w14:textId="77777777" w:rsidR="005674A0" w:rsidRDefault="00000000">
      <w:pPr>
        <w:pStyle w:val="Heading2"/>
        <w:keepNext w:val="1"/>
        <w:keepLines w:val="1"/>
        <w:pageBreakBefore w:val="0"/>
        <w:spacing w:before="60" w:line="240" w:lineRule="auto" w:after="30"/>
      </w:pPr>
      <w:bookmarkStart w:id="46" w:name="ts_pub_546"/>
      <w:r>
        <w:rPr>
          <w:rFonts w:ascii="Arial" w:eastAsia="Arial" w:hAnsi="Arial" w:cs="Arial"/>
          <w:b/>
          <w:i w:val="0"/>
          <w:color w:val="000000"/>
          <w:sz w:val="25"/>
          <w:szCs w:val="28"/>
        </w:rPr>
        <w:t>Generator Field Power Standard</w:t>
      </w:r>
      <w:bookmarkEnd w:id="46"/>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629"/>
        <w:gridCol w:w="1678"/>
        <w:gridCol w:w="3642"/>
        <w:gridCol w:w="3649"/>
      </w:tblGrid>
      <w:tr w:rsidR="005674A0" w14:paraId="751F66FD" w14:textId="77777777">
        <w:trPr>
          <w:cantSplit/>
          <w:tblHeader/>
        </w:trPr>
        <w:tc>
          <w:tcPr>
            <w:tcW w:w="1629" w:type="dxa"/>
            <w:vAlign w:val="center"/>
            <w:shd w:val="clear" w:fill="00446A" w:color="auto"/>
          </w:tcPr>
          <w:p w14:paraId="231E784A" w14:textId="77777777" w:rsidR="005674A0" w:rsidRDefault="00000000">
            <w:pPr>
              <w:keepNext/>
              <w:keepLines/>
              <w:spacing w:after="0" w:line="240" w:lineRule="auto" w:before="0"/>
              <w:jc w:val="center"/>
            </w:pPr>
            <w:r>
              <w:rPr>
                <w:rFonts w:ascii="Arial" w:hAnsi="Arial" w:cs="Arial" w:eastAsia="Arial"/>
                <w:b/>
                <w:i w:val="0"/>
                <w:color w:val="FFFFFF"/>
                <w:sz w:val="15"/>
              </w:rPr>
              <w:t>Operating condition</w:t>
            </w:r>
          </w:p>
        </w:tc>
        <w:tc>
          <w:tcPr>
            <w:tcW w:w="1678" w:type="dxa"/>
            <w:vAlign w:val="center"/>
            <w:shd w:val="clear" w:fill="00446A" w:color="auto"/>
          </w:tcPr>
          <w:p w14:paraId="62F96235" w14:textId="77777777" w:rsidR="005674A0" w:rsidRDefault="00000000">
            <w:pPr>
              <w:keepNext/>
              <w:keepLines/>
              <w:spacing w:after="0" w:line="240" w:lineRule="auto" w:before="0"/>
              <w:jc w:val="center"/>
            </w:pPr>
            <w:r>
              <w:rPr>
                <w:rFonts w:ascii="Arial" w:hAnsi="Arial" w:cs="Arial" w:eastAsia="Arial"/>
                <w:b/>
                <w:i w:val="0"/>
                <w:color w:val="FFFFFF"/>
                <w:sz w:val="15"/>
              </w:rPr>
              <w:t>Electrical load / capacity</w:t>
            </w:r>
          </w:p>
        </w:tc>
        <w:tc>
          <w:tcPr>
            <w:tcW w:w="3642" w:type="dxa"/>
            <w:vAlign w:val="center"/>
            <w:shd w:val="clear" w:fill="00446A" w:color="auto"/>
          </w:tcPr>
          <w:p w14:paraId="1439755B" w14:textId="77777777" w:rsidR="005674A0" w:rsidRDefault="00000000">
            <w:pPr>
              <w:keepNext/>
              <w:keepLines/>
              <w:spacing w:after="0" w:line="240" w:lineRule="auto" w:before="0"/>
              <w:jc w:val="center"/>
            </w:pPr>
            <w:r>
              <w:rPr>
                <w:rFonts w:ascii="Arial" w:hAnsi="Arial" w:cs="Arial" w:eastAsia="Arial"/>
                <w:b/>
                <w:i w:val="0"/>
                <w:color w:val="FFFFFF"/>
                <w:sz w:val="15"/>
              </w:rPr>
              <w:t>Normal handling</w:t>
            </w:r>
          </w:p>
        </w:tc>
        <w:tc>
          <w:tcPr>
            <w:tcW w:w="3649" w:type="dxa"/>
            <w:vAlign w:val="center"/>
            <w:shd w:val="clear" w:fill="00446A" w:color="auto"/>
          </w:tcPr>
          <w:p w14:paraId="7B57DF53" w14:textId="77777777" w:rsidR="005674A0" w:rsidRDefault="00000000">
            <w:pPr>
              <w:keepNext/>
              <w:keepLines/>
              <w:spacing w:after="0" w:line="240" w:lineRule="auto" w:before="0"/>
              <w:jc w:val="center"/>
            </w:pPr>
            <w:r>
              <w:rPr>
                <w:rFonts w:ascii="Arial" w:hAnsi="Arial" w:cs="Arial" w:eastAsia="Arial"/>
                <w:b/>
                <w:i w:val="0"/>
                <w:color w:val="FFFFFF"/>
                <w:sz w:val="15"/>
              </w:rPr>
              <w:t>Emergency reserve handling</w:t>
            </w:r>
          </w:p>
        </w:tc>
      </w:tr>
      <w:tr w:rsidR="005674A0" w14:paraId="4DAF73A1" w14:textId="77777777">
        <w:trPr>
          <w:cantSplit/>
        </w:trPr>
        <w:tc>
          <w:tcPr>
            <w:tcW w:w="1629" w:type="dxa"/>
            <w:vAlign w:val="center"/>
            <w:shd w:val="clear" w:fill="DCEAF6" w:color="auto"/>
          </w:tcPr>
          <w:p w14:paraId="50BEF138" w14:textId="77777777" w:rsidR="005674A0" w:rsidRDefault="00000000">
            <w:pPr>
              <w:keepLines/>
              <w:spacing w:after="0" w:line="240" w:lineRule="auto" w:before="0"/>
              <w:jc w:val="left"/>
            </w:pPr>
            <w:r>
              <w:rPr>
                <w:rFonts w:ascii="Arial" w:hAnsi="Arial" w:cs="Arial" w:eastAsia="Arial"/>
                <w:b w:val="0"/>
                <w:sz w:val="15"/>
                <w:i w:val="0"/>
                <w:color w:val="203038"/>
              </w:rPr>
              <w:t>Generator capacity</w:t>
            </w:r>
          </w:p>
        </w:tc>
        <w:tc>
          <w:tcPr>
            <w:tcW w:w="1678" w:type="dxa"/>
            <w:vAlign w:val="center"/>
            <w:shd w:val="clear" w:fill="DCEAF6" w:color="auto"/>
          </w:tcPr>
          <w:p w14:paraId="4838CE2E" w14:textId="77777777" w:rsidR="005674A0" w:rsidRDefault="00000000">
            <w:pPr>
              <w:keepLines/>
              <w:spacing w:after="0" w:line="240" w:lineRule="auto" w:before="0"/>
              <w:jc w:val="left"/>
            </w:pPr>
            <w:r>
              <w:rPr>
                <w:rFonts w:ascii="Arial" w:hAnsi="Arial" w:cs="Arial" w:eastAsia="Arial"/>
                <w:b w:val="0"/>
                <w:sz w:val="15"/>
                <w:i w:val="0"/>
                <w:color w:val="203038"/>
              </w:rPr>
              <w:t>Use the current unit nameplate and manual.</w:t>
            </w:r>
          </w:p>
        </w:tc>
        <w:tc>
          <w:tcPr>
            <w:tcW w:w="3642" w:type="dxa"/>
            <w:vAlign w:val="center"/>
            <w:shd w:val="clear" w:fill="DCEAF6" w:color="auto"/>
          </w:tcPr>
          <w:p w14:paraId="464A9693" w14:textId="77777777" w:rsidR="005674A0" w:rsidRDefault="00000000">
            <w:pPr>
              <w:keepLines/>
              <w:spacing w:after="0" w:line="240" w:lineRule="auto" w:before="0"/>
              <w:jc w:val="left"/>
            </w:pPr>
            <w:r>
              <w:rPr>
                <w:rFonts w:ascii="Arial" w:hAnsi="Arial" w:cs="Arial" w:eastAsia="Arial"/>
                <w:b w:val="0"/>
                <w:sz w:val="15"/>
                <w:i w:val="0"/>
                <w:color w:val="203038"/>
              </w:rPr>
              <w:t>Plan to its continuous rating; reserve surge capacity for startup.</w:t>
            </w:r>
          </w:p>
        </w:tc>
        <w:tc>
          <w:tcPr>
            <w:tcW w:w="3649" w:type="dxa"/>
            <w:vAlign w:val="center"/>
            <w:shd w:val="clear" w:fill="DCEAF6" w:color="auto"/>
          </w:tcPr>
          <w:p w14:paraId="367F5367" w14:textId="77777777" w:rsidR="005674A0" w:rsidRDefault="00000000">
            <w:pPr>
              <w:keepLines/>
              <w:spacing w:after="0" w:line="240" w:lineRule="auto" w:before="0"/>
              <w:jc w:val="left"/>
            </w:pPr>
            <w:r>
              <w:rPr>
                <w:rFonts w:ascii="Arial" w:hAnsi="Arial" w:cs="Arial" w:eastAsia="Arial"/>
                <w:b w:val="0"/>
                <w:sz w:val="15"/>
                <w:i w:val="0"/>
                <w:color w:val="203038"/>
              </w:rPr>
              <w:t>Allow headroom for operating conditions and simultaneous loads.</w:t>
            </w:r>
          </w:p>
        </w:tc>
      </w:tr>
      <w:tr w:rsidR="005674A0" w14:paraId="4DAF73A1" w14:textId="77777777">
        <w:trPr>
          <w:cantSplit/>
        </w:trPr>
        <w:tc>
          <w:tcPr>
            <w:tcW w:w="1629" w:type="dxa"/>
            <w:vAlign w:val="center"/>
            <w:shd w:val="clear" w:fill="F8FBFE" w:color="auto"/>
          </w:tcPr>
          <w:p w14:paraId="50BEF138" w14:textId="77777777" w:rsidR="005674A0" w:rsidRDefault="00000000">
            <w:pPr>
              <w:keepLines/>
              <w:spacing w:after="0" w:line="240" w:lineRule="auto" w:before="0"/>
              <w:jc w:val="left"/>
            </w:pPr>
            <w:r>
              <w:rPr>
                <w:rFonts w:ascii="Arial" w:hAnsi="Arial" w:cs="Arial" w:eastAsia="Arial"/>
                <w:b w:val="0"/>
                <w:sz w:val="15"/>
                <w:i w:val="0"/>
                <w:color w:val="203038"/>
              </w:rPr>
              <w:t>Radio and device loads</w:t>
            </w:r>
          </w:p>
        </w:tc>
        <w:tc>
          <w:tcPr>
            <w:tcW w:w="1678" w:type="dxa"/>
            <w:vAlign w:val="center"/>
            <w:shd w:val="clear" w:fill="F8FBFE" w:color="auto"/>
          </w:tcPr>
          <w:p w14:paraId="4838CE2E" w14:textId="77777777" w:rsidR="005674A0" w:rsidRDefault="00000000">
            <w:pPr>
              <w:keepLines/>
              <w:spacing w:after="0" w:line="240" w:lineRule="auto" w:before="0"/>
              <w:jc w:val="left"/>
            </w:pPr>
            <w:r>
              <w:rPr>
                <w:rFonts w:ascii="Arial" w:hAnsi="Arial" w:cs="Arial" w:eastAsia="Arial"/>
                <w:b w:val="0"/>
                <w:sz w:val="15"/>
                <w:i w:val="0"/>
                <w:color w:val="203038"/>
              </w:rPr>
              <w:t>Measure combined AC input at the intended operating duty cycle.</w:t>
            </w:r>
          </w:p>
        </w:tc>
        <w:tc>
          <w:tcPr>
            <w:tcW w:w="3642" w:type="dxa"/>
            <w:vAlign w:val="center"/>
            <w:shd w:val="clear" w:fill="F8FBFE" w:color="auto"/>
          </w:tcPr>
          <w:p w14:paraId="464A9693" w14:textId="77777777" w:rsidR="005674A0" w:rsidRDefault="00000000">
            <w:pPr>
              <w:keepLines/>
              <w:spacing w:after="0" w:line="240" w:lineRule="auto" w:before="0"/>
              <w:jc w:val="left"/>
            </w:pPr>
            <w:r>
              <w:rPr>
                <w:rFonts w:ascii="Arial" w:hAnsi="Arial" w:cs="Arial" w:eastAsia="Arial"/>
                <w:b w:val="0"/>
                <w:sz w:val="15"/>
                <w:i w:val="0"/>
                <w:color w:val="203038"/>
              </w:rPr>
              <w:t>Prioritize radios, essential devices and battery recovery.</w:t>
            </w:r>
          </w:p>
        </w:tc>
        <w:tc>
          <w:tcPr>
            <w:tcW w:w="3649" w:type="dxa"/>
            <w:vAlign w:val="center"/>
            <w:shd w:val="clear" w:fill="F8FBFE" w:color="auto"/>
          </w:tcPr>
          <w:p w14:paraId="367F5367" w14:textId="77777777" w:rsidR="005674A0" w:rsidRDefault="00000000">
            <w:pPr>
              <w:keepLines/>
              <w:spacing w:after="0" w:line="240" w:lineRule="auto" w:before="0"/>
              <w:jc w:val="left"/>
            </w:pPr>
            <w:r>
              <w:rPr>
                <w:rFonts w:ascii="Arial" w:hAnsi="Arial" w:cs="Arial" w:eastAsia="Arial"/>
                <w:b w:val="0"/>
                <w:sz w:val="15"/>
                <w:i w:val="0"/>
                <w:color w:val="203038"/>
              </w:rPr>
              <w:t>Shed optional chargers before exceeding continuous capacity.</w:t>
            </w:r>
          </w:p>
        </w:tc>
      </w:tr>
      <w:tr w:rsidR="005674A0" w14:paraId="4DAF73A1" w14:textId="77777777">
        <w:trPr>
          <w:cantSplit/>
        </w:trPr>
        <w:tc>
          <w:tcPr>
            <w:tcW w:w="1629" w:type="dxa"/>
            <w:vAlign w:val="center"/>
            <w:shd w:val="clear" w:fill="DCEAF6" w:color="auto"/>
          </w:tcPr>
          <w:p w14:paraId="50BEF138" w14:textId="77777777" w:rsidR="005674A0" w:rsidRDefault="00000000">
            <w:pPr>
              <w:keepLines/>
              <w:spacing w:after="0" w:line="240" w:lineRule="auto" w:before="0"/>
              <w:jc w:val="left"/>
            </w:pPr>
            <w:r>
              <w:rPr>
                <w:rFonts w:ascii="Arial" w:hAnsi="Arial" w:cs="Arial" w:eastAsia="Arial"/>
                <w:b w:val="0"/>
                <w:sz w:val="15"/>
                <w:i w:val="0"/>
                <w:color w:val="203038"/>
              </w:rPr>
              <w:t>EUC charging</w:t>
            </w:r>
          </w:p>
        </w:tc>
        <w:tc>
          <w:tcPr>
            <w:tcW w:w="1678" w:type="dxa"/>
            <w:vAlign w:val="center"/>
            <w:shd w:val="clear" w:fill="DCEAF6" w:color="auto"/>
          </w:tcPr>
          <w:p w14:paraId="4838CE2E" w14:textId="77777777" w:rsidR="005674A0" w:rsidRDefault="00000000">
            <w:pPr>
              <w:keepLines/>
              <w:spacing w:after="0" w:line="240" w:lineRule="auto" w:before="0"/>
              <w:jc w:val="left"/>
            </w:pPr>
            <w:r>
              <w:rPr>
                <w:rFonts w:ascii="Arial" w:hAnsi="Arial" w:cs="Arial" w:eastAsia="Arial"/>
                <w:b w:val="0"/>
                <w:sz w:val="15"/>
                <w:i w:val="0"/>
                <w:color w:val="203038"/>
              </w:rPr>
              <w:t>Use charger AC input rating or a measured load.</w:t>
            </w:r>
          </w:p>
        </w:tc>
        <w:tc>
          <w:tcPr>
            <w:tcW w:w="3642" w:type="dxa"/>
            <w:vAlign w:val="center"/>
            <w:shd w:val="clear" w:fill="DCEAF6" w:color="auto"/>
          </w:tcPr>
          <w:p w14:paraId="464A9693" w14:textId="77777777" w:rsidR="005674A0" w:rsidRDefault="00000000">
            <w:pPr>
              <w:keepLines/>
              <w:spacing w:after="0" w:line="240" w:lineRule="auto" w:before="0"/>
              <w:jc w:val="left"/>
            </w:pPr>
            <w:r>
              <w:rPr>
                <w:rFonts w:ascii="Arial" w:hAnsi="Arial" w:cs="Arial" w:eastAsia="Arial"/>
                <w:b w:val="0"/>
                <w:sz w:val="15"/>
                <w:i w:val="0"/>
                <w:color w:val="203038"/>
              </w:rPr>
              <w:t>Schedule separately if needed; check receiver noise.</w:t>
            </w:r>
          </w:p>
        </w:tc>
        <w:tc>
          <w:tcPr>
            <w:tcW w:w="3649" w:type="dxa"/>
            <w:vAlign w:val="center"/>
            <w:shd w:val="clear" w:fill="DCEAF6" w:color="auto"/>
          </w:tcPr>
          <w:p w14:paraId="367F5367" w14:textId="77777777" w:rsidR="005674A0" w:rsidRDefault="00000000">
            <w:pPr>
              <w:keepLines/>
              <w:spacing w:after="0" w:line="240" w:lineRule="auto" w:before="0"/>
              <w:jc w:val="left"/>
            </w:pPr>
            <w:r>
              <w:rPr>
                <w:rFonts w:ascii="Arial" w:hAnsi="Arial" w:cs="Arial" w:eastAsia="Arial"/>
                <w:b w:val="0"/>
                <w:sz w:val="15"/>
                <w:i w:val="0"/>
                <w:color w:val="203038"/>
              </w:rPr>
              <w:t>Do not infer AC draw from battery voltage and charger output alone.</w:t>
            </w:r>
          </w:p>
        </w:tc>
      </w:tr>
    </w:tbl>
    <w:p w14:paraId="38244C69" w14:textId="77777777" w:rsidR="005674A0" w:rsidRDefault="00000000">
      <w:pPr>
        <w:pStyle w:val="Heading2"/>
        <w:keepNext w:val="1"/>
        <w:keepLines w:val="1"/>
        <w:pageBreakBefore w:val="0"/>
        <w:spacing w:before="30" w:line="240" w:lineRule="auto" w:after="30"/>
      </w:pPr>
      <w:bookmarkStart w:id="47" w:name="ts_pub_547"/>
      <w:r>
        <w:rPr>
          <w:rFonts w:ascii="Arial" w:eastAsia="Arial" w:hAnsi="Arial" w:cs="Arial"/>
          <w:b/>
          <w:i w:val="0"/>
          <w:color w:val="000000"/>
          <w:sz w:val="25"/>
          <w:szCs w:val="28"/>
        </w:rPr>
        <w:t>Default Operating Postures</w:t>
      </w:r>
      <w:bookmarkEnd w:id="47"/>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73"/>
        <w:gridCol w:w="2002"/>
        <w:gridCol w:w="2002"/>
        <w:gridCol w:w="4621"/>
      </w:tblGrid>
      <w:tr w:rsidR="005674A0" w14:paraId="79AFFF8F" w14:textId="77777777">
        <w:trPr>
          <w:cantSplit/>
          <w:tblHeader/>
        </w:trPr>
        <w:tc>
          <w:tcPr>
            <w:tcW w:w="1973" w:type="dxa"/>
            <w:vAlign w:val="center"/>
            <w:shd w:val="clear" w:fill="00446A" w:color="auto"/>
          </w:tcPr>
          <w:p w14:paraId="6394350E" w14:textId="77777777" w:rsidR="005674A0" w:rsidRDefault="00000000">
            <w:pPr>
              <w:keepNext/>
              <w:keepLines/>
              <w:spacing w:after="0" w:line="240" w:lineRule="auto" w:before="0"/>
              <w:jc w:val="center"/>
            </w:pPr>
            <w:r>
              <w:rPr>
                <w:rFonts w:ascii="Arial" w:hAnsi="Arial" w:cs="Arial" w:eastAsia="Arial"/>
                <w:b/>
                <w:i w:val="0"/>
                <w:color w:val="FFFFFF"/>
                <w:sz w:val="15"/>
              </w:rPr>
              <w:t>Situation</w:t>
            </w:r>
          </w:p>
        </w:tc>
        <w:tc>
          <w:tcPr>
            <w:tcW w:w="2002" w:type="dxa"/>
            <w:vAlign w:val="center"/>
            <w:shd w:val="clear" w:fill="00446A" w:color="auto"/>
          </w:tcPr>
          <w:p w14:paraId="47C43CEB" w14:textId="77777777" w:rsidR="005674A0" w:rsidRDefault="00000000">
            <w:pPr>
              <w:keepNext/>
              <w:keepLines/>
              <w:spacing w:after="0" w:line="240" w:lineRule="auto" w:before="0"/>
              <w:jc w:val="center"/>
            </w:pPr>
            <w:r>
              <w:rPr>
                <w:rFonts w:ascii="Arial" w:hAnsi="Arial" w:cs="Arial" w:eastAsia="Arial"/>
                <w:b/>
                <w:i w:val="0"/>
                <w:color w:val="FFFFFF"/>
                <w:sz w:val="15"/>
              </w:rPr>
              <w:t>Primary layer</w:t>
            </w:r>
          </w:p>
        </w:tc>
        <w:tc>
          <w:tcPr>
            <w:tcW w:w="2002" w:type="dxa"/>
            <w:vAlign w:val="center"/>
            <w:shd w:val="clear" w:fill="00446A" w:color="auto"/>
          </w:tcPr>
          <w:p w14:paraId="4E61CD40" w14:textId="77777777" w:rsidR="005674A0" w:rsidRDefault="00000000">
            <w:pPr>
              <w:keepNext/>
              <w:keepLines/>
              <w:spacing w:after="0" w:line="240" w:lineRule="auto" w:before="0"/>
              <w:jc w:val="center"/>
            </w:pPr>
            <w:r>
              <w:rPr>
                <w:rFonts w:ascii="Arial" w:hAnsi="Arial" w:cs="Arial" w:eastAsia="Arial"/>
                <w:b/>
                <w:i w:val="0"/>
                <w:color w:val="FFFFFF"/>
                <w:sz w:val="15"/>
              </w:rPr>
              <w:t>Secondary / fallback</w:t>
            </w:r>
          </w:p>
        </w:tc>
        <w:tc>
          <w:tcPr>
            <w:tcW w:w="4621" w:type="dxa"/>
            <w:vAlign w:val="center"/>
            <w:shd w:val="clear" w:fill="00446A" w:color="auto"/>
          </w:tcPr>
          <w:p w14:paraId="190BEDD7" w14:textId="77777777" w:rsidR="005674A0" w:rsidRDefault="00000000">
            <w:pPr>
              <w:keepNext/>
              <w:keepLines/>
              <w:spacing w:after="0" w:line="240" w:lineRule="auto" w:before="0"/>
              <w:jc w:val="center"/>
            </w:pPr>
            <w:r>
              <w:rPr>
                <w:rFonts w:ascii="Arial" w:hAnsi="Arial" w:cs="Arial" w:eastAsia="Arial"/>
                <w:b/>
                <w:i w:val="0"/>
                <w:color w:val="FFFFFF"/>
                <w:sz w:val="15"/>
              </w:rPr>
              <w:t>Rule</w:t>
            </w:r>
          </w:p>
        </w:tc>
      </w:tr>
      <w:tr w:rsidR="005674A0" w14:paraId="39C2D64F" w14:textId="77777777">
        <w:trPr>
          <w:cantSplit/>
        </w:trPr>
        <w:tc>
          <w:tcPr>
            <w:tcW w:w="1973" w:type="dxa"/>
            <w:vAlign w:val="center"/>
            <w:shd w:val="clear" w:fill="DCEAF6" w:color="auto"/>
          </w:tcPr>
          <w:p w14:paraId="6FEC0277" w14:textId="77777777" w:rsidR="005674A0" w:rsidRDefault="00000000">
            <w:pPr>
              <w:keepLines/>
              <w:spacing w:after="0" w:line="240" w:lineRule="auto" w:before="0"/>
              <w:jc w:val="left"/>
            </w:pPr>
            <w:r>
              <w:rPr>
                <w:rFonts w:ascii="Arial" w:hAnsi="Arial" w:cs="Arial" w:eastAsia="Arial"/>
                <w:b w:val="0"/>
                <w:sz w:val="15"/>
                <w:i w:val="0"/>
                <w:color w:val="203038"/>
              </w:rPr>
              <w:t>Home / Chico normal</w:t>
            </w:r>
          </w:p>
        </w:tc>
        <w:tc>
          <w:tcPr>
            <w:tcW w:w="2002" w:type="dxa"/>
            <w:vAlign w:val="center"/>
            <w:shd w:val="clear" w:fill="DCEAF6" w:color="auto"/>
          </w:tcPr>
          <w:p w14:paraId="4C277043" w14:textId="77777777" w:rsidR="005674A0" w:rsidRDefault="00000000">
            <w:pPr>
              <w:keepLines/>
              <w:spacing w:after="0" w:line="240" w:lineRule="auto" w:before="0"/>
              <w:jc w:val="left"/>
            </w:pPr>
            <w:r>
              <w:rPr>
                <w:rFonts w:ascii="Arial" w:hAnsi="Arial" w:eastAsia="Arial" w:cs="Arial"/>
                <w:i w:val="0"/>
                <w:sz w:val="15"/>
              </w:rPr>
              <w:t>GEARS East / GEARS Bloomer / local QTH stack</w:t>
            </w:r>
          </w:p>
        </w:tc>
        <w:tc>
          <w:tcPr>
            <w:tcW w:w="2002" w:type="dxa"/>
            <w:vAlign w:val="center"/>
            <w:shd w:val="clear" w:fill="DCEAF6" w:color="auto"/>
          </w:tcPr>
          <w:p w14:paraId="200A9CDF" w14:textId="77777777" w:rsidR="005674A0" w:rsidRDefault="00000000">
            <w:pPr>
              <w:keepLines/>
              <w:spacing w:after="0" w:line="240" w:lineRule="auto" w:before="0"/>
              <w:jc w:val="left"/>
            </w:pPr>
            <w:r>
              <w:rPr>
                <w:rFonts w:ascii="Arial" w:hAnsi="Arial" w:cs="Arial" w:eastAsia="Arial"/>
                <w:b w:val="0"/>
                <w:sz w:val="15"/>
                <w:i w:val="0"/>
                <w:color w:val="203038"/>
              </w:rPr>
              <w:t>GMRS Ch 6 DCS 073</w:t>
            </w:r>
          </w:p>
        </w:tc>
        <w:tc>
          <w:tcPr>
            <w:tcW w:w="4621" w:type="dxa"/>
            <w:vAlign w:val="center"/>
            <w:shd w:val="clear" w:fill="DCEAF6" w:color="auto"/>
          </w:tcPr>
          <w:p w14:paraId="5230EB61" w14:textId="77777777" w:rsidR="005674A0" w:rsidRDefault="00000000">
            <w:pPr>
              <w:keepLines/>
              <w:spacing w:after="0" w:line="240" w:lineRule="auto" w:before="0"/>
              <w:jc w:val="left"/>
            </w:pPr>
            <w:r>
              <w:rPr>
                <w:rFonts w:ascii="Arial" w:hAnsi="Arial" w:cs="Arial" w:eastAsia="Arial"/>
                <w:b w:val="0"/>
                <w:sz w:val="15"/>
                <w:i w:val="0"/>
                <w:color w:val="203038"/>
              </w:rPr>
              <w:t>Keep the local monitor and family fallback mentally separate.</w:t>
            </w:r>
          </w:p>
        </w:tc>
      </w:tr>
      <w:tr w:rsidR="005674A0" w14:paraId="3A183A81" w14:textId="77777777">
        <w:trPr>
          <w:cantSplit/>
        </w:trPr>
        <w:tc>
          <w:tcPr>
            <w:tcW w:w="1973" w:type="dxa"/>
            <w:vAlign w:val="center"/>
            <w:shd w:val="clear" w:fill="F8FBFE" w:color="auto"/>
          </w:tcPr>
          <w:p w14:paraId="02A46806" w14:textId="77777777" w:rsidR="005674A0" w:rsidRDefault="00000000">
            <w:pPr>
              <w:keepLines/>
              <w:spacing w:after="0" w:line="240" w:lineRule="auto" w:before="0"/>
              <w:jc w:val="left"/>
            </w:pPr>
            <w:r>
              <w:rPr>
                <w:rFonts w:ascii="Arial" w:hAnsi="Arial" w:cs="Arial" w:eastAsia="Arial"/>
                <w:b w:val="0"/>
                <w:sz w:val="15"/>
                <w:i w:val="0"/>
                <w:color w:val="203038"/>
              </w:rPr>
              <w:t>Convoy / close family movement</w:t>
            </w:r>
          </w:p>
        </w:tc>
        <w:tc>
          <w:tcPr>
            <w:tcW w:w="2002" w:type="dxa"/>
            <w:vAlign w:val="center"/>
            <w:shd w:val="clear" w:fill="F8FBFE" w:color="auto"/>
          </w:tcPr>
          <w:p w14:paraId="7837610E" w14:textId="77777777" w:rsidR="005674A0" w:rsidRDefault="00000000">
            <w:pPr>
              <w:keepLines/>
              <w:spacing w:after="0" w:line="240" w:lineRule="auto" w:before="0"/>
              <w:jc w:val="left"/>
            </w:pPr>
            <w:r>
              <w:rPr>
                <w:rFonts w:ascii="Arial" w:hAnsi="Arial" w:cs="Arial" w:eastAsia="Arial"/>
                <w:b w:val="0"/>
                <w:sz w:val="15"/>
                <w:i w:val="0"/>
                <w:color w:val="203038"/>
              </w:rPr>
              <w:t>GMRS Ch 6 DCS 073</w:t>
            </w:r>
          </w:p>
        </w:tc>
        <w:tc>
          <w:tcPr>
            <w:tcW w:w="2002" w:type="dxa"/>
            <w:vAlign w:val="center"/>
            <w:shd w:val="clear" w:fill="F8FBFE" w:color="auto"/>
          </w:tcPr>
          <w:p w14:paraId="7F933CBD" w14:textId="77777777" w:rsidR="005674A0" w:rsidRDefault="00000000">
            <w:pPr>
              <w:keepLines/>
              <w:spacing w:after="0" w:line="240" w:lineRule="auto" w:before="0"/>
              <w:jc w:val="left"/>
            </w:pPr>
            <w:r>
              <w:rPr>
                <w:rFonts w:ascii="Arial" w:hAnsi="Arial" w:cs="Arial" w:eastAsia="Arial"/>
                <w:b w:val="0"/>
                <w:sz w:val="15"/>
                <w:i w:val="0"/>
                <w:color w:val="203038"/>
              </w:rPr>
              <w:t>147.510 or 146.570 / 439.775 crossband</w:t>
            </w:r>
          </w:p>
        </w:tc>
        <w:tc>
          <w:tcPr>
            <w:tcW w:w="4621" w:type="dxa"/>
            <w:vAlign w:val="center"/>
            <w:shd w:val="clear" w:fill="F8FBFE" w:color="auto"/>
          </w:tcPr>
          <w:p w14:paraId="4E8E09BB" w14:textId="77777777" w:rsidR="005674A0" w:rsidRDefault="00000000">
            <w:pPr>
              <w:keepLines/>
              <w:spacing w:after="0" w:line="240" w:lineRule="auto" w:before="0"/>
              <w:jc w:val="left"/>
            </w:pPr>
            <w:r>
              <w:rPr>
                <w:rFonts w:ascii="Arial" w:hAnsi="Arial" w:cs="Arial" w:eastAsia="Arial"/>
                <w:b w:val="0"/>
                <w:sz w:val="15"/>
                <w:i w:val="0"/>
                <w:color w:val="203038"/>
              </w:rPr>
              <w:t>Family coordination first; amateur layer second. 439.775 may be paired with either Team Stone 2m simplex channel.</w:t>
            </w:r>
          </w:p>
        </w:tc>
      </w:tr>
      <w:tr w:rsidR="005674A0" w14:paraId="2928F2EC" w14:textId="77777777">
        <w:trPr>
          <w:cantSplit/>
        </w:trPr>
        <w:tc>
          <w:tcPr>
            <w:tcW w:w="1973" w:type="dxa"/>
            <w:vAlign w:val="center"/>
            <w:shd w:val="clear" w:fill="DCEAF6" w:color="auto"/>
          </w:tcPr>
          <w:p w14:paraId="4E892C19" w14:textId="77777777" w:rsidR="005674A0" w:rsidRDefault="00000000">
            <w:pPr>
              <w:keepLines/>
              <w:spacing w:after="0" w:line="240" w:lineRule="auto" w:before="0"/>
              <w:jc w:val="left"/>
            </w:pPr>
            <w:r>
              <w:rPr>
                <w:rFonts w:ascii="Arial" w:hAnsi="Arial" w:cs="Arial" w:eastAsia="Arial"/>
                <w:b w:val="0"/>
                <w:sz w:val="15"/>
                <w:i w:val="0"/>
                <w:color w:val="203038"/>
              </w:rPr>
              <w:t>Weak cell / backcountry</w:t>
            </w:r>
          </w:p>
        </w:tc>
        <w:tc>
          <w:tcPr>
            <w:tcW w:w="2002" w:type="dxa"/>
            <w:vAlign w:val="center"/>
            <w:shd w:val="clear" w:fill="DCEAF6" w:color="auto"/>
          </w:tcPr>
          <w:p w14:paraId="7F6D8EA0" w14:textId="77777777" w:rsidR="005674A0" w:rsidRDefault="00000000">
            <w:pPr>
              <w:keepLines/>
              <w:spacing w:after="0" w:line="240" w:lineRule="auto" w:before="0"/>
              <w:jc w:val="left"/>
            </w:pPr>
            <w:r>
              <w:rPr>
                <w:rFonts w:ascii="Arial" w:hAnsi="Arial" w:cs="Arial" w:eastAsia="Arial"/>
                <w:b w:val="0"/>
                <w:sz w:val="15"/>
                <w:i w:val="0"/>
                <w:color w:val="203038"/>
              </w:rPr>
              <w:t>146.520 VHF Call</w:t>
            </w:r>
          </w:p>
        </w:tc>
        <w:tc>
          <w:tcPr>
            <w:tcW w:w="2002" w:type="dxa"/>
            <w:vAlign w:val="center"/>
            <w:shd w:val="clear" w:fill="DCEAF6" w:color="auto"/>
          </w:tcPr>
          <w:p w14:paraId="29057E45" w14:textId="77777777" w:rsidR="005674A0" w:rsidRDefault="00000000">
            <w:pPr>
              <w:keepLines/>
              <w:spacing w:after="0" w:line="240" w:lineRule="auto" w:before="0"/>
              <w:jc w:val="left"/>
            </w:pPr>
            <w:r>
              <w:rPr>
                <w:rFonts w:ascii="Arial" w:hAnsi="Arial" w:cs="Arial" w:eastAsia="Arial"/>
                <w:b w:val="0"/>
                <w:sz w:val="15"/>
                <w:i w:val="0"/>
                <w:color w:val="203038"/>
              </w:rPr>
              <w:t>Wilderness Protocol / LiTZ</w:t>
            </w:r>
          </w:p>
        </w:tc>
        <w:tc>
          <w:tcPr>
            <w:tcW w:w="4621" w:type="dxa"/>
            <w:vAlign w:val="center"/>
            <w:shd w:val="clear" w:fill="DCEAF6" w:color="auto"/>
          </w:tcPr>
          <w:p w14:paraId="52C9F781" w14:textId="77777777" w:rsidR="005674A0" w:rsidRDefault="00000000">
            <w:pPr>
              <w:keepLines/>
              <w:spacing w:after="0" w:line="240" w:lineRule="auto" w:before="0"/>
              <w:jc w:val="left"/>
            </w:pPr>
            <w:r>
              <w:rPr>
                <w:rFonts w:ascii="Arial" w:hAnsi="Arial" w:cs="Arial" w:eastAsia="Arial"/>
                <w:b w:val="0"/>
                <w:sz w:val="15"/>
                <w:i w:val="0"/>
                <w:color w:val="203038"/>
              </w:rPr>
              <w:t>Plain English immediately after any attention signal.</w:t>
            </w:r>
          </w:p>
        </w:tc>
      </w:tr>
      <w:tr w:rsidR="005674A0" w14:paraId="5956A623" w14:textId="77777777">
        <w:trPr>
          <w:cantSplit/>
        </w:trPr>
        <w:tc>
          <w:tcPr>
            <w:tcW w:w="1973" w:type="dxa"/>
            <w:vAlign w:val="center"/>
            <w:shd w:val="clear" w:fill="F8FBFE" w:color="auto"/>
          </w:tcPr>
          <w:p w14:paraId="22FC0028" w14:textId="77777777" w:rsidR="005674A0" w:rsidRDefault="00000000">
            <w:pPr>
              <w:keepLines/>
              <w:spacing w:after="0" w:line="240" w:lineRule="auto" w:before="0"/>
              <w:jc w:val="left"/>
            </w:pPr>
            <w:r>
              <w:rPr>
                <w:rFonts w:ascii="Arial" w:hAnsi="Arial" w:cs="Arial" w:eastAsia="Arial"/>
                <w:b w:val="0"/>
                <w:sz w:val="15"/>
                <w:i w:val="0"/>
                <w:color w:val="203038"/>
              </w:rPr>
              <w:t>Corridor travel</w:t>
            </w:r>
          </w:p>
        </w:tc>
        <w:tc>
          <w:tcPr>
            <w:tcW w:w="2002" w:type="dxa"/>
            <w:vAlign w:val="center"/>
            <w:shd w:val="clear" w:fill="F8FBFE" w:color="auto"/>
          </w:tcPr>
          <w:p w14:paraId="389ECFC1" w14:textId="77777777" w:rsidR="005674A0" w:rsidRDefault="00000000">
            <w:pPr>
              <w:keepLines/>
              <w:spacing w:after="0" w:line="240" w:lineRule="auto" w:before="0"/>
              <w:jc w:val="left"/>
            </w:pPr>
            <w:r>
              <w:rPr>
                <w:rFonts w:ascii="Arial" w:hAnsi="Arial" w:cs="Arial" w:eastAsia="Arial"/>
                <w:b w:val="0"/>
                <w:sz w:val="15"/>
                <w:i w:val="0"/>
                <w:color w:val="203038"/>
              </w:rPr>
              <w:t>Route bank / handoff repeaters</w:t>
            </w:r>
          </w:p>
        </w:tc>
        <w:tc>
          <w:tcPr>
            <w:tcW w:w="2002" w:type="dxa"/>
            <w:vAlign w:val="center"/>
            <w:shd w:val="clear" w:fill="F8FBFE" w:color="auto"/>
          </w:tcPr>
          <w:p w14:paraId="3F94F50E" w14:textId="77777777" w:rsidR="005674A0" w:rsidRDefault="00000000">
            <w:pPr>
              <w:keepLines/>
              <w:spacing w:after="0" w:line="240" w:lineRule="auto" w:before="0"/>
              <w:jc w:val="left"/>
            </w:pPr>
            <w:r>
              <w:rPr>
                <w:rFonts w:ascii="Arial" w:hAnsi="Arial" w:cs="Arial" w:eastAsia="Arial"/>
                <w:b w:val="0"/>
                <w:sz w:val="15"/>
                <w:i w:val="0"/>
                <w:color w:val="203038"/>
              </w:rPr>
              <w:t>APRS / GMRS / NOAA / broadcast</w:t>
            </w:r>
          </w:p>
        </w:tc>
        <w:tc>
          <w:tcPr>
            <w:tcW w:w="4621" w:type="dxa"/>
            <w:vAlign w:val="center"/>
            <w:shd w:val="clear" w:fill="F8FBFE" w:color="auto"/>
          </w:tcPr>
          <w:p w14:paraId="508A0109" w14:textId="77777777" w:rsidR="005674A0" w:rsidRDefault="00000000">
            <w:pPr>
              <w:keepLines/>
              <w:spacing w:after="0" w:line="240" w:lineRule="auto" w:before="0"/>
              <w:jc w:val="left"/>
            </w:pPr>
            <w:r>
              <w:rPr>
                <w:rFonts w:ascii="Arial" w:hAnsi="Arial" w:cs="Arial" w:eastAsia="Arial"/>
                <w:b w:val="0"/>
                <w:sz w:val="15"/>
                <w:i w:val="0"/>
                <w:color w:val="203038"/>
              </w:rPr>
              <w:t>Do not scan everything. Scan the current operating moment.</w:t>
            </w:r>
          </w:p>
        </w:tc>
      </w:tr>
      <w:tr w:rsidR="005674A0" w14:paraId="47132F50" w14:textId="77777777">
        <w:trPr>
          <w:cantSplit/>
        </w:trPr>
        <w:tc>
          <w:tcPr>
            <w:tcW w:w="1973" w:type="dxa"/>
            <w:vAlign w:val="center"/>
            <w:shd w:val="clear" w:fill="DCEAF6" w:color="auto"/>
          </w:tcPr>
          <w:p w14:paraId="6C306DD2" w14:textId="77777777" w:rsidR="005674A0" w:rsidRDefault="00000000">
            <w:pPr>
              <w:keepLines/>
              <w:spacing w:after="0" w:line="240" w:lineRule="auto" w:before="0"/>
              <w:jc w:val="left"/>
            </w:pPr>
            <w:r>
              <w:rPr>
                <w:rFonts w:ascii="Arial" w:hAnsi="Arial" w:cs="Arial" w:eastAsia="Arial"/>
                <w:b w:val="0"/>
                <w:sz w:val="15"/>
                <w:i w:val="0"/>
                <w:color w:val="203038"/>
              </w:rPr>
              <w:t>Coastal / harbor</w:t>
            </w:r>
          </w:p>
        </w:tc>
        <w:tc>
          <w:tcPr>
            <w:tcW w:w="2002" w:type="dxa"/>
            <w:vAlign w:val="center"/>
            <w:shd w:val="clear" w:fill="DCEAF6" w:color="auto"/>
          </w:tcPr>
          <w:p w14:paraId="18F1FAB7" w14:textId="77777777" w:rsidR="005674A0" w:rsidRDefault="00000000">
            <w:pPr>
              <w:keepLines/>
              <w:spacing w:after="0" w:line="240" w:lineRule="auto" w:before="0"/>
              <w:jc w:val="left"/>
            </w:pPr>
            <w:r>
              <w:rPr>
                <w:rFonts w:ascii="Arial" w:hAnsi="Arial" w:cs="Arial" w:eastAsia="Arial"/>
                <w:b w:val="0"/>
                <w:sz w:val="15"/>
                <w:i w:val="0"/>
                <w:color w:val="203038"/>
              </w:rPr>
              <w:t>Marine Ch 69 working default; Ch 16 distress/calling and Ch 9 brief connect/calling</w:t>
            </w:r>
          </w:p>
        </w:tc>
        <w:tc>
          <w:tcPr>
            <w:tcW w:w="2002" w:type="dxa"/>
            <w:vAlign w:val="center"/>
            <w:shd w:val="clear" w:fill="DCEAF6" w:color="auto"/>
          </w:tcPr>
          <w:p w14:paraId="162C07D7" w14:textId="77777777" w:rsidR="005674A0" w:rsidRDefault="00000000">
            <w:pPr>
              <w:keepLines/>
              <w:spacing w:after="0" w:line="240" w:lineRule="auto" w:before="0"/>
              <w:jc w:val="left"/>
            </w:pPr>
            <w:r>
              <w:rPr>
                <w:rFonts w:ascii="Arial" w:hAnsi="Arial" w:cs="Arial" w:eastAsia="Arial"/>
                <w:b w:val="0"/>
                <w:sz w:val="15"/>
                <w:i w:val="0"/>
                <w:color w:val="203038"/>
              </w:rPr>
              <w:t>NOAA / broadcast / GMRS family layer where legal</w:t>
            </w:r>
          </w:p>
        </w:tc>
        <w:tc>
          <w:tcPr>
            <w:tcW w:w="4621" w:type="dxa"/>
            <w:vAlign w:val="center"/>
            <w:shd w:val="clear" w:fill="DCEAF6" w:color="auto"/>
          </w:tcPr>
          <w:p w14:paraId="32356FEA" w14:textId="77777777" w:rsidR="005674A0" w:rsidRDefault="00000000">
            <w:pPr>
              <w:keepLines/>
              <w:spacing w:after="0" w:line="240" w:lineRule="auto" w:before="0"/>
              <w:jc w:val="left"/>
            </w:pPr>
            <w:r>
              <w:rPr>
                <w:rFonts w:ascii="Arial" w:hAnsi="Arial" w:cs="Arial" w:eastAsia="Arial"/>
                <w:b w:val="0"/>
                <w:sz w:val="15"/>
                <w:i w:val="0"/>
                <w:color w:val="203038"/>
              </w:rPr>
              <w:t>Do not blur marine, GMRS, and amateur purposes. Ch 69 is the Team Stone small-craft/kayak working default.</w:t>
            </w:r>
          </w:p>
        </w:tc>
      </w:tr>
      <w:tr w:rsidR="005674A0" w14:paraId="1096DF0E" w14:textId="77777777">
        <w:trPr>
          <w:cantSplit/>
        </w:trPr>
        <w:tc>
          <w:tcPr>
            <w:tcW w:w="1973" w:type="dxa"/>
            <w:vAlign w:val="center"/>
            <w:shd w:val="clear" w:fill="F8FBFE" w:color="auto"/>
          </w:tcPr>
          <w:p w14:paraId="460AD898" w14:textId="77777777" w:rsidR="005674A0" w:rsidRDefault="00000000">
            <w:pPr>
              <w:keepLines/>
              <w:spacing w:after="0" w:line="240" w:lineRule="auto" w:before="0"/>
              <w:jc w:val="left"/>
            </w:pPr>
            <w:r>
              <w:rPr>
                <w:rFonts w:ascii="Arial" w:hAnsi="Arial" w:cs="Arial" w:eastAsia="Arial"/>
                <w:b w:val="0"/>
                <w:sz w:val="15"/>
                <w:i w:val="0"/>
                <w:color w:val="203038"/>
              </w:rPr>
              <w:t>Hotel / overnight</w:t>
            </w:r>
          </w:p>
        </w:tc>
        <w:tc>
          <w:tcPr>
            <w:tcW w:w="2002" w:type="dxa"/>
            <w:vAlign w:val="center"/>
            <w:shd w:val="clear" w:fill="F8FBFE" w:color="auto"/>
          </w:tcPr>
          <w:p w14:paraId="29241277" w14:textId="77777777" w:rsidR="005674A0" w:rsidRDefault="00000000">
            <w:pPr>
              <w:keepLines/>
              <w:spacing w:after="0" w:line="240" w:lineRule="auto" w:before="0"/>
              <w:jc w:val="left"/>
            </w:pPr>
            <w:r>
              <w:rPr>
                <w:rFonts w:ascii="Arial" w:hAnsi="Arial" w:cs="Arial" w:eastAsia="Arial"/>
                <w:b w:val="0"/>
                <w:sz w:val="15"/>
                <w:i w:val="0"/>
                <w:color w:val="203038"/>
              </w:rPr>
              <w:t>Local repeater plus GMRS family fallback</w:t>
            </w:r>
          </w:p>
        </w:tc>
        <w:tc>
          <w:tcPr>
            <w:tcW w:w="2002" w:type="dxa"/>
            <w:vAlign w:val="center"/>
            <w:shd w:val="clear" w:fill="F8FBFE" w:color="auto"/>
          </w:tcPr>
          <w:p w14:paraId="67E53180" w14:textId="77777777" w:rsidR="005674A0" w:rsidRDefault="00000000">
            <w:pPr>
              <w:keepLines/>
              <w:spacing w:after="0" w:line="240" w:lineRule="auto" w:before="0"/>
              <w:jc w:val="left"/>
            </w:pPr>
            <w:r>
              <w:rPr>
                <w:rFonts w:ascii="Arial" w:hAnsi="Arial" w:cs="Arial" w:eastAsia="Arial"/>
                <w:b w:val="0"/>
                <w:sz w:val="15"/>
                <w:i w:val="0"/>
                <w:color w:val="203038"/>
              </w:rPr>
              <w:t>NOAA / broadcast / APRS</w:t>
            </w:r>
          </w:p>
        </w:tc>
        <w:tc>
          <w:tcPr>
            <w:tcW w:w="4621" w:type="dxa"/>
            <w:vAlign w:val="center"/>
            <w:shd w:val="clear" w:fill="F8FBFE" w:color="auto"/>
          </w:tcPr>
          <w:p w14:paraId="5EA8E645" w14:textId="77777777" w:rsidR="005674A0" w:rsidRDefault="00000000">
            <w:pPr>
              <w:keepLines/>
              <w:spacing w:after="0" w:line="240" w:lineRule="auto" w:before="0"/>
              <w:jc w:val="left"/>
            </w:pPr>
            <w:r>
              <w:rPr>
                <w:rFonts w:ascii="Arial" w:hAnsi="Arial" w:cs="Arial" w:eastAsia="Arial"/>
                <w:b w:val="0"/>
                <w:sz w:val="15"/>
                <w:i w:val="0"/>
                <w:color w:val="203038"/>
              </w:rPr>
              <w:t>Decide what is monitored tonight before the radios go on the nightstand.</w:t>
            </w:r>
          </w:p>
        </w:tc>
      </w:tr>
    </w:tbl>
    <w:p w14:paraId="06F7C47A" w14:textId="77777777" w:rsidR="005674A0" w:rsidRDefault="00000000">
      <w:pPr>
        <w:pStyle w:val="Heading2"/>
        <w:keepNext w:val="1"/>
        <w:keepLines w:val="1"/>
        <w:pageBreakBefore w:val="0"/>
        <w:spacing w:before="30" w:line="240" w:lineRule="auto" w:after="30"/>
      </w:pPr>
      <w:bookmarkStart w:id="48" w:name="ts_pub_548"/>
      <w:r>
        <w:rPr>
          <w:rFonts w:ascii="Arial" w:eastAsia="Arial" w:hAnsi="Arial" w:cs="Arial"/>
          <w:b/>
          <w:i w:val="0"/>
          <w:color w:val="000000"/>
          <w:sz w:val="25"/>
          <w:szCs w:val="28"/>
        </w:rPr>
        <w:t>LiTZ and Wilderness Protocol</w:t>
      </w:r>
      <w:bookmarkEnd w:id="48"/>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49"/>
        <w:gridCol w:w="2881"/>
        <w:gridCol w:w="4968"/>
      </w:tblGrid>
      <w:tr w:rsidR="005674A0" w14:paraId="6A2B30A6" w14:textId="77777777">
        <w:trPr>
          <w:cantSplit/>
          <w:tblHeader/>
        </w:trPr>
        <w:tc>
          <w:tcPr>
            <w:tcW w:w="2749" w:type="dxa"/>
            <w:vAlign w:val="center"/>
            <w:shd w:val="clear" w:fill="00446A" w:color="auto"/>
          </w:tcPr>
          <w:p w14:paraId="6A392C1F" w14:textId="77777777" w:rsidR="005674A0" w:rsidRDefault="00000000">
            <w:pPr>
              <w:keepNext/>
              <w:keepLines/>
              <w:spacing w:after="0" w:line="240" w:lineRule="auto" w:before="0"/>
              <w:jc w:val="center"/>
            </w:pPr>
            <w:r>
              <w:rPr>
                <w:rFonts w:ascii="Arial" w:hAnsi="Arial" w:cs="Arial" w:eastAsia="Arial"/>
                <w:b/>
                <w:i w:val="0"/>
                <w:color w:val="FFFFFF"/>
                <w:sz w:val="15"/>
              </w:rPr>
              <w:t>Convention</w:t>
            </w:r>
          </w:p>
        </w:tc>
        <w:tc>
          <w:tcPr>
            <w:tcW w:w="2881" w:type="dxa"/>
            <w:vAlign w:val="center"/>
            <w:shd w:val="clear" w:fill="00446A" w:color="auto"/>
          </w:tcPr>
          <w:p w14:paraId="2E5E9D1F" w14:textId="77777777" w:rsidR="005674A0" w:rsidRDefault="00000000">
            <w:pPr>
              <w:keepNext/>
              <w:keepLines/>
              <w:spacing w:after="0" w:line="240" w:lineRule="auto" w:before="0"/>
              <w:jc w:val="center"/>
            </w:pPr>
            <w:r>
              <w:rPr>
                <w:rFonts w:ascii="Arial" w:hAnsi="Arial" w:cs="Arial" w:eastAsia="Arial"/>
                <w:b/>
                <w:i w:val="0"/>
                <w:color w:val="FFFFFF"/>
                <w:sz w:val="15"/>
              </w:rPr>
              <w:t>Frequencies / timing</w:t>
            </w:r>
          </w:p>
        </w:tc>
        <w:tc>
          <w:tcPr>
            <w:tcW w:w="4968" w:type="dxa"/>
            <w:vAlign w:val="center"/>
            <w:shd w:val="clear" w:fill="00446A" w:color="auto"/>
          </w:tcPr>
          <w:p w14:paraId="7EBE6B66" w14:textId="77777777" w:rsidR="005674A0" w:rsidRDefault="00000000">
            <w:pPr>
              <w:keepNext/>
              <w:keepLines/>
              <w:spacing w:after="0" w:line="240" w:lineRule="auto" w:before="0"/>
              <w:jc w:val="center"/>
            </w:pPr>
            <w:r>
              <w:rPr>
                <w:rFonts w:ascii="Arial" w:hAnsi="Arial" w:cs="Arial" w:eastAsia="Arial"/>
                <w:b/>
                <w:i w:val="0"/>
                <w:color w:val="FFFFFF"/>
                <w:sz w:val="15"/>
              </w:rPr>
              <w:t>Team Stone handling</w:t>
            </w:r>
          </w:p>
        </w:tc>
      </w:tr>
      <w:tr w:rsidR="005674A0" w14:paraId="6DAD441C" w14:textId="77777777">
        <w:trPr>
          <w:cantSplit/>
        </w:trPr>
        <w:tc>
          <w:tcPr>
            <w:tcW w:w="2749" w:type="dxa"/>
            <w:vAlign w:val="center"/>
            <w:shd w:val="clear" w:fill="DCEAF6" w:color="auto"/>
          </w:tcPr>
          <w:p w14:paraId="15F62F3E"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LiTZ / Long Tone Zero</w:t>
            </w:r>
          </w:p>
        </w:tc>
        <w:tc>
          <w:tcPr>
            <w:tcW w:w="2881" w:type="dxa"/>
            <w:vAlign w:val="center"/>
            <w:shd w:val="clear" w:fill="DCEAF6" w:color="auto"/>
          </w:tcPr>
          <w:p w14:paraId="207F1652" w14:textId="77777777" w:rsidR="005674A0" w:rsidRDefault="00000000">
            <w:pPr>
              <w:keepLines/>
              <w:spacing w:after="0" w:line="240" w:lineRule="auto" w:before="0"/>
              <w:jc w:val="left"/>
            </w:pPr>
            <w:r>
              <w:rPr>
                <w:rFonts w:ascii="Arial" w:hAnsi="Arial" w:cs="Arial" w:eastAsia="Arial"/>
                <w:b w:val="0"/>
                <w:sz w:val="15"/>
                <w:i w:val="0"/>
                <w:color w:val="203038"/>
              </w:rPr>
              <w:t>Long DTMF 0 tone, typically about 3 seconds or longer</w:t>
            </w:r>
          </w:p>
        </w:tc>
        <w:tc>
          <w:tcPr>
            <w:tcW w:w="4968" w:type="dxa"/>
            <w:vAlign w:val="center"/>
            <w:shd w:val="clear" w:fill="DCEAF6" w:color="auto"/>
          </w:tcPr>
          <w:p w14:paraId="4688157D" w14:textId="77777777" w:rsidR="005674A0" w:rsidRDefault="00000000">
            <w:pPr>
              <w:keepLines/>
              <w:spacing w:after="0" w:line="240" w:lineRule="auto" w:before="0"/>
              <w:jc w:val="left"/>
            </w:pPr>
            <w:r>
              <w:rPr>
                <w:rFonts w:ascii="Arial" w:hAnsi="Arial" w:cs="Arial" w:eastAsia="Arial"/>
                <w:b w:val="0"/>
                <w:sz w:val="15"/>
                <w:i w:val="0"/>
                <w:color w:val="203038"/>
              </w:rPr>
              <w:t>Attention/courtesy signal only. After the tone, use plain English: callsign, location, problem/priority, and help needed. Not a substitute for 911, repeater procedures, marine Ch. 16, APRS messaging, or other formal distress paths.</w:t>
            </w:r>
          </w:p>
        </w:tc>
      </w:tr>
      <w:tr w:rsidR="005674A0" w14:paraId="7C136619" w14:textId="77777777">
        <w:trPr>
          <w:cantSplit/>
        </w:trPr>
        <w:tc>
          <w:tcPr>
            <w:tcW w:w="2749" w:type="dxa"/>
            <w:vAlign w:val="center"/>
            <w:shd w:val="clear" w:fill="F8FBFE" w:color="auto"/>
          </w:tcPr>
          <w:p w14:paraId="2B1ACF00" w14:textId="77777777" w:rsidR="005674A0" w:rsidRDefault="00000000">
            <w:pPr>
              <w:keepLines/>
              <w:spacing w:after="0" w:line="240" w:lineRule="auto" w:before="0"/>
              <w:jc w:val="left"/>
            </w:pPr>
            <w:r>
              <w:rPr>
                <w:rFonts w:ascii="Arial" w:hAnsi="Arial" w:cs="Arial" w:eastAsia="Arial"/>
                <w:b w:val="0"/>
                <w:sz w:val="15"/>
                <w:i w:val="0"/>
                <w:color w:val="203038"/>
              </w:rPr>
              <w:t>Wilderness Protocol</w:t>
            </w:r>
          </w:p>
        </w:tc>
        <w:tc>
          <w:tcPr>
            <w:tcW w:w="2881" w:type="dxa"/>
            <w:vAlign w:val="center"/>
            <w:shd w:val="clear" w:fill="F8FBFE" w:color="auto"/>
          </w:tcPr>
          <w:p w14:paraId="3E83EAF9" w14:textId="77777777" w:rsidR="005674A0" w:rsidRDefault="00000000">
            <w:pPr>
              <w:keepLines/>
              <w:spacing w:after="0" w:line="240" w:lineRule="auto" w:before="0"/>
              <w:jc w:val="left"/>
            </w:pPr>
            <w:r>
              <w:rPr>
                <w:rFonts w:ascii="Arial" w:hAnsi="Arial" w:cs="Arial" w:eastAsia="Arial"/>
                <w:b w:val="0"/>
                <w:sz w:val="15"/>
                <w:i w:val="0"/>
                <w:color w:val="203038"/>
              </w:rPr>
              <w:t>Primary 146.520 MHz. Secondary where equipment supports: 52.525, 223.500, 446.000, and 1294.500 MHz. Conventional windows: first five minutes at 7 AM, 10 AM, 1 PM, 4 PM, 7 PM, and 10 PM local; top-of-hour or continuous monitoring when power allows.</w:t>
            </w:r>
          </w:p>
        </w:tc>
        <w:tc>
          <w:tcPr>
            <w:tcW w:w="4968" w:type="dxa"/>
            <w:vAlign w:val="center"/>
            <w:shd w:val="clear" w:fill="F8FBFE" w:color="auto"/>
          </w:tcPr>
          <w:p w14:paraId="65DA203B" w14:textId="77777777" w:rsidR="005674A0" w:rsidRDefault="00000000">
            <w:pPr>
              <w:keepLines/>
              <w:spacing w:after="0" w:line="240" w:lineRule="auto" w:before="0"/>
              <w:jc w:val="left"/>
            </w:pPr>
            <w:r>
              <w:rPr>
                <w:rFonts w:ascii="Arial" w:hAnsi="Arial" w:cs="Arial" w:eastAsia="Arial"/>
                <w:b w:val="0"/>
                <w:sz w:val="15"/>
                <w:i w:val="0"/>
                <w:color w:val="203038"/>
              </w:rPr>
              <w:t>Tie to VHF/UHF Call memories. Monitor/call 146.520 first, then other calling memories where available. For urgent traffic, use LiTZ only as an attention signal and immediately use plain English.</w:t>
            </w:r>
          </w:p>
        </w:tc>
      </w:tr>
    </w:tbl>
    <w:p w14:paraId="0F40D827" w14:textId="77777777" w:rsidR="005674A0" w:rsidRDefault="00000000">
      <w:pPr>
        <w:pStyle w:val="Heading2"/>
        <w:keepNext w:val="1"/>
        <w:keepLines w:val="1"/>
        <w:pageBreakBefore w:val="0"/>
        <w:spacing w:before="30" w:line="240" w:lineRule="auto" w:after="30"/>
      </w:pPr>
      <w:bookmarkStart w:id="49" w:name="ts_pub_549"/>
      <w:r>
        <w:rPr>
          <w:rFonts w:ascii="Arial" w:eastAsia="Arial" w:hAnsi="Arial" w:cs="Arial"/>
          <w:b/>
          <w:i w:val="0"/>
          <w:color w:val="000000"/>
          <w:sz w:val="25"/>
          <w:szCs w:val="28"/>
        </w:rPr>
        <w:t>Scan Discipline, Plain-English Priority Traffic, and Memory Confidence</w:t>
      </w:r>
      <w:bookmarkEnd w:id="49"/>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47"/>
        <w:gridCol w:w="4968"/>
        <w:gridCol w:w="2883"/>
      </w:tblGrid>
      <w:tr w:rsidR="005674A0" w14:paraId="0D8E42CE" w14:textId="77777777">
        <w:trPr>
          <w:cantSplit/>
          <w:tblHeader/>
        </w:trPr>
        <w:tc>
          <w:tcPr>
            <w:tcW w:w="2747" w:type="dxa"/>
            <w:vAlign w:val="center"/>
            <w:shd w:val="clear" w:fill="00446A" w:color="auto"/>
          </w:tcPr>
          <w:p w14:paraId="45B10870" w14:textId="77777777" w:rsidR="005674A0" w:rsidRDefault="00000000">
            <w:pPr>
              <w:keepNext/>
              <w:keepLines/>
              <w:spacing w:after="0" w:line="240" w:lineRule="auto" w:before="0"/>
              <w:jc w:val="center"/>
            </w:pPr>
            <w:r>
              <w:rPr>
                <w:rFonts w:ascii="Arial" w:hAnsi="Arial" w:cs="Arial" w:eastAsia="Arial"/>
                <w:b/>
                <w:i w:val="0"/>
                <w:color w:val="FFFFFF"/>
                <w:sz w:val="15"/>
              </w:rPr>
              <w:t>Practice</w:t>
            </w:r>
          </w:p>
        </w:tc>
        <w:tc>
          <w:tcPr>
            <w:tcW w:w="4968" w:type="dxa"/>
            <w:vAlign w:val="center"/>
            <w:shd w:val="clear" w:fill="00446A" w:color="auto"/>
          </w:tcPr>
          <w:p w14:paraId="339D9A56" w14:textId="77777777" w:rsidR="005674A0" w:rsidRDefault="00000000">
            <w:pPr>
              <w:keepNext/>
              <w:keepLines/>
              <w:spacing w:after="0" w:line="240" w:lineRule="auto" w:before="0"/>
              <w:jc w:val="center"/>
            </w:pPr>
            <w:r>
              <w:rPr>
                <w:rFonts w:ascii="Arial" w:hAnsi="Arial" w:cs="Arial" w:eastAsia="Arial"/>
                <w:b/>
                <w:i w:val="0"/>
                <w:color w:val="FFFFFF"/>
                <w:sz w:val="15"/>
              </w:rPr>
              <w:t>Doctrine rule</w:t>
            </w:r>
          </w:p>
        </w:tc>
        <w:tc>
          <w:tcPr>
            <w:tcW w:w="2883" w:type="dxa"/>
            <w:vAlign w:val="center"/>
            <w:shd w:val="clear" w:fill="00446A" w:color="auto"/>
          </w:tcPr>
          <w:p w14:paraId="4036B36D" w14:textId="77777777" w:rsidR="005674A0" w:rsidRDefault="00000000">
            <w:pPr>
              <w:keepNext/>
              <w:keepLines/>
              <w:spacing w:after="0" w:line="240" w:lineRule="auto" w:before="0"/>
              <w:jc w:val="center"/>
            </w:pPr>
            <w:r>
              <w:rPr>
                <w:rFonts w:ascii="Arial" w:hAnsi="Arial" w:cs="Arial" w:eastAsia="Arial"/>
                <w:b/>
                <w:i w:val="0"/>
                <w:color w:val="FFFFFF"/>
                <w:sz w:val="15"/>
              </w:rPr>
              <w:t>Why it matters</w:t>
            </w:r>
          </w:p>
        </w:tc>
      </w:tr>
      <w:tr w:rsidR="005674A0" w14:paraId="3500A005" w14:textId="77777777">
        <w:trPr>
          <w:cantSplit/>
        </w:trPr>
        <w:tc>
          <w:tcPr>
            <w:tcW w:w="2747" w:type="dxa"/>
            <w:vAlign w:val="center"/>
            <w:shd w:val="clear" w:fill="DCEAF6" w:color="auto"/>
          </w:tcPr>
          <w:p w14:paraId="25A58306" w14:textId="77777777" w:rsidR="005674A0" w:rsidRDefault="00000000">
            <w:pPr>
              <w:keepLines/>
              <w:spacing w:after="0" w:line="240" w:lineRule="auto" w:before="0"/>
              <w:jc w:val="left"/>
            </w:pPr>
            <w:r>
              <w:rPr>
                <w:rFonts w:ascii="Arial" w:hAnsi="Arial" w:cs="Arial" w:eastAsia="Arial"/>
                <w:b w:val="0"/>
                <w:sz w:val="15"/>
                <w:i w:val="0"/>
                <w:color w:val="203038"/>
              </w:rPr>
              <w:t>Scan discipline</w:t>
            </w:r>
          </w:p>
        </w:tc>
        <w:tc>
          <w:tcPr>
            <w:tcW w:w="4968" w:type="dxa"/>
            <w:vAlign w:val="center"/>
            <w:shd w:val="clear" w:fill="DCEAF6" w:color="auto"/>
          </w:tcPr>
          <w:p w14:paraId="59A03AC5" w14:textId="77777777" w:rsidR="005674A0" w:rsidRDefault="00000000">
            <w:pPr>
              <w:keepLines/>
              <w:spacing w:after="0" w:line="240" w:lineRule="auto" w:before="0"/>
              <w:jc w:val="left"/>
            </w:pPr>
            <w:r>
              <w:rPr>
                <w:rFonts w:ascii="Arial" w:hAnsi="Arial" w:cs="Arial" w:eastAsia="Arial"/>
                <w:b w:val="0"/>
                <w:sz w:val="15"/>
                <w:i w:val="0"/>
                <w:color w:val="203038"/>
              </w:rPr>
              <w:t>Do not scan everything. Use small scan sets matched to Home QTH, convoy, corridor, destination, weather/fire/public info, or coastal/marine operations.</w:t>
            </w:r>
          </w:p>
        </w:tc>
        <w:tc>
          <w:tcPr>
            <w:tcW w:w="2883" w:type="dxa"/>
            <w:vAlign w:val="center"/>
            <w:shd w:val="clear" w:fill="DCEAF6" w:color="auto"/>
          </w:tcPr>
          <w:p w14:paraId="72FB7D3E" w14:textId="77777777" w:rsidR="005674A0" w:rsidRDefault="00000000">
            <w:pPr>
              <w:keepLines/>
              <w:spacing w:after="0" w:line="240" w:lineRule="auto" w:before="0"/>
              <w:jc w:val="left"/>
            </w:pPr>
            <w:r>
              <w:rPr>
                <w:rFonts w:ascii="Arial" w:hAnsi="Arial" w:cs="Arial" w:eastAsia="Arial"/>
                <w:b w:val="0"/>
                <w:sz w:val="15"/>
                <w:i w:val="0"/>
                <w:color w:val="203038"/>
              </w:rPr>
              <w:t>A huge scan list misses traffic and creates noise.</w:t>
            </w:r>
          </w:p>
        </w:tc>
      </w:tr>
      <w:tr w:rsidR="005674A0" w14:paraId="233F5D3F" w14:textId="77777777">
        <w:trPr>
          <w:cantSplit/>
        </w:trPr>
        <w:tc>
          <w:tcPr>
            <w:tcW w:w="2747" w:type="dxa"/>
            <w:vAlign w:val="center"/>
            <w:shd w:val="clear" w:fill="F8FBFE" w:color="auto"/>
          </w:tcPr>
          <w:p w14:paraId="7407BA41" w14:textId="77777777" w:rsidR="005674A0" w:rsidRDefault="00000000">
            <w:pPr>
              <w:keepLines/>
              <w:spacing w:after="0" w:line="240" w:lineRule="auto" w:before="0"/>
              <w:jc w:val="left"/>
            </w:pPr>
            <w:r>
              <w:rPr>
                <w:rFonts w:ascii="Arial" w:hAnsi="Arial" w:cs="Arial" w:eastAsia="Arial"/>
                <w:b w:val="0"/>
                <w:sz w:val="15"/>
                <w:i w:val="0"/>
                <w:color w:val="203038"/>
              </w:rPr>
              <w:t>Monitoring vs calling</w:t>
            </w:r>
          </w:p>
        </w:tc>
        <w:tc>
          <w:tcPr>
            <w:tcW w:w="4968" w:type="dxa"/>
            <w:vAlign w:val="center"/>
            <w:shd w:val="clear" w:fill="F8FBFE" w:color="auto"/>
          </w:tcPr>
          <w:p w14:paraId="678132AB" w14:textId="77777777" w:rsidR="005674A0" w:rsidRDefault="00000000">
            <w:pPr>
              <w:keepLines/>
              <w:spacing w:after="0" w:line="240" w:lineRule="auto" w:before="0"/>
              <w:jc w:val="left"/>
            </w:pPr>
            <w:r>
              <w:rPr>
                <w:rFonts w:ascii="Arial" w:hAnsi="Arial" w:cs="Arial" w:eastAsia="Arial"/>
                <w:b w:val="0"/>
                <w:sz w:val="15"/>
                <w:i w:val="0"/>
                <w:color w:val="203038"/>
              </w:rPr>
              <w:t>Separate monitoring channels, calling channels, family working channels, and priority/distress channels.</w:t>
            </w:r>
          </w:p>
        </w:tc>
        <w:tc>
          <w:tcPr>
            <w:tcW w:w="2883" w:type="dxa"/>
            <w:vAlign w:val="center"/>
            <w:shd w:val="clear" w:fill="F8FBFE" w:color="auto"/>
          </w:tcPr>
          <w:p w14:paraId="6281A90E" w14:textId="77777777" w:rsidR="005674A0" w:rsidRDefault="00000000">
            <w:pPr>
              <w:keepLines/>
              <w:spacing w:after="0" w:line="240" w:lineRule="auto" w:before="0"/>
              <w:jc w:val="left"/>
            </w:pPr>
            <w:r>
              <w:rPr>
                <w:rFonts w:ascii="Arial" w:hAnsi="Arial" w:cs="Arial" w:eastAsia="Arial"/>
                <w:b w:val="0"/>
                <w:sz w:val="15"/>
                <w:i w:val="0"/>
                <w:color w:val="203038"/>
              </w:rPr>
              <w:t>A memory may be useful to scan without being the right place to casually talk.</w:t>
            </w:r>
          </w:p>
        </w:tc>
      </w:tr>
      <w:tr w:rsidR="005674A0" w14:paraId="66272D62" w14:textId="77777777">
        <w:trPr>
          <w:cantSplit/>
        </w:trPr>
        <w:tc>
          <w:tcPr>
            <w:tcW w:w="2747" w:type="dxa"/>
            <w:vAlign w:val="center"/>
            <w:shd w:val="clear" w:fill="DCEAF6" w:color="auto"/>
          </w:tcPr>
          <w:p w14:paraId="50E90796" w14:textId="77777777" w:rsidR="005674A0" w:rsidRDefault="00000000">
            <w:pPr>
              <w:keepLines/>
              <w:spacing w:after="0" w:line="240" w:lineRule="auto" w:before="0"/>
              <w:jc w:val="left"/>
            </w:pPr>
            <w:r>
              <w:rPr>
                <w:rFonts w:ascii="Arial" w:hAnsi="Arial" w:cs="Arial" w:eastAsia="Arial"/>
                <w:b w:val="0"/>
                <w:sz w:val="15"/>
                <w:i w:val="0"/>
                <w:color w:val="203038"/>
              </w:rPr>
              <w:t>Priority traffic format</w:t>
            </w:r>
          </w:p>
        </w:tc>
        <w:tc>
          <w:tcPr>
            <w:tcW w:w="4968" w:type="dxa"/>
            <w:vAlign w:val="center"/>
            <w:shd w:val="clear" w:fill="DCEAF6" w:color="auto"/>
          </w:tcPr>
          <w:p w14:paraId="16D4ED32" w14:textId="77777777" w:rsidR="005674A0" w:rsidRDefault="00000000">
            <w:pPr>
              <w:keepLines/>
              <w:spacing w:after="0" w:line="240" w:lineRule="auto" w:before="0"/>
              <w:jc w:val="left"/>
            </w:pPr>
            <w:r>
              <w:rPr>
                <w:rFonts w:ascii="Arial" w:hAnsi="Arial" w:cs="Arial" w:eastAsia="Arial"/>
                <w:b w:val="0"/>
                <w:sz w:val="15"/>
                <w:i w:val="0"/>
                <w:color w:val="203038"/>
              </w:rPr>
              <w:t>Callsign/identifier, location, situation, need.</w:t>
            </w:r>
          </w:p>
        </w:tc>
        <w:tc>
          <w:tcPr>
            <w:tcW w:w="2883" w:type="dxa"/>
            <w:vAlign w:val="center"/>
            <w:shd w:val="clear" w:fill="DCEAF6" w:color="auto"/>
          </w:tcPr>
          <w:p w14:paraId="019C59A1" w14:textId="77777777" w:rsidR="005674A0" w:rsidRDefault="00000000">
            <w:pPr>
              <w:keepLines/>
              <w:spacing w:after="0" w:line="240" w:lineRule="auto" w:before="0"/>
              <w:jc w:val="left"/>
            </w:pPr>
            <w:r>
              <w:rPr>
                <w:rFonts w:ascii="Arial" w:hAnsi="Arial" w:cs="Arial" w:eastAsia="Arial"/>
                <w:b w:val="0"/>
                <w:sz w:val="15"/>
                <w:i w:val="0"/>
                <w:color w:val="203038"/>
              </w:rPr>
              <w:t>Short, calm, useful radio traffic beats codes or drama.</w:t>
            </w:r>
          </w:p>
        </w:tc>
      </w:tr>
      <w:tr w:rsidR="005674A0" w14:paraId="794F0D64" w14:textId="77777777">
        <w:trPr>
          <w:cantSplit/>
        </w:trPr>
        <w:tc>
          <w:tcPr>
            <w:tcW w:w="2747" w:type="dxa"/>
            <w:vAlign w:val="center"/>
            <w:shd w:val="clear" w:fill="F8FBFE" w:color="auto"/>
          </w:tcPr>
          <w:p w14:paraId="0804F5C7" w14:textId="77777777" w:rsidR="005674A0" w:rsidRDefault="00000000">
            <w:pPr>
              <w:keepLines/>
              <w:spacing w:after="0" w:line="240" w:lineRule="auto" w:before="0"/>
              <w:jc w:val="left"/>
            </w:pPr>
            <w:r>
              <w:rPr>
                <w:rFonts w:ascii="Arial" w:hAnsi="Arial" w:cs="Arial" w:eastAsia="Arial"/>
                <w:b w:val="0"/>
                <w:sz w:val="15"/>
                <w:i w:val="0"/>
                <w:color w:val="203038"/>
              </w:rPr>
              <w:t>Digital bridges</w:t>
            </w:r>
          </w:p>
        </w:tc>
        <w:tc>
          <w:tcPr>
            <w:tcW w:w="4968" w:type="dxa"/>
            <w:vAlign w:val="center"/>
            <w:shd w:val="clear" w:fill="F8FBFE" w:color="auto"/>
          </w:tcPr>
          <w:p w14:paraId="415584D2" w14:textId="77777777" w:rsidR="005674A0" w:rsidRDefault="00000000">
            <w:pPr>
              <w:keepLines/>
              <w:spacing w:after="0" w:line="240" w:lineRule="auto" w:before="0"/>
              <w:jc w:val="left"/>
            </w:pPr>
            <w:r>
              <w:rPr>
                <w:rFonts w:ascii="Arial" w:hAnsi="Arial" w:cs="Arial" w:eastAsia="Arial"/>
                <w:b w:val="0"/>
                <w:sz w:val="15"/>
                <w:i w:val="0"/>
                <w:color w:val="203038"/>
              </w:rPr>
              <w:t>Hotspots, EchoLink, AllStar, WIRES-X, YSF, and IRLP extend options; they do not replace direct local voice, family fallback, APRS, or plain-language calling.</w:t>
            </w:r>
          </w:p>
        </w:tc>
        <w:tc>
          <w:tcPr>
            <w:tcW w:w="2883" w:type="dxa"/>
            <w:vAlign w:val="center"/>
            <w:shd w:val="clear" w:fill="F8FBFE" w:color="auto"/>
          </w:tcPr>
          <w:p w14:paraId="08D5489B" w14:textId="77777777" w:rsidR="005674A0" w:rsidRDefault="00000000">
            <w:pPr>
              <w:keepLines/>
              <w:spacing w:after="0" w:line="240" w:lineRule="auto" w:before="0"/>
              <w:jc w:val="left"/>
            </w:pPr>
            <w:r>
              <w:rPr>
                <w:rFonts w:ascii="Arial" w:hAnsi="Arial" w:cs="Arial" w:eastAsia="Arial"/>
                <w:b w:val="0"/>
                <w:sz w:val="15"/>
                <w:i w:val="0"/>
                <w:color w:val="203038"/>
              </w:rPr>
              <w:t>Bridges are conveniences and reach tools, not the base layer.</w:t>
            </w:r>
          </w:p>
        </w:tc>
      </w:tr>
      <w:tr w:rsidR="005674A0" w14:paraId="6777913F" w14:textId="77777777">
        <w:trPr>
          <w:cantSplit/>
        </w:trPr>
        <w:tc>
          <w:tcPr>
            <w:tcW w:w="2747" w:type="dxa"/>
            <w:vAlign w:val="center"/>
            <w:shd w:val="clear" w:fill="DCEAF6" w:color="auto"/>
          </w:tcPr>
          <w:p w14:paraId="68C1A02C" w14:textId="77777777" w:rsidR="005674A0" w:rsidRDefault="00000000">
            <w:pPr>
              <w:keepLines/>
              <w:spacing w:after="0" w:line="240" w:lineRule="auto" w:before="0"/>
              <w:jc w:val="left"/>
            </w:pPr>
            <w:r>
              <w:rPr>
                <w:rFonts w:ascii="Arial" w:hAnsi="Arial" w:cs="Arial" w:eastAsia="Arial"/>
                <w:b w:val="0"/>
                <w:sz w:val="15"/>
                <w:i w:val="0"/>
                <w:color w:val="203038"/>
              </w:rPr>
              <w:t>Memory confidence</w:t>
            </w:r>
          </w:p>
        </w:tc>
        <w:tc>
          <w:tcPr>
            <w:tcW w:w="4968" w:type="dxa"/>
            <w:vAlign w:val="center"/>
            <w:shd w:val="clear" w:fill="DCEAF6" w:color="auto"/>
          </w:tcPr>
          <w:p w14:paraId="672AB915" w14:textId="77777777" w:rsidR="005674A0" w:rsidRDefault="00000000">
            <w:pPr>
              <w:keepLines/>
              <w:spacing w:after="0" w:line="240" w:lineRule="auto" w:before="0"/>
              <w:jc w:val="left"/>
            </w:pPr>
            <w:r>
              <w:rPr>
                <w:rFonts w:ascii="Arial" w:hAnsi="Arial" w:cs="Arial" w:eastAsia="Arial"/>
                <w:b w:val="0"/>
                <w:sz w:val="15"/>
                <w:i w:val="0"/>
                <w:color w:val="203038"/>
              </w:rPr>
              <w:t>Programmed/verified; programmed/familiar; candidate; Verify before programming; receive-only.</w:t>
            </w:r>
          </w:p>
        </w:tc>
        <w:tc>
          <w:tcPr>
            <w:tcW w:w="2883" w:type="dxa"/>
            <w:vAlign w:val="center"/>
            <w:shd w:val="clear" w:fill="DCEAF6" w:color="auto"/>
          </w:tcPr>
          <w:p w14:paraId="6D0B598E" w14:textId="77777777" w:rsidR="005674A0" w:rsidRDefault="00000000">
            <w:pPr>
              <w:keepLines/>
              <w:spacing w:after="0" w:line="240" w:lineRule="auto" w:before="0"/>
              <w:jc w:val="left"/>
            </w:pPr>
            <w:r>
              <w:rPr>
                <w:rFonts w:ascii="Arial" w:hAnsi="Arial" w:cs="Arial" w:eastAsia="Arial"/>
                <w:b w:val="0"/>
                <w:sz w:val="15"/>
                <w:i w:val="0"/>
                <w:color w:val="203038"/>
              </w:rPr>
              <w:t>Prevents stale or unresolved memories from being treated as operational truth.</w:t>
            </w:r>
          </w:p>
        </w:tc>
      </w:tr>
      <w:tr w:rsidR="005674A0" w14:paraId="11E36719" w14:textId="77777777">
        <w:trPr>
          <w:cantSplit/>
        </w:trPr>
        <w:tc>
          <w:tcPr>
            <w:tcW w:w="2747" w:type="dxa"/>
            <w:vAlign w:val="center"/>
            <w:shd w:val="clear" w:fill="F8FBFE" w:color="auto"/>
          </w:tcPr>
          <w:p w14:paraId="52A7EBBC" w14:textId="77777777" w:rsidR="005674A0" w:rsidRDefault="00000000">
            <w:pPr>
              <w:keepLines/>
              <w:spacing w:after="0" w:line="240" w:lineRule="auto" w:before="0"/>
              <w:jc w:val="left"/>
            </w:pPr>
            <w:r>
              <w:rPr>
                <w:rFonts w:ascii="Arial" w:hAnsi="Arial" w:cs="Arial" w:eastAsia="Arial"/>
                <w:b w:val="0"/>
                <w:sz w:val="15"/>
                <w:i w:val="0"/>
                <w:color w:val="203038"/>
              </w:rPr>
              <w:t>Radio quiet / family calm</w:t>
            </w:r>
          </w:p>
        </w:tc>
        <w:tc>
          <w:tcPr>
            <w:tcW w:w="4968" w:type="dxa"/>
            <w:vAlign w:val="center"/>
            <w:shd w:val="clear" w:fill="F8FBFE" w:color="auto"/>
          </w:tcPr>
          <w:p w14:paraId="0F0B6CDB" w14:textId="77777777" w:rsidR="005674A0" w:rsidRDefault="00000000">
            <w:pPr>
              <w:keepLines/>
              <w:spacing w:after="0" w:line="240" w:lineRule="auto" w:before="0"/>
              <w:jc w:val="left"/>
            </w:pPr>
            <w:r>
              <w:rPr>
                <w:rFonts w:ascii="Arial" w:hAnsi="Arial" w:cs="Arial" w:eastAsia="Arial"/>
                <w:b w:val="0"/>
                <w:sz w:val="15"/>
                <w:i w:val="0"/>
                <w:color w:val="203038"/>
              </w:rPr>
              <w:t>During stress, traffic gets shorter, calmer, and more useful.</w:t>
            </w:r>
          </w:p>
        </w:tc>
        <w:tc>
          <w:tcPr>
            <w:tcW w:w="2883" w:type="dxa"/>
            <w:vAlign w:val="center"/>
            <w:shd w:val="clear" w:fill="F8FBFE" w:color="auto"/>
          </w:tcPr>
          <w:p w14:paraId="445BD411" w14:textId="77777777" w:rsidR="005674A0" w:rsidRDefault="00000000">
            <w:pPr>
              <w:keepLines/>
              <w:spacing w:after="0" w:line="240" w:lineRule="auto" w:before="0"/>
              <w:jc w:val="left"/>
            </w:pPr>
            <w:r>
              <w:rPr>
                <w:rFonts w:ascii="Arial" w:hAnsi="Arial" w:cs="Arial" w:eastAsia="Arial"/>
                <w:b w:val="0"/>
                <w:sz w:val="15"/>
                <w:i w:val="0"/>
                <w:color w:val="203038"/>
              </w:rPr>
              <w:t>Say where you are, what you need, and what happens next.</w:t>
            </w:r>
          </w:p>
        </w:tc>
      </w:tr>
    </w:tbl>
    <w:p w14:paraId="5BF6D22B" w14:textId="77777777" w:rsidR="005674A0" w:rsidRDefault="00000000">
      <w:pPr>
        <w:pStyle w:val="Heading1"/>
        <w:keepNext w:val="1"/>
        <w:keepLines w:val="1"/>
        <w:pageBreakBefore w:val="0"/>
        <w:spacing w:before="30" w:line="240" w:lineRule="auto"/>
      </w:pPr>
      <w:bookmarkStart w:id="50" w:name="ts_pub_550"/>
      <w:r>
        <w:rPr>
          <w:rFonts w:ascii="Arial" w:eastAsia="Arial" w:hAnsi="Arial" w:cs="Arial"/>
          <w:b/>
          <w:i w:val="0"/>
          <w:color w:val="000000"/>
          <w:sz w:val="30"/>
          <w:szCs w:val="32"/>
        </w:rPr>
        <w:t>Appendix L - Northbound Amateur Handoff Corridor</w:t>
      </w:r>
      <w:bookmarkEnd w:id="50"/>
    </w:p>
    <w:p w14:paraId="26E99C48" w14:textId="77777777" w:rsidR="005674A0" w:rsidRDefault="00000000">
      <w:pPr>
        <w:keepNext/>
        <w:pageBreakBefore w:val="0"/>
        <w:widowControl/>
        <w:jc w:val="both"/>
        <w:spacing w:after="30" w:line="240" w:lineRule="auto"/>
      </w:pPr>
      <w:r>
        <w:rPr>
          <w:rFonts w:ascii="Arial" w:hAnsi="Arial" w:eastAsia="Arial" w:cs="Arial"/>
          <w:i w:val="0"/>
          <w:color w:val="000000"/>
          <w:sz w:val="18"/>
        </w:rPr>
        <w:t>Compact handoff table in the same style as the South Corridor tables. Entries are placed in operating sequence; Newport coast repeaters are inserted immediately after Corvallis as a coast-turn spur.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36"/>
        <w:gridCol w:w="1181"/>
        <w:gridCol w:w="1797"/>
        <w:gridCol w:w="1762"/>
        <w:gridCol w:w="1770"/>
        <w:gridCol w:w="2052"/>
      </w:tblGrid>
      <w:tr w:rsidR="005674A0" w14:paraId="4C5825DE" w14:textId="77777777">
        <w:trPr>
          <w:cantSplit/>
          <w:tblHeader/>
        </w:trPr>
        <w:tc>
          <w:tcPr>
            <w:tcW w:w="2036" w:type="dxa"/>
            <w:vAlign w:val="center"/>
            <w:shd w:val="clear" w:fill="00446A" w:color="auto"/>
          </w:tcPr>
          <w:p w14:paraId="6B1D35C5" w14:textId="77777777" w:rsidR="008C3CEC" w:rsidRDefault="00000000">
            <w:pPr>
              <w:keepNext/>
              <w:keepLines/>
              <w:spacing w:after="0" w:line="240" w:lineRule="auto" w:before="0"/>
              <w:jc w:val="center"/>
            </w:pPr>
            <w:r>
              <w:rPr>
                <w:rFonts w:ascii="Arial" w:hAnsi="Arial" w:cs="Arial" w:eastAsia="Arial"/>
                <w:b/>
                <w:i w:val="0"/>
                <w:color w:val="FFFFFF"/>
                <w:sz w:val="14"/>
              </w:rPr>
              <w:t>Segment</w:t>
            </w:r>
          </w:p>
        </w:tc>
        <w:tc>
          <w:tcPr>
            <w:tcW w:w="1181" w:type="dxa"/>
            <w:vAlign w:val="center"/>
            <w:shd w:val="clear" w:fill="00446A" w:color="auto"/>
          </w:tcPr>
          <w:p w14:paraId="5AA4A892" w14:textId="77777777" w:rsidR="008C3CEC" w:rsidRDefault="00000000">
            <w:pPr>
              <w:keepNext/>
              <w:keepLines/>
              <w:spacing w:after="0" w:line="240" w:lineRule="auto" w:before="0"/>
              <w:jc w:val="center"/>
            </w:pPr>
            <w:r>
              <w:rPr>
                <w:rFonts w:ascii="Arial" w:hAnsi="Arial" w:cs="Arial" w:eastAsia="Arial"/>
                <w:b/>
                <w:i w:val="0"/>
                <w:color w:val="FFFFFF"/>
                <w:sz w:val="14"/>
              </w:rPr>
              <w:t>Memory</w:t>
            </w:r>
          </w:p>
        </w:tc>
        <w:tc>
          <w:tcPr>
            <w:tcW w:w="1797" w:type="dxa"/>
            <w:vAlign w:val="center"/>
            <w:shd w:val="clear" w:fill="00446A" w:color="auto"/>
          </w:tcPr>
          <w:p w14:paraId="79E3D95A" w14:textId="77777777" w:rsidR="008C3CEC" w:rsidRDefault="00000000">
            <w:pPr>
              <w:keepNext/>
              <w:keepLines/>
              <w:spacing w:after="0" w:line="240" w:lineRule="auto" w:before="0"/>
              <w:jc w:val="center"/>
            </w:pPr>
            <w:r>
              <w:rPr>
                <w:rFonts w:ascii="Arial" w:hAnsi="Arial" w:cs="Arial" w:eastAsia="Arial"/>
                <w:b/>
                <w:i w:val="0"/>
                <w:color w:val="FFFFFF"/>
                <w:sz w:val="14"/>
              </w:rPr>
              <w:t>Name</w:t>
            </w:r>
          </w:p>
        </w:tc>
        <w:tc>
          <w:tcPr>
            <w:tcW w:w="1762" w:type="dxa"/>
            <w:vAlign w:val="center"/>
            <w:shd w:val="clear" w:fill="00446A" w:color="auto"/>
          </w:tcPr>
          <w:p w14:paraId="35165C9D" w14:textId="77777777" w:rsidR="008C3CEC" w:rsidRDefault="00000000">
            <w:pPr>
              <w:keepNext/>
              <w:keepLines/>
              <w:spacing w:after="0" w:line="240" w:lineRule="auto" w:before="0"/>
              <w:jc w:val="center"/>
            </w:pPr>
            <w:r>
              <w:rPr>
                <w:rFonts w:ascii="Arial" w:hAnsi="Arial" w:cs="Arial" w:eastAsia="Arial"/>
                <w:b/>
                <w:i w:val="0"/>
                <w:color w:val="FFFFFF"/>
                <w:sz w:val="14"/>
              </w:rPr>
              <w:t>Frequency</w:t>
            </w:r>
          </w:p>
        </w:tc>
        <w:tc>
          <w:tcPr>
            <w:tcW w:w="1770" w:type="dxa"/>
            <w:vAlign w:val="center"/>
            <w:shd w:val="clear" w:fill="00446A" w:color="auto"/>
          </w:tcPr>
          <w:p w14:paraId="35EBC3E2" w14:textId="77777777" w:rsidR="008C3CEC" w:rsidRDefault="00000000">
            <w:pPr>
              <w:keepNext/>
              <w:keepLines/>
              <w:spacing w:after="0" w:line="240" w:lineRule="auto" w:before="0"/>
              <w:jc w:val="center"/>
            </w:pPr>
            <w:r>
              <w:rPr>
                <w:rFonts w:ascii="Arial" w:hAnsi="Arial" w:cs="Arial" w:eastAsia="Arial"/>
                <w:b/>
                <w:i w:val="0"/>
                <w:color w:val="FFFFFF"/>
                <w:sz w:val="14"/>
              </w:rPr>
              <w:t>Tone / mode</w:t>
            </w:r>
          </w:p>
        </w:tc>
        <w:tc>
          <w:tcPr>
            <w:tcW w:w="2052" w:type="dxa"/>
            <w:vAlign w:val="center"/>
            <w:shd w:val="clear" w:fill="00446A" w:color="auto"/>
          </w:tcPr>
          <w:p w14:paraId="30C68E91" w14:textId="77777777" w:rsidR="008C3CEC" w:rsidRDefault="00000000">
            <w:pPr>
              <w:keepNext/>
              <w:keepLines/>
              <w:spacing w:after="0" w:line="240" w:lineRule="auto" w:before="0"/>
              <w:jc w:val="center"/>
            </w:pPr>
            <w:r>
              <w:rPr>
                <w:rFonts w:ascii="Arial" w:hAnsi="Arial" w:cs="Arial" w:eastAsia="Arial"/>
                <w:b/>
                <w:i w:val="0"/>
                <w:color w:val="FFFFFF"/>
                <w:sz w:val="14"/>
              </w:rPr>
              <w:t>Use</w:t>
            </w:r>
          </w:p>
        </w:tc>
      </w:tr>
      <w:tr w:rsidR="005674A0" w14:paraId="146BAC94" w14:textId="77777777">
        <w:trPr>
          <w:cantSplit/>
        </w:trPr>
        <w:tc>
          <w:tcPr>
            <w:tcW w:w="2036" w:type="dxa"/>
            <w:vAlign w:val="center"/>
            <w:shd w:val="clear" w:fill="DCEAF6" w:color="auto"/>
          </w:tcPr>
          <w:p w14:paraId="6CB1A3A4" w14:textId="77777777" w:rsidR="008C3CEC" w:rsidRDefault="00000000">
            <w:pPr>
              <w:keepLines/>
              <w:spacing w:after="0" w:line="240" w:lineRule="auto" w:before="0"/>
              <w:jc w:val="left"/>
            </w:pPr>
            <w:r>
              <w:rPr>
                <w:rFonts w:ascii="Arial" w:hAnsi="Arial" w:cs="Arial" w:eastAsia="Arial"/>
                <w:b w:val="0"/>
                <w:sz w:val="14"/>
                <w:i w:val="0"/>
                <w:color w:val="203038"/>
              </w:rPr>
              <w:t>Home QTH / departure</w:t>
            </w:r>
          </w:p>
        </w:tc>
        <w:tc>
          <w:tcPr>
            <w:tcW w:w="1181" w:type="dxa"/>
            <w:vAlign w:val="center"/>
            <w:shd w:val="clear" w:fill="DCEAF6" w:color="auto"/>
          </w:tcPr>
          <w:p w14:paraId="75DFBD4A" w14:textId="77777777" w:rsidR="008C3CEC" w:rsidRDefault="00000000">
            <w:pPr>
              <w:keepLines/>
              <w:spacing w:after="0" w:line="240" w:lineRule="auto" w:before="0"/>
              <w:jc w:val="center"/>
            </w:pPr>
            <w:r>
              <w:rPr>
                <w:rFonts w:ascii="Arial" w:hAnsi="Arial" w:cs="Arial" w:eastAsia="Arial"/>
                <w:b w:val="0"/>
                <w:sz w:val="14"/>
                <w:i w:val="0"/>
                <w:color w:val="203038"/>
              </w:rPr>
              <w:t>3</w:t>
            </w:r>
          </w:p>
        </w:tc>
        <w:tc>
          <w:tcPr>
            <w:tcW w:w="1797" w:type="dxa"/>
            <w:vAlign w:val="center"/>
            <w:shd w:val="clear" w:fill="DCEAF6" w:color="auto"/>
          </w:tcPr>
          <w:p w14:paraId="236DC3AF" w14:textId="77777777" w:rsidR="008C3CEC" w:rsidRDefault="00000000">
            <w:pPr>
              <w:keepLines/>
              <w:spacing w:after="0" w:line="240" w:lineRule="auto" w:before="0"/>
              <w:jc w:val="left"/>
            </w:pPr>
            <w:r>
              <w:rPr>
                <w:rFonts w:ascii="Arial" w:hAnsi="Arial" w:cs="Arial" w:eastAsia="Arial"/>
                <w:b w:val="0"/>
                <w:sz w:val="14"/>
                <w:i w:val="0"/>
                <w:color w:val="203038"/>
              </w:rPr>
              <w:t>GEARS</w:t>
            </w:r>
          </w:p>
        </w:tc>
        <w:tc>
          <w:tcPr>
            <w:tcW w:w="1762" w:type="dxa"/>
            <w:vAlign w:val="center"/>
            <w:shd w:val="clear" w:fill="DCEAF6" w:color="auto"/>
          </w:tcPr>
          <w:p w14:paraId="44F8D788" w14:textId="77777777" w:rsidR="008C3CEC" w:rsidRDefault="00000000">
            <w:pPr>
              <w:keepLines/>
              <w:spacing w:after="0" w:line="240" w:lineRule="auto" w:before="0"/>
              <w:jc w:val="center"/>
            </w:pPr>
            <w:r>
              <w:rPr>
                <w:rFonts w:ascii="Arial" w:hAnsi="Arial" w:cs="Arial" w:eastAsia="Arial"/>
                <w:b w:val="0"/>
                <w:sz w:val="14"/>
                <w:i w:val="0"/>
                <w:color w:val="203038"/>
              </w:rPr>
              <w:t>146.85</w:t>
            </w:r>
          </w:p>
        </w:tc>
        <w:tc>
          <w:tcPr>
            <w:tcW w:w="1770" w:type="dxa"/>
            <w:vAlign w:val="center"/>
            <w:shd w:val="clear" w:fill="DCEAF6" w:color="auto"/>
          </w:tcPr>
          <w:p w14:paraId="197156C6" w14:textId="77777777" w:rsidR="008C3CEC" w:rsidRDefault="00000000">
            <w:pPr>
              <w:keepLines/>
              <w:spacing w:after="0" w:line="240" w:lineRule="auto" w:before="0"/>
              <w:jc w:val="center"/>
            </w:pPr>
            <w:r>
              <w:rPr>
                <w:rFonts w:ascii="Arial" w:hAnsi="Arial" w:cs="Arial" w:eastAsia="Arial"/>
                <w:b w:val="0"/>
                <w:sz w:val="14"/>
                <w:i w:val="0"/>
                <w:color w:val="203038"/>
              </w:rPr>
              <w:t>PL 110.9</w:t>
            </w:r>
          </w:p>
        </w:tc>
        <w:tc>
          <w:tcPr>
            <w:tcW w:w="2052" w:type="dxa"/>
            <w:vAlign w:val="center"/>
            <w:shd w:val="clear" w:fill="DCEAF6" w:color="auto"/>
          </w:tcPr>
          <w:p w14:paraId="2C1A9FA8" w14:textId="77777777" w:rsidR="008C3CEC" w:rsidRDefault="00000000">
            <w:pPr>
              <w:keepLines/>
              <w:spacing w:after="0" w:line="240" w:lineRule="auto" w:before="0"/>
              <w:jc w:val="left"/>
            </w:pPr>
            <w:r>
              <w:rPr>
                <w:rFonts w:ascii="Arial" w:hAnsi="Arial" w:cs="Arial" w:eastAsia="Arial"/>
                <w:b w:val="0"/>
                <w:sz w:val="14"/>
                <w:i w:val="0"/>
                <w:color w:val="203038"/>
              </w:rPr>
              <w:t>Local QTH anchor</w:t>
            </w:r>
          </w:p>
        </w:tc>
      </w:tr>
      <w:tr w:rsidR="005674A0" w14:paraId="40269F04" w14:textId="77777777">
        <w:trPr>
          <w:cantSplit/>
        </w:trPr>
        <w:tc>
          <w:tcPr>
            <w:tcW w:w="2036" w:type="dxa"/>
            <w:vAlign w:val="center"/>
            <w:shd w:val="clear" w:fill="F8FBFE" w:color="auto"/>
          </w:tcPr>
          <w:p w14:paraId="01C85441" w14:textId="77777777" w:rsidR="008C3CEC" w:rsidRDefault="00000000">
            <w:pPr>
              <w:keepLines/>
              <w:spacing w:after="0" w:line="240" w:lineRule="auto" w:before="0"/>
              <w:jc w:val="left"/>
            </w:pPr>
            <w:r>
              <w:rPr>
                <w:rFonts w:ascii="Arial" w:hAnsi="Arial" w:cs="Arial" w:eastAsia="Arial"/>
                <w:b w:val="0"/>
                <w:sz w:val="14"/>
                <w:i w:val="0"/>
                <w:color w:val="203038"/>
              </w:rPr>
              <w:t>Ridge / Paradise layer</w:t>
            </w:r>
          </w:p>
        </w:tc>
        <w:tc>
          <w:tcPr>
            <w:tcW w:w="1181" w:type="dxa"/>
            <w:vAlign w:val="center"/>
            <w:shd w:val="clear" w:fill="F8FBFE" w:color="auto"/>
          </w:tcPr>
          <w:p w14:paraId="7D54F4B6" w14:textId="77777777" w:rsidR="008C3CEC" w:rsidRDefault="00000000">
            <w:pPr>
              <w:keepLines/>
              <w:spacing w:after="0" w:line="240" w:lineRule="auto" w:before="0"/>
              <w:jc w:val="center"/>
            </w:pPr>
            <w:r>
              <w:rPr>
                <w:rFonts w:ascii="Arial" w:hAnsi="Arial" w:cs="Arial" w:eastAsia="Arial"/>
                <w:b w:val="0"/>
                <w:sz w:val="14"/>
                <w:i w:val="0"/>
                <w:color w:val="203038"/>
              </w:rPr>
              <w:t>6</w:t>
            </w:r>
          </w:p>
        </w:tc>
        <w:tc>
          <w:tcPr>
            <w:tcW w:w="1797" w:type="dxa"/>
            <w:vAlign w:val="center"/>
            <w:shd w:val="clear" w:fill="F8FBFE" w:color="auto"/>
          </w:tcPr>
          <w:p w14:paraId="3F3CE5AD" w14:textId="77777777" w:rsidR="008C3CEC" w:rsidRDefault="00000000">
            <w:pPr>
              <w:keepLines/>
              <w:spacing w:after="0" w:line="240" w:lineRule="auto" w:before="0"/>
              <w:jc w:val="left"/>
            </w:pPr>
            <w:r>
              <w:rPr>
                <w:rFonts w:ascii="Arial" w:hAnsi="Arial" w:cs="Arial" w:eastAsia="Arial"/>
                <w:b w:val="0"/>
                <w:sz w:val="14"/>
                <w:i w:val="0"/>
                <w:color w:val="203038"/>
              </w:rPr>
              <w:t>W6SCR</w:t>
            </w:r>
          </w:p>
        </w:tc>
        <w:tc>
          <w:tcPr>
            <w:tcW w:w="1762" w:type="dxa"/>
            <w:vAlign w:val="center"/>
            <w:shd w:val="clear" w:fill="F8FBFE" w:color="auto"/>
          </w:tcPr>
          <w:p w14:paraId="1E43FC7C" w14:textId="77777777" w:rsidR="008C3CEC" w:rsidRDefault="00000000">
            <w:pPr>
              <w:keepLines/>
              <w:spacing w:after="0" w:line="240" w:lineRule="auto" w:before="0"/>
              <w:jc w:val="center"/>
            </w:pPr>
            <w:r>
              <w:rPr>
                <w:rFonts w:ascii="Arial" w:hAnsi="Arial" w:cs="Arial" w:eastAsia="Arial"/>
                <w:b w:val="0"/>
                <w:sz w:val="14"/>
                <w:i w:val="0"/>
                <w:color w:val="203038"/>
              </w:rPr>
              <w:t>145.29</w:t>
            </w:r>
          </w:p>
        </w:tc>
        <w:tc>
          <w:tcPr>
            <w:tcW w:w="1770" w:type="dxa"/>
            <w:vAlign w:val="center"/>
            <w:shd w:val="clear" w:fill="F8FBFE" w:color="auto"/>
          </w:tcPr>
          <w:p w14:paraId="3139E455" w14:textId="77777777" w:rsidR="008C3CEC" w:rsidRDefault="00000000">
            <w:pPr>
              <w:keepLines/>
              <w:spacing w:after="0" w:line="240" w:lineRule="auto" w:before="0"/>
              <w:jc w:val="center"/>
            </w:pPr>
            <w:r>
              <w:rPr>
                <w:rFonts w:ascii="Arial" w:hAnsi="Arial" w:cs="Arial" w:eastAsia="Arial"/>
                <w:b w:val="0"/>
                <w:sz w:val="14"/>
                <w:i w:val="0"/>
                <w:color w:val="203038"/>
              </w:rPr>
              <w:t>PL 110.9</w:t>
            </w:r>
          </w:p>
        </w:tc>
        <w:tc>
          <w:tcPr>
            <w:tcW w:w="2052" w:type="dxa"/>
            <w:vAlign w:val="center"/>
            <w:shd w:val="clear" w:fill="F8FBFE" w:color="auto"/>
          </w:tcPr>
          <w:p w14:paraId="14F96F11" w14:textId="77777777" w:rsidR="008C3CEC" w:rsidRDefault="00000000">
            <w:pPr>
              <w:keepLines/>
              <w:spacing w:after="0" w:line="240" w:lineRule="auto" w:before="0"/>
              <w:jc w:val="left"/>
            </w:pPr>
            <w:r>
              <w:rPr>
                <w:rFonts w:ascii="Arial" w:hAnsi="Arial" w:cs="Arial" w:eastAsia="Arial"/>
                <w:b w:val="0"/>
                <w:sz w:val="14"/>
                <w:i w:val="0"/>
                <w:color w:val="203038"/>
              </w:rPr>
              <w:t>Ridge / FHL-linked layer</w:t>
            </w:r>
          </w:p>
        </w:tc>
      </w:tr>
      <w:tr w:rsidR="005674A0" w14:paraId="7B42829E" w14:textId="77777777">
        <w:trPr>
          <w:cantSplit/>
        </w:trPr>
        <w:tc>
          <w:tcPr>
            <w:tcW w:w="2036" w:type="dxa"/>
            <w:vAlign w:val="center"/>
            <w:shd w:val="clear" w:fill="DCEAF6" w:color="auto"/>
          </w:tcPr>
          <w:p w14:paraId="24AF2D01" w14:textId="77777777" w:rsidR="008C3CEC" w:rsidRDefault="00000000">
            <w:pPr>
              <w:keepLines/>
              <w:spacing w:after="0" w:line="240" w:lineRule="auto" w:before="0"/>
              <w:jc w:val="left"/>
            </w:pPr>
            <w:r>
              <w:rPr>
                <w:rFonts w:ascii="Arial" w:hAnsi="Arial" w:cs="Arial" w:eastAsia="Arial"/>
                <w:b w:val="0"/>
                <w:sz w:val="14"/>
                <w:i w:val="0"/>
                <w:color w:val="203038"/>
              </w:rPr>
              <w:t>North Valley / Willows</w:t>
            </w:r>
          </w:p>
        </w:tc>
        <w:tc>
          <w:tcPr>
            <w:tcW w:w="1181" w:type="dxa"/>
            <w:vAlign w:val="center"/>
            <w:shd w:val="clear" w:fill="DCEAF6" w:color="auto"/>
          </w:tcPr>
          <w:p w14:paraId="6F5E3CF4" w14:textId="77777777" w:rsidR="008C3CEC" w:rsidRDefault="00000000">
            <w:pPr>
              <w:keepLines/>
              <w:spacing w:after="0" w:line="240" w:lineRule="auto" w:before="0"/>
              <w:jc w:val="center"/>
            </w:pPr>
            <w:r>
              <w:rPr>
                <w:rFonts w:ascii="Arial" w:hAnsi="Arial" w:cs="Arial" w:eastAsia="Arial"/>
                <w:b w:val="0"/>
                <w:sz w:val="14"/>
                <w:i w:val="0"/>
                <w:color w:val="203038"/>
              </w:rPr>
              <w:t>9</w:t>
            </w:r>
          </w:p>
        </w:tc>
        <w:tc>
          <w:tcPr>
            <w:tcW w:w="1797" w:type="dxa"/>
            <w:vAlign w:val="center"/>
            <w:shd w:val="clear" w:fill="DCEAF6" w:color="auto"/>
          </w:tcPr>
          <w:p w14:paraId="0D554252" w14:textId="77777777" w:rsidR="008C3CEC" w:rsidRDefault="00000000">
            <w:pPr>
              <w:keepLines/>
              <w:spacing w:after="0" w:line="240" w:lineRule="auto" w:before="0"/>
              <w:jc w:val="left"/>
            </w:pPr>
            <w:r>
              <w:rPr>
                <w:rFonts w:ascii="Arial" w:hAnsi="Arial" w:cs="Arial" w:eastAsia="Arial"/>
                <w:b w:val="0"/>
                <w:sz w:val="14"/>
                <w:i w:val="0"/>
                <w:color w:val="203038"/>
              </w:rPr>
              <w:t>CARLA Willows</w:t>
            </w:r>
          </w:p>
        </w:tc>
        <w:tc>
          <w:tcPr>
            <w:tcW w:w="1762" w:type="dxa"/>
            <w:vAlign w:val="center"/>
            <w:shd w:val="clear" w:fill="DCEAF6" w:color="auto"/>
          </w:tcPr>
          <w:p w14:paraId="1ADE0A00" w14:textId="77777777" w:rsidR="008C3CEC" w:rsidRDefault="00000000">
            <w:pPr>
              <w:keepLines/>
              <w:spacing w:after="0" w:line="240" w:lineRule="auto" w:before="0"/>
              <w:jc w:val="center"/>
            </w:pPr>
            <w:r>
              <w:rPr>
                <w:rFonts w:ascii="Arial" w:hAnsi="Arial" w:cs="Arial" w:eastAsia="Arial"/>
                <w:b w:val="0"/>
                <w:sz w:val="14"/>
                <w:i w:val="0"/>
                <w:color w:val="203038"/>
              </w:rPr>
              <w:t>146.115</w:t>
            </w:r>
          </w:p>
        </w:tc>
        <w:tc>
          <w:tcPr>
            <w:tcW w:w="1770" w:type="dxa"/>
            <w:vAlign w:val="center"/>
            <w:shd w:val="clear" w:fill="DCEAF6" w:color="auto"/>
          </w:tcPr>
          <w:p w14:paraId="53325D0B" w14:textId="77777777" w:rsidR="008C3CEC" w:rsidRDefault="00000000">
            <w:pPr>
              <w:keepLines/>
              <w:spacing w:after="0" w:line="240" w:lineRule="auto" w:before="0"/>
              <w:jc w:val="center"/>
            </w:pPr>
            <w:r>
              <w:rPr>
                <w:rFonts w:ascii="Arial" w:hAnsi="Arial" w:cs="Arial" w:eastAsia="Arial"/>
                <w:b w:val="0"/>
                <w:sz w:val="14"/>
                <w:i w:val="0"/>
                <w:color w:val="203038"/>
              </w:rPr>
              <w:t>PL 173.8</w:t>
            </w:r>
          </w:p>
        </w:tc>
        <w:tc>
          <w:tcPr>
            <w:tcW w:w="2052" w:type="dxa"/>
            <w:vAlign w:val="center"/>
            <w:shd w:val="clear" w:fill="DCEAF6" w:color="auto"/>
          </w:tcPr>
          <w:p w14:paraId="4E284DEE" w14:textId="77777777" w:rsidR="008C3CEC" w:rsidRDefault="00000000">
            <w:pPr>
              <w:keepLines/>
              <w:spacing w:after="0" w:line="240" w:lineRule="auto" w:before="0"/>
              <w:jc w:val="left"/>
            </w:pPr>
            <w:r>
              <w:rPr>
                <w:rFonts w:ascii="Arial" w:hAnsi="Arial" w:cs="Arial" w:eastAsia="Arial"/>
                <w:b w:val="0"/>
                <w:sz w:val="14"/>
                <w:i w:val="0"/>
                <w:color w:val="203038"/>
              </w:rPr>
              <w:t>Linked northbound handoff</w:t>
            </w:r>
          </w:p>
        </w:tc>
      </w:tr>
      <w:tr w:rsidR="005674A0" w14:paraId="7E94DA0E" w14:textId="77777777">
        <w:trPr>
          <w:cantSplit/>
        </w:trPr>
        <w:tc>
          <w:tcPr>
            <w:tcW w:w="2036" w:type="dxa"/>
            <w:vAlign w:val="center"/>
            <w:shd w:val="clear" w:fill="F8FBFE" w:color="auto"/>
          </w:tcPr>
          <w:p w14:paraId="4199DB76" w14:textId="77777777" w:rsidR="008C3CEC" w:rsidRDefault="00000000">
            <w:pPr>
              <w:keepLines/>
              <w:spacing w:after="0" w:line="240" w:lineRule="auto" w:before="0"/>
              <w:jc w:val="left"/>
            </w:pPr>
            <w:r>
              <w:rPr>
                <w:rFonts w:ascii="Arial" w:hAnsi="Arial" w:cs="Arial" w:eastAsia="Arial"/>
                <w:b w:val="0"/>
                <w:sz w:val="14"/>
                <w:i w:val="0"/>
                <w:color w:val="203038"/>
              </w:rPr>
              <w:t>Red Bluff</w:t>
            </w:r>
          </w:p>
        </w:tc>
        <w:tc>
          <w:tcPr>
            <w:tcW w:w="1181" w:type="dxa"/>
            <w:vAlign w:val="center"/>
            <w:shd w:val="clear" w:fill="F8FBFE" w:color="auto"/>
          </w:tcPr>
          <w:p w14:paraId="468525A5" w14:textId="77777777" w:rsidR="008C3CEC" w:rsidRDefault="00000000">
            <w:pPr>
              <w:keepLines/>
              <w:spacing w:after="0" w:line="240" w:lineRule="auto" w:before="0"/>
              <w:jc w:val="center"/>
            </w:pPr>
            <w:r>
              <w:rPr>
                <w:rFonts w:ascii="Arial" w:hAnsi="Arial" w:cs="Arial" w:eastAsia="Arial"/>
                <w:b w:val="0"/>
                <w:sz w:val="14"/>
                <w:i w:val="0"/>
                <w:color w:val="203038"/>
              </w:rPr>
              <w:t>24</w:t>
            </w:r>
          </w:p>
        </w:tc>
        <w:tc>
          <w:tcPr>
            <w:tcW w:w="1797" w:type="dxa"/>
            <w:vAlign w:val="center"/>
            <w:shd w:val="clear" w:fill="F8FBFE" w:color="auto"/>
          </w:tcPr>
          <w:p w14:paraId="7D01F45E" w14:textId="77777777" w:rsidR="008C3CEC" w:rsidRDefault="00000000">
            <w:pPr>
              <w:keepLines/>
              <w:spacing w:after="0" w:line="240" w:lineRule="auto" w:before="0"/>
              <w:jc w:val="left"/>
            </w:pPr>
            <w:r>
              <w:rPr>
                <w:rFonts w:ascii="Arial" w:hAnsi="Arial" w:cs="Arial" w:eastAsia="Arial"/>
                <w:b w:val="0"/>
                <w:sz w:val="14"/>
                <w:i w:val="0"/>
                <w:color w:val="203038"/>
              </w:rPr>
              <w:t>Red Bluff</w:t>
            </w:r>
          </w:p>
        </w:tc>
        <w:tc>
          <w:tcPr>
            <w:tcW w:w="1762" w:type="dxa"/>
            <w:vAlign w:val="center"/>
            <w:shd w:val="clear" w:fill="F8FBFE" w:color="auto"/>
          </w:tcPr>
          <w:p w14:paraId="4F08BAA6" w14:textId="77777777" w:rsidR="008C3CEC" w:rsidRDefault="00000000">
            <w:pPr>
              <w:keepLines/>
              <w:spacing w:after="0" w:line="240" w:lineRule="auto" w:before="0"/>
              <w:jc w:val="center"/>
            </w:pPr>
            <w:r>
              <w:rPr>
                <w:rFonts w:ascii="Arial" w:hAnsi="Arial" w:cs="Arial" w:eastAsia="Arial"/>
                <w:b w:val="0"/>
                <w:sz w:val="14"/>
                <w:i w:val="0"/>
                <w:color w:val="203038"/>
              </w:rPr>
              <w:t>145.45</w:t>
            </w:r>
          </w:p>
        </w:tc>
        <w:tc>
          <w:tcPr>
            <w:tcW w:w="1770" w:type="dxa"/>
            <w:vAlign w:val="center"/>
            <w:shd w:val="clear" w:fill="F8FBFE" w:color="auto"/>
          </w:tcPr>
          <w:p w14:paraId="1CED5FED" w14:textId="77777777" w:rsidR="008C3CEC" w:rsidRDefault="00000000">
            <w:pPr>
              <w:keepLines/>
              <w:spacing w:after="0" w:line="240" w:lineRule="auto" w:before="0"/>
              <w:jc w:val="center"/>
            </w:pPr>
            <w:r>
              <w:rPr>
                <w:rFonts w:ascii="Arial" w:hAnsi="Arial" w:cs="Arial" w:eastAsia="Arial"/>
                <w:b w:val="0"/>
                <w:sz w:val="14"/>
                <w:i w:val="0"/>
                <w:color w:val="203038"/>
              </w:rPr>
              <w:t>PL 88.5</w:t>
            </w:r>
          </w:p>
        </w:tc>
        <w:tc>
          <w:tcPr>
            <w:tcW w:w="2052" w:type="dxa"/>
            <w:vAlign w:val="center"/>
            <w:shd w:val="clear" w:fill="F8FBFE" w:color="auto"/>
          </w:tcPr>
          <w:p w14:paraId="5985D6F8" w14:textId="77777777" w:rsidR="008C3CEC" w:rsidRDefault="00000000">
            <w:pPr>
              <w:keepLines/>
              <w:spacing w:after="0" w:line="240" w:lineRule="auto" w:before="0"/>
              <w:jc w:val="left"/>
            </w:pPr>
            <w:r>
              <w:rPr>
                <w:rFonts w:ascii="Arial" w:hAnsi="Arial" w:cs="Arial" w:eastAsia="Arial"/>
                <w:b w:val="0"/>
                <w:sz w:val="14"/>
                <w:i w:val="0"/>
                <w:color w:val="203038"/>
              </w:rPr>
              <w:t>North Valley transition</w:t>
            </w:r>
          </w:p>
        </w:tc>
      </w:tr>
      <w:tr w:rsidR="005674A0" w14:paraId="4C345840" w14:textId="77777777">
        <w:trPr>
          <w:cantSplit/>
        </w:trPr>
        <w:tc>
          <w:tcPr>
            <w:tcW w:w="2036" w:type="dxa"/>
            <w:vAlign w:val="center"/>
            <w:shd w:val="clear" w:fill="DCEAF6" w:color="auto"/>
          </w:tcPr>
          <w:p w14:paraId="2F7E55DB" w14:textId="77777777" w:rsidR="008C3CEC" w:rsidRDefault="00000000">
            <w:pPr>
              <w:keepLines/>
              <w:spacing w:after="0" w:line="240" w:lineRule="auto" w:before="0"/>
              <w:jc w:val="left"/>
            </w:pPr>
            <w:r>
              <w:rPr>
                <w:rFonts w:ascii="Arial" w:hAnsi="Arial" w:cs="Arial" w:eastAsia="Arial"/>
                <w:b w:val="0"/>
                <w:sz w:val="14"/>
                <w:i w:val="0"/>
                <w:color w:val="203038"/>
              </w:rPr>
              <w:t>Redding</w:t>
            </w:r>
          </w:p>
        </w:tc>
        <w:tc>
          <w:tcPr>
            <w:tcW w:w="1181" w:type="dxa"/>
            <w:vAlign w:val="center"/>
            <w:shd w:val="clear" w:fill="DCEAF6" w:color="auto"/>
          </w:tcPr>
          <w:p w14:paraId="1CB07552" w14:textId="77777777" w:rsidR="008C3CEC" w:rsidRDefault="00000000">
            <w:pPr>
              <w:keepLines/>
              <w:spacing w:after="0" w:line="240" w:lineRule="auto" w:before="0"/>
              <w:jc w:val="center"/>
            </w:pPr>
            <w:r>
              <w:rPr>
                <w:rFonts w:ascii="Arial" w:hAnsi="Arial" w:cs="Arial" w:eastAsia="Arial"/>
                <w:b w:val="0"/>
                <w:sz w:val="14"/>
                <w:i w:val="0"/>
                <w:color w:val="203038"/>
              </w:rPr>
              <w:t>25</w:t>
            </w:r>
          </w:p>
        </w:tc>
        <w:tc>
          <w:tcPr>
            <w:tcW w:w="1797" w:type="dxa"/>
            <w:vAlign w:val="center"/>
            <w:shd w:val="clear" w:fill="DCEAF6" w:color="auto"/>
          </w:tcPr>
          <w:p w14:paraId="38919E8F" w14:textId="77777777" w:rsidR="008C3CEC" w:rsidRDefault="00000000">
            <w:pPr>
              <w:keepLines/>
              <w:spacing w:after="0" w:line="240" w:lineRule="auto" w:before="0"/>
              <w:jc w:val="left"/>
            </w:pPr>
            <w:r>
              <w:rPr>
                <w:rFonts w:ascii="Arial" w:hAnsi="Arial" w:cs="Arial" w:eastAsia="Arial"/>
                <w:b w:val="0"/>
                <w:sz w:val="14"/>
                <w:i w:val="0"/>
                <w:color w:val="203038"/>
              </w:rPr>
              <w:t>Redding</w:t>
            </w:r>
          </w:p>
        </w:tc>
        <w:tc>
          <w:tcPr>
            <w:tcW w:w="1762" w:type="dxa"/>
            <w:vAlign w:val="center"/>
            <w:shd w:val="clear" w:fill="DCEAF6" w:color="auto"/>
          </w:tcPr>
          <w:p w14:paraId="457CB0A3" w14:textId="77777777" w:rsidR="008C3CEC" w:rsidRDefault="00000000">
            <w:pPr>
              <w:keepLines/>
              <w:spacing w:after="0" w:line="240" w:lineRule="auto" w:before="0"/>
              <w:jc w:val="center"/>
            </w:pPr>
            <w:r>
              <w:rPr>
                <w:rFonts w:ascii="Arial" w:hAnsi="Arial" w:cs="Arial" w:eastAsia="Arial"/>
                <w:b w:val="0"/>
                <w:sz w:val="14"/>
                <w:i w:val="0"/>
                <w:color w:val="203038"/>
              </w:rPr>
              <w:t>146.64</w:t>
            </w:r>
          </w:p>
        </w:tc>
        <w:tc>
          <w:tcPr>
            <w:tcW w:w="1770" w:type="dxa"/>
            <w:vAlign w:val="center"/>
            <w:shd w:val="clear" w:fill="DCEAF6" w:color="auto"/>
          </w:tcPr>
          <w:p w14:paraId="5B912B24" w14:textId="77777777" w:rsidR="008C3CEC" w:rsidRDefault="00000000">
            <w:pPr>
              <w:keepLines/>
              <w:spacing w:after="0" w:line="240" w:lineRule="auto" w:before="0"/>
              <w:jc w:val="center"/>
            </w:pPr>
            <w:r>
              <w:rPr>
                <w:rFonts w:ascii="Arial" w:hAnsi="Arial" w:cs="Arial" w:eastAsia="Arial"/>
                <w:b w:val="0"/>
                <w:sz w:val="14"/>
                <w:i w:val="0"/>
                <w:color w:val="203038"/>
              </w:rPr>
              <w:t>PL 88.5</w:t>
            </w:r>
          </w:p>
        </w:tc>
        <w:tc>
          <w:tcPr>
            <w:tcW w:w="2052" w:type="dxa"/>
            <w:vAlign w:val="center"/>
            <w:shd w:val="clear" w:fill="DCEAF6" w:color="auto"/>
          </w:tcPr>
          <w:p w14:paraId="6B30DA51" w14:textId="77777777" w:rsidR="008C3CEC" w:rsidRDefault="00000000">
            <w:pPr>
              <w:keepLines/>
              <w:spacing w:after="0" w:line="240" w:lineRule="auto" w:before="0"/>
              <w:jc w:val="left"/>
            </w:pPr>
            <w:r>
              <w:rPr>
                <w:rFonts w:ascii="Arial" w:hAnsi="Arial" w:cs="Arial" w:eastAsia="Arial"/>
                <w:b w:val="0"/>
                <w:sz w:val="14"/>
                <w:i w:val="0"/>
                <w:color w:val="203038"/>
              </w:rPr>
              <w:t>Redding area</w:t>
            </w:r>
          </w:p>
        </w:tc>
      </w:tr>
      <w:tr w:rsidR="005674A0" w14:paraId="1378E71B" w14:textId="77777777">
        <w:trPr>
          <w:cantSplit/>
        </w:trPr>
        <w:tc>
          <w:tcPr>
            <w:tcW w:w="2036" w:type="dxa"/>
            <w:vAlign w:val="center"/>
            <w:shd w:val="clear" w:fill="F8FBFE" w:color="auto"/>
          </w:tcPr>
          <w:p w14:paraId="0F2A6EC9" w14:textId="77777777" w:rsidR="008C3CEC" w:rsidRDefault="00000000">
            <w:pPr>
              <w:keepLines/>
              <w:spacing w:after="0" w:line="240" w:lineRule="auto" w:before="0"/>
              <w:jc w:val="left"/>
            </w:pPr>
            <w:r>
              <w:rPr>
                <w:rFonts w:ascii="Arial" w:hAnsi="Arial" w:cs="Arial" w:eastAsia="Arial"/>
                <w:b w:val="0"/>
                <w:sz w:val="14"/>
                <w:i w:val="0"/>
                <w:color w:val="203038"/>
              </w:rPr>
              <w:t>Redding / CARLA</w:t>
            </w:r>
          </w:p>
        </w:tc>
        <w:tc>
          <w:tcPr>
            <w:tcW w:w="1181" w:type="dxa"/>
            <w:vAlign w:val="center"/>
            <w:shd w:val="clear" w:fill="F8FBFE" w:color="auto"/>
          </w:tcPr>
          <w:p w14:paraId="69E8DF32" w14:textId="77777777" w:rsidR="008C3CEC" w:rsidRDefault="00000000">
            <w:pPr>
              <w:keepLines/>
              <w:spacing w:after="0" w:line="240" w:lineRule="auto" w:before="0"/>
              <w:jc w:val="center"/>
            </w:pPr>
            <w:r>
              <w:rPr>
                <w:rFonts w:ascii="Arial" w:hAnsi="Arial" w:cs="Arial" w:eastAsia="Arial"/>
                <w:b w:val="0"/>
                <w:sz w:val="14"/>
                <w:i w:val="0"/>
                <w:color w:val="203038"/>
              </w:rPr>
              <w:t>28</w:t>
            </w:r>
          </w:p>
        </w:tc>
        <w:tc>
          <w:tcPr>
            <w:tcW w:w="1797" w:type="dxa"/>
            <w:vAlign w:val="center"/>
            <w:shd w:val="clear" w:fill="F8FBFE" w:color="auto"/>
          </w:tcPr>
          <w:p w14:paraId="25C77AA0" w14:textId="77777777" w:rsidR="008C3CEC" w:rsidRDefault="00000000">
            <w:pPr>
              <w:keepLines/>
              <w:spacing w:after="0" w:line="240" w:lineRule="auto" w:before="0"/>
              <w:jc w:val="left"/>
            </w:pPr>
            <w:r>
              <w:rPr>
                <w:rFonts w:ascii="Arial" w:hAnsi="Arial" w:cs="Arial" w:eastAsia="Arial"/>
                <w:b w:val="0"/>
                <w:sz w:val="14"/>
                <w:i w:val="0"/>
                <w:color w:val="203038"/>
              </w:rPr>
              <w:t>CARLA Redding EL</w:t>
            </w:r>
          </w:p>
        </w:tc>
        <w:tc>
          <w:tcPr>
            <w:tcW w:w="1762" w:type="dxa"/>
            <w:vAlign w:val="center"/>
            <w:shd w:val="clear" w:fill="F8FBFE" w:color="auto"/>
          </w:tcPr>
          <w:p w14:paraId="70B81075" w14:textId="77777777" w:rsidR="008C3CEC" w:rsidRDefault="00000000">
            <w:pPr>
              <w:keepLines/>
              <w:spacing w:after="0" w:line="240" w:lineRule="auto" w:before="0"/>
              <w:jc w:val="center"/>
            </w:pPr>
            <w:r>
              <w:rPr>
                <w:rFonts w:ascii="Arial" w:hAnsi="Arial" w:cs="Arial" w:eastAsia="Arial"/>
                <w:b w:val="0"/>
                <w:sz w:val="14"/>
                <w:i w:val="0"/>
                <w:color w:val="203038"/>
              </w:rPr>
              <w:t>444.325</w:t>
            </w:r>
          </w:p>
        </w:tc>
        <w:tc>
          <w:tcPr>
            <w:tcW w:w="1770" w:type="dxa"/>
            <w:vAlign w:val="center"/>
            <w:shd w:val="clear" w:fill="F8FBFE" w:color="auto"/>
          </w:tcPr>
          <w:p w14:paraId="605C4B84" w14:textId="77777777" w:rsidR="008C3CEC" w:rsidRDefault="00000000">
            <w:pPr>
              <w:keepLines/>
              <w:spacing w:after="0" w:line="240" w:lineRule="auto" w:before="0"/>
              <w:jc w:val="center"/>
            </w:pPr>
            <w:r>
              <w:rPr>
                <w:rFonts w:ascii="Arial" w:hAnsi="Arial" w:cs="Arial" w:eastAsia="Arial"/>
                <w:b w:val="0"/>
                <w:sz w:val="14"/>
                <w:i w:val="0"/>
                <w:color w:val="203038"/>
              </w:rPr>
              <w:t>PL 173.8</w:t>
            </w:r>
          </w:p>
        </w:tc>
        <w:tc>
          <w:tcPr>
            <w:tcW w:w="2052" w:type="dxa"/>
            <w:vAlign w:val="center"/>
            <w:shd w:val="clear" w:fill="F8FBFE" w:color="auto"/>
          </w:tcPr>
          <w:p w14:paraId="4FCA0043" w14:textId="77777777" w:rsidR="008C3CEC" w:rsidRDefault="00000000">
            <w:pPr>
              <w:keepLines/>
              <w:spacing w:after="0" w:line="240" w:lineRule="auto" w:before="0"/>
              <w:jc w:val="left"/>
            </w:pPr>
            <w:r>
              <w:rPr>
                <w:rFonts w:ascii="Arial" w:hAnsi="Arial" w:cs="Arial" w:eastAsia="Arial"/>
                <w:b w:val="0"/>
                <w:sz w:val="14"/>
                <w:i w:val="0"/>
                <w:color w:val="203038"/>
              </w:rPr>
              <w:t>Linked option</w:t>
            </w:r>
          </w:p>
        </w:tc>
      </w:tr>
      <w:tr w:rsidR="005674A0" w14:paraId="25A86F2F" w14:textId="77777777">
        <w:trPr>
          <w:cantSplit/>
        </w:trPr>
        <w:tc>
          <w:tcPr>
            <w:tcW w:w="2036" w:type="dxa"/>
            <w:vAlign w:val="center"/>
            <w:shd w:val="clear" w:fill="DCEAF6" w:color="auto"/>
          </w:tcPr>
          <w:p w14:paraId="2046A557" w14:textId="77777777" w:rsidR="008C3CEC" w:rsidRDefault="00000000">
            <w:pPr>
              <w:keepLines/>
              <w:spacing w:after="0" w:line="240" w:lineRule="auto" w:before="0"/>
              <w:jc w:val="left"/>
            </w:pPr>
            <w:r>
              <w:rPr>
                <w:rFonts w:ascii="Arial" w:hAnsi="Arial" w:cs="Arial" w:eastAsia="Arial"/>
                <w:b w:val="0"/>
                <w:sz w:val="14"/>
                <w:i w:val="0"/>
                <w:color w:val="203038"/>
              </w:rPr>
              <w:t>Shasta Lake</w:t>
            </w:r>
          </w:p>
        </w:tc>
        <w:tc>
          <w:tcPr>
            <w:tcW w:w="1181" w:type="dxa"/>
            <w:vAlign w:val="center"/>
            <w:shd w:val="clear" w:fill="DCEAF6" w:color="auto"/>
          </w:tcPr>
          <w:p w14:paraId="5141CCBA" w14:textId="77777777" w:rsidR="008C3CEC" w:rsidRDefault="00000000">
            <w:pPr>
              <w:keepLines/>
              <w:spacing w:after="0" w:line="240" w:lineRule="auto" w:before="0"/>
              <w:jc w:val="center"/>
            </w:pPr>
            <w:r>
              <w:rPr>
                <w:rFonts w:ascii="Arial" w:hAnsi="Arial" w:cs="Arial" w:eastAsia="Arial"/>
                <w:b w:val="0"/>
                <w:sz w:val="14"/>
                <w:i w:val="0"/>
                <w:color w:val="203038"/>
              </w:rPr>
              <w:t>182</w:t>
            </w:r>
          </w:p>
        </w:tc>
        <w:tc>
          <w:tcPr>
            <w:tcW w:w="1797" w:type="dxa"/>
            <w:vAlign w:val="center"/>
            <w:shd w:val="clear" w:fill="DCEAF6" w:color="auto"/>
          </w:tcPr>
          <w:p w14:paraId="6457D868" w14:textId="77777777" w:rsidR="008C3CEC" w:rsidRDefault="00000000">
            <w:pPr>
              <w:keepLines/>
              <w:spacing w:after="0" w:line="240" w:lineRule="auto" w:before="0"/>
              <w:jc w:val="left"/>
            </w:pPr>
            <w:r>
              <w:rPr>
                <w:rFonts w:ascii="Arial" w:hAnsi="Arial" w:cs="Arial" w:eastAsia="Arial"/>
                <w:b w:val="0"/>
                <w:sz w:val="14"/>
                <w:i w:val="0"/>
                <w:color w:val="203038"/>
              </w:rPr>
              <w:t>CARLA Shasta Lk</w:t>
            </w:r>
          </w:p>
        </w:tc>
        <w:tc>
          <w:tcPr>
            <w:tcW w:w="1762" w:type="dxa"/>
            <w:vAlign w:val="center"/>
            <w:shd w:val="clear" w:fill="DCEAF6" w:color="auto"/>
          </w:tcPr>
          <w:p w14:paraId="1915E9A5" w14:textId="77777777" w:rsidR="008C3CEC" w:rsidRDefault="00000000">
            <w:pPr>
              <w:keepLines/>
              <w:spacing w:after="0" w:line="240" w:lineRule="auto" w:before="0"/>
              <w:jc w:val="center"/>
            </w:pPr>
            <w:r>
              <w:rPr>
                <w:rFonts w:ascii="Arial" w:hAnsi="Arial" w:cs="Arial" w:eastAsia="Arial"/>
                <w:b w:val="0"/>
                <w:sz w:val="14"/>
                <w:i w:val="0"/>
                <w:color w:val="203038"/>
              </w:rPr>
              <w:t>442.075</w:t>
            </w:r>
          </w:p>
        </w:tc>
        <w:tc>
          <w:tcPr>
            <w:tcW w:w="1770" w:type="dxa"/>
            <w:vAlign w:val="center"/>
            <w:shd w:val="clear" w:fill="DCEAF6" w:color="auto"/>
          </w:tcPr>
          <w:p w14:paraId="78B12CF0" w14:textId="77777777" w:rsidR="008C3CEC" w:rsidRDefault="00000000">
            <w:pPr>
              <w:keepLines/>
              <w:spacing w:after="0" w:line="240" w:lineRule="auto" w:before="0"/>
              <w:jc w:val="center"/>
            </w:pPr>
            <w:r>
              <w:rPr>
                <w:rFonts w:ascii="Arial" w:hAnsi="Arial" w:cs="Arial" w:eastAsia="Arial"/>
                <w:b w:val="0"/>
                <w:sz w:val="14"/>
                <w:i w:val="0"/>
                <w:color w:val="203038"/>
              </w:rPr>
              <w:t>PL 167.9</w:t>
            </w:r>
          </w:p>
        </w:tc>
        <w:tc>
          <w:tcPr>
            <w:tcW w:w="2052" w:type="dxa"/>
            <w:vAlign w:val="center"/>
            <w:shd w:val="clear" w:fill="DCEAF6" w:color="auto"/>
          </w:tcPr>
          <w:p w14:paraId="4015F6C3" w14:textId="77777777" w:rsidR="008C3CEC" w:rsidRDefault="00000000">
            <w:pPr>
              <w:keepLines/>
              <w:spacing w:after="0" w:line="240" w:lineRule="auto" w:before="0"/>
              <w:jc w:val="left"/>
            </w:pPr>
            <w:r>
              <w:rPr>
                <w:rFonts w:ascii="Arial" w:hAnsi="Arial" w:cs="Arial" w:eastAsia="Arial"/>
                <w:b w:val="0"/>
                <w:sz w:val="14"/>
                <w:i w:val="0"/>
                <w:color w:val="203038"/>
              </w:rPr>
              <w:t>Shasta / I-5 climb</w:t>
            </w:r>
          </w:p>
        </w:tc>
      </w:tr>
      <w:tr w:rsidR="005674A0" w14:paraId="3194051C" w14:textId="77777777">
        <w:trPr>
          <w:cantSplit/>
        </w:trPr>
        <w:tc>
          <w:tcPr>
            <w:tcW w:w="2036" w:type="dxa"/>
            <w:vAlign w:val="center"/>
            <w:shd w:val="clear" w:fill="F8FBFE" w:color="auto"/>
          </w:tcPr>
          <w:p w14:paraId="49BE1778" w14:textId="77777777" w:rsidR="008C3CEC" w:rsidRDefault="00000000">
            <w:pPr>
              <w:keepLines/>
              <w:spacing w:after="0" w:line="240" w:lineRule="auto" w:before="0"/>
              <w:jc w:val="left"/>
            </w:pPr>
            <w:r>
              <w:rPr>
                <w:rFonts w:ascii="Arial" w:hAnsi="Arial" w:cs="Arial" w:eastAsia="Arial"/>
                <w:b w:val="0"/>
                <w:sz w:val="14"/>
                <w:i w:val="0"/>
                <w:color w:val="203038"/>
              </w:rPr>
              <w:t>Dunsmuir</w:t>
            </w:r>
          </w:p>
        </w:tc>
        <w:tc>
          <w:tcPr>
            <w:tcW w:w="1181" w:type="dxa"/>
            <w:vAlign w:val="center"/>
            <w:shd w:val="clear" w:fill="F8FBFE" w:color="auto"/>
          </w:tcPr>
          <w:p w14:paraId="1C9735AE" w14:textId="77777777" w:rsidR="008C3CEC" w:rsidRDefault="00000000">
            <w:pPr>
              <w:keepLines/>
              <w:spacing w:after="0" w:line="240" w:lineRule="auto" w:before="0"/>
              <w:jc w:val="center"/>
            </w:pPr>
            <w:r>
              <w:rPr>
                <w:rFonts w:ascii="Arial" w:hAnsi="Arial" w:cs="Arial" w:eastAsia="Arial"/>
                <w:b w:val="0"/>
                <w:sz w:val="14"/>
                <w:i w:val="0"/>
                <w:color w:val="203038"/>
              </w:rPr>
              <w:t>183</w:t>
            </w:r>
          </w:p>
        </w:tc>
        <w:tc>
          <w:tcPr>
            <w:tcW w:w="1797" w:type="dxa"/>
            <w:vAlign w:val="center"/>
            <w:shd w:val="clear" w:fill="F8FBFE" w:color="auto"/>
          </w:tcPr>
          <w:p w14:paraId="6FF31AF1" w14:textId="77777777" w:rsidR="008C3CEC" w:rsidRDefault="00000000">
            <w:pPr>
              <w:keepLines/>
              <w:spacing w:after="0" w:line="240" w:lineRule="auto" w:before="0"/>
              <w:jc w:val="left"/>
            </w:pPr>
            <w:r>
              <w:rPr>
                <w:rFonts w:ascii="Arial" w:hAnsi="Arial" w:cs="Arial" w:eastAsia="Arial"/>
                <w:b w:val="0"/>
                <w:sz w:val="14"/>
                <w:i w:val="0"/>
                <w:color w:val="203038"/>
              </w:rPr>
              <w:t>Dunsmuir-L</w:t>
            </w:r>
          </w:p>
        </w:tc>
        <w:tc>
          <w:tcPr>
            <w:tcW w:w="1762" w:type="dxa"/>
            <w:vAlign w:val="center"/>
            <w:shd w:val="clear" w:fill="F8FBFE" w:color="auto"/>
          </w:tcPr>
          <w:p w14:paraId="5C5D7B5F" w14:textId="77777777" w:rsidR="008C3CEC" w:rsidRDefault="00000000">
            <w:pPr>
              <w:keepLines/>
              <w:spacing w:after="0" w:line="240" w:lineRule="auto" w:before="0"/>
              <w:jc w:val="center"/>
            </w:pPr>
            <w:r>
              <w:rPr>
                <w:rFonts w:ascii="Arial" w:hAnsi="Arial" w:cs="Arial" w:eastAsia="Arial"/>
                <w:b w:val="0"/>
                <w:sz w:val="14"/>
                <w:i w:val="0"/>
                <w:color w:val="203038"/>
              </w:rPr>
              <w:t>146.82</w:t>
            </w:r>
          </w:p>
        </w:tc>
        <w:tc>
          <w:tcPr>
            <w:tcW w:w="1770" w:type="dxa"/>
            <w:vAlign w:val="center"/>
            <w:shd w:val="clear" w:fill="F8FBFE" w:color="auto"/>
          </w:tcPr>
          <w:p w14:paraId="0952D40A"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52" w:type="dxa"/>
            <w:vAlign w:val="center"/>
            <w:shd w:val="clear" w:fill="F8FBFE" w:color="auto"/>
          </w:tcPr>
          <w:p w14:paraId="499D4605" w14:textId="77777777" w:rsidR="008C3CEC" w:rsidRDefault="00000000">
            <w:pPr>
              <w:keepLines/>
              <w:spacing w:after="0" w:line="240" w:lineRule="auto" w:before="0"/>
              <w:jc w:val="left"/>
            </w:pPr>
            <w:r>
              <w:rPr>
                <w:rFonts w:ascii="Arial" w:hAnsi="Arial" w:cs="Arial" w:eastAsia="Arial"/>
                <w:b w:val="0"/>
                <w:sz w:val="14"/>
                <w:i w:val="0"/>
                <w:color w:val="203038"/>
              </w:rPr>
              <w:t>I-5 canyon</w:t>
            </w:r>
          </w:p>
        </w:tc>
      </w:tr>
      <w:tr w:rsidR="005674A0" w14:paraId="5D5CAECD" w14:textId="77777777">
        <w:trPr>
          <w:cantSplit/>
        </w:trPr>
        <w:tc>
          <w:tcPr>
            <w:tcW w:w="2036" w:type="dxa"/>
            <w:vAlign w:val="center"/>
            <w:shd w:val="clear" w:fill="DCEAF6" w:color="auto"/>
          </w:tcPr>
          <w:p w14:paraId="1694CE1A" w14:textId="77777777" w:rsidR="008C3CEC" w:rsidRDefault="00000000">
            <w:pPr>
              <w:keepLines/>
              <w:spacing w:after="0" w:line="240" w:lineRule="auto" w:before="0"/>
              <w:jc w:val="left"/>
            </w:pPr>
            <w:r>
              <w:rPr>
                <w:rFonts w:ascii="Arial" w:hAnsi="Arial" w:cs="Arial" w:eastAsia="Arial"/>
                <w:b w:val="0"/>
                <w:sz w:val="14"/>
                <w:i w:val="0"/>
                <w:color w:val="203038"/>
              </w:rPr>
              <w:t>Dunsmuir link</w:t>
            </w:r>
          </w:p>
        </w:tc>
        <w:tc>
          <w:tcPr>
            <w:tcW w:w="1181" w:type="dxa"/>
            <w:vAlign w:val="center"/>
            <w:shd w:val="clear" w:fill="DCEAF6" w:color="auto"/>
          </w:tcPr>
          <w:p w14:paraId="65B3877F" w14:textId="77777777" w:rsidR="008C3CEC" w:rsidRDefault="00000000">
            <w:pPr>
              <w:keepLines/>
              <w:spacing w:after="0" w:line="240" w:lineRule="auto" w:before="0"/>
              <w:jc w:val="center"/>
            </w:pPr>
            <w:r>
              <w:rPr>
                <w:rFonts w:ascii="Arial" w:hAnsi="Arial" w:cs="Arial" w:eastAsia="Arial"/>
                <w:b w:val="0"/>
                <w:sz w:val="14"/>
                <w:i w:val="0"/>
                <w:color w:val="203038"/>
              </w:rPr>
              <w:t>184</w:t>
            </w:r>
          </w:p>
        </w:tc>
        <w:tc>
          <w:tcPr>
            <w:tcW w:w="1797" w:type="dxa"/>
            <w:vAlign w:val="center"/>
            <w:shd w:val="clear" w:fill="DCEAF6" w:color="auto"/>
          </w:tcPr>
          <w:p w14:paraId="3361FAFD" w14:textId="77777777" w:rsidR="008C3CEC" w:rsidRDefault="00000000">
            <w:pPr>
              <w:keepLines/>
              <w:spacing w:after="0" w:line="240" w:lineRule="auto" w:before="0"/>
              <w:jc w:val="left"/>
            </w:pPr>
            <w:r>
              <w:rPr>
                <w:rFonts w:ascii="Arial" w:hAnsi="Arial" w:cs="Arial" w:eastAsia="Arial"/>
                <w:b w:val="0"/>
                <w:sz w:val="14"/>
                <w:i w:val="0"/>
                <w:color w:val="203038"/>
              </w:rPr>
              <w:t>Dunsmuir EL</w:t>
            </w:r>
          </w:p>
        </w:tc>
        <w:tc>
          <w:tcPr>
            <w:tcW w:w="1762" w:type="dxa"/>
            <w:vAlign w:val="center"/>
            <w:shd w:val="clear" w:fill="DCEAF6" w:color="auto"/>
          </w:tcPr>
          <w:p w14:paraId="50E68C4F" w14:textId="77777777" w:rsidR="008C3CEC" w:rsidRDefault="00000000">
            <w:pPr>
              <w:keepLines/>
              <w:spacing w:after="0" w:line="240" w:lineRule="auto" w:before="0"/>
              <w:jc w:val="center"/>
            </w:pPr>
            <w:r>
              <w:rPr>
                <w:rFonts w:ascii="Arial" w:hAnsi="Arial" w:cs="Arial" w:eastAsia="Arial"/>
                <w:b w:val="0"/>
                <w:sz w:val="14"/>
                <w:i w:val="0"/>
                <w:color w:val="203038"/>
              </w:rPr>
              <w:t>146.67</w:t>
            </w:r>
          </w:p>
        </w:tc>
        <w:tc>
          <w:tcPr>
            <w:tcW w:w="1770" w:type="dxa"/>
            <w:vAlign w:val="center"/>
            <w:shd w:val="clear" w:fill="DCEAF6" w:color="auto"/>
          </w:tcPr>
          <w:p w14:paraId="37A188B8"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2" w:type="dxa"/>
            <w:vAlign w:val="center"/>
            <w:shd w:val="clear" w:fill="DCEAF6" w:color="auto"/>
          </w:tcPr>
          <w:p w14:paraId="4B06C266" w14:textId="77777777" w:rsidR="008C3CEC" w:rsidRDefault="00000000">
            <w:pPr>
              <w:keepLines/>
              <w:spacing w:after="0" w:line="240" w:lineRule="auto" w:before="0"/>
              <w:jc w:val="left"/>
            </w:pPr>
            <w:r>
              <w:rPr>
                <w:rFonts w:ascii="Arial" w:hAnsi="Arial" w:cs="Arial" w:eastAsia="Arial"/>
                <w:b w:val="0"/>
                <w:sz w:val="14"/>
                <w:i w:val="0"/>
                <w:color w:val="203038"/>
              </w:rPr>
              <w:t>Linked option</w:t>
            </w:r>
          </w:p>
        </w:tc>
      </w:tr>
      <w:tr w:rsidR="005674A0" w14:paraId="4D627804" w14:textId="77777777">
        <w:trPr>
          <w:cantSplit/>
        </w:trPr>
        <w:tc>
          <w:tcPr>
            <w:tcW w:w="2036" w:type="dxa"/>
            <w:vAlign w:val="center"/>
            <w:shd w:val="clear" w:fill="F8FBFE" w:color="auto"/>
          </w:tcPr>
          <w:p w14:paraId="47AACFF4" w14:textId="77777777" w:rsidR="008C3CEC" w:rsidRDefault="00000000">
            <w:pPr>
              <w:keepLines/>
              <w:spacing w:after="0" w:line="240" w:lineRule="auto" w:before="0"/>
              <w:jc w:val="left"/>
            </w:pPr>
            <w:r>
              <w:rPr>
                <w:rFonts w:ascii="Arial" w:hAnsi="Arial" w:cs="Arial" w:eastAsia="Arial"/>
                <w:b w:val="0"/>
                <w:sz w:val="14"/>
                <w:i w:val="0"/>
                <w:color w:val="203038"/>
              </w:rPr>
              <w:t>Mt. Shasta</w:t>
            </w:r>
          </w:p>
        </w:tc>
        <w:tc>
          <w:tcPr>
            <w:tcW w:w="1181" w:type="dxa"/>
            <w:vAlign w:val="center"/>
            <w:shd w:val="clear" w:fill="F8FBFE" w:color="auto"/>
          </w:tcPr>
          <w:p w14:paraId="7EF8A98A" w14:textId="77777777" w:rsidR="008C3CEC" w:rsidRDefault="00000000">
            <w:pPr>
              <w:keepLines/>
              <w:spacing w:after="0" w:line="240" w:lineRule="auto" w:before="0"/>
              <w:jc w:val="center"/>
            </w:pPr>
            <w:r>
              <w:rPr>
                <w:rFonts w:ascii="Arial" w:hAnsi="Arial" w:cs="Arial" w:eastAsia="Arial"/>
                <w:b w:val="0"/>
                <w:sz w:val="14"/>
                <w:i w:val="0"/>
                <w:color w:val="203038"/>
              </w:rPr>
              <w:t>185</w:t>
            </w:r>
          </w:p>
        </w:tc>
        <w:tc>
          <w:tcPr>
            <w:tcW w:w="1797" w:type="dxa"/>
            <w:vAlign w:val="center"/>
            <w:shd w:val="clear" w:fill="F8FBFE" w:color="auto"/>
          </w:tcPr>
          <w:p w14:paraId="248D1489" w14:textId="77777777" w:rsidR="008C3CEC" w:rsidRDefault="00000000">
            <w:pPr>
              <w:keepLines/>
              <w:spacing w:after="0" w:line="240" w:lineRule="auto" w:before="0"/>
              <w:jc w:val="left"/>
            </w:pPr>
            <w:r>
              <w:rPr>
                <w:rFonts w:ascii="Arial" w:hAnsi="Arial" w:cs="Arial" w:eastAsia="Arial"/>
                <w:b w:val="0"/>
                <w:sz w:val="14"/>
                <w:i w:val="0"/>
                <w:color w:val="203038"/>
              </w:rPr>
              <w:t>Mt. Shasta 2</w:t>
            </w:r>
          </w:p>
        </w:tc>
        <w:tc>
          <w:tcPr>
            <w:tcW w:w="1762" w:type="dxa"/>
            <w:vAlign w:val="center"/>
            <w:shd w:val="clear" w:fill="F8FBFE" w:color="auto"/>
          </w:tcPr>
          <w:p w14:paraId="535999EB" w14:textId="77777777" w:rsidR="008C3CEC" w:rsidRDefault="00000000">
            <w:pPr>
              <w:keepLines/>
              <w:spacing w:after="0" w:line="240" w:lineRule="auto" w:before="0"/>
              <w:jc w:val="center"/>
            </w:pPr>
            <w:r>
              <w:rPr>
                <w:rFonts w:ascii="Arial" w:hAnsi="Arial" w:cs="Arial" w:eastAsia="Arial"/>
                <w:b w:val="0"/>
                <w:sz w:val="14"/>
                <w:i w:val="0"/>
                <w:color w:val="203038"/>
              </w:rPr>
              <w:t>146.88</w:t>
            </w:r>
          </w:p>
        </w:tc>
        <w:tc>
          <w:tcPr>
            <w:tcW w:w="1770" w:type="dxa"/>
            <w:vAlign w:val="center"/>
            <w:shd w:val="clear" w:fill="F8FBFE" w:color="auto"/>
          </w:tcPr>
          <w:p w14:paraId="2F72B785"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52" w:type="dxa"/>
            <w:vAlign w:val="center"/>
            <w:shd w:val="clear" w:fill="F8FBFE" w:color="auto"/>
          </w:tcPr>
          <w:p w14:paraId="5EF7396A" w14:textId="77777777" w:rsidR="008C3CEC" w:rsidRDefault="00000000">
            <w:pPr>
              <w:keepLines/>
              <w:spacing w:after="0" w:line="240" w:lineRule="auto" w:before="0"/>
              <w:jc w:val="left"/>
            </w:pPr>
            <w:r>
              <w:rPr>
                <w:rFonts w:ascii="Arial" w:hAnsi="Arial" w:cs="Arial" w:eastAsia="Arial"/>
                <w:b w:val="0"/>
                <w:sz w:val="14"/>
                <w:i w:val="0"/>
                <w:color w:val="203038"/>
              </w:rPr>
              <w:t>Mt. Shasta area</w:t>
            </w:r>
          </w:p>
        </w:tc>
      </w:tr>
      <w:tr w:rsidR="005674A0" w14:paraId="19F10EDE" w14:textId="77777777">
        <w:trPr>
          <w:cantSplit/>
        </w:trPr>
        <w:tc>
          <w:tcPr>
            <w:tcW w:w="2036" w:type="dxa"/>
            <w:vAlign w:val="center"/>
            <w:shd w:val="clear" w:fill="DCEAF6" w:color="auto"/>
          </w:tcPr>
          <w:p w14:paraId="55A3097E" w14:textId="77777777" w:rsidR="008C3CEC" w:rsidRDefault="00000000">
            <w:pPr>
              <w:keepLines/>
              <w:spacing w:after="0" w:line="240" w:lineRule="auto" w:before="0"/>
              <w:jc w:val="left"/>
            </w:pPr>
            <w:r>
              <w:rPr>
                <w:rFonts w:ascii="Arial" w:hAnsi="Arial" w:cs="Arial" w:eastAsia="Arial"/>
                <w:b w:val="0"/>
                <w:sz w:val="14"/>
                <w:i w:val="0"/>
                <w:color w:val="203038"/>
              </w:rPr>
              <w:t>Mt. Shasta UHF</w:t>
            </w:r>
          </w:p>
        </w:tc>
        <w:tc>
          <w:tcPr>
            <w:tcW w:w="1181" w:type="dxa"/>
            <w:vAlign w:val="center"/>
            <w:shd w:val="clear" w:fill="DCEAF6" w:color="auto"/>
          </w:tcPr>
          <w:p w14:paraId="6AB01105" w14:textId="77777777" w:rsidR="008C3CEC" w:rsidRDefault="00000000">
            <w:pPr>
              <w:keepLines/>
              <w:spacing w:after="0" w:line="240" w:lineRule="auto" w:before="0"/>
              <w:jc w:val="center"/>
            </w:pPr>
            <w:r>
              <w:rPr>
                <w:rFonts w:ascii="Arial" w:hAnsi="Arial" w:cs="Arial" w:eastAsia="Arial"/>
                <w:b w:val="0"/>
                <w:sz w:val="14"/>
                <w:i w:val="0"/>
                <w:color w:val="203038"/>
              </w:rPr>
              <w:t>187</w:t>
            </w:r>
          </w:p>
        </w:tc>
        <w:tc>
          <w:tcPr>
            <w:tcW w:w="1797" w:type="dxa"/>
            <w:vAlign w:val="center"/>
            <w:shd w:val="clear" w:fill="DCEAF6" w:color="auto"/>
          </w:tcPr>
          <w:p w14:paraId="7F89DC62" w14:textId="77777777" w:rsidR="008C3CEC" w:rsidRDefault="00000000">
            <w:pPr>
              <w:keepLines/>
              <w:spacing w:after="0" w:line="240" w:lineRule="auto" w:before="0"/>
              <w:jc w:val="left"/>
            </w:pPr>
            <w:r>
              <w:rPr>
                <w:rFonts w:ascii="Arial" w:hAnsi="Arial" w:cs="Arial" w:eastAsia="Arial"/>
                <w:b w:val="0"/>
                <w:sz w:val="14"/>
                <w:i w:val="0"/>
                <w:color w:val="203038"/>
              </w:rPr>
              <w:t>Mt. Shasta-X</w:t>
            </w:r>
          </w:p>
        </w:tc>
        <w:tc>
          <w:tcPr>
            <w:tcW w:w="1762" w:type="dxa"/>
            <w:vAlign w:val="center"/>
            <w:shd w:val="clear" w:fill="DCEAF6" w:color="auto"/>
          </w:tcPr>
          <w:p w14:paraId="66D88732" w14:textId="77777777" w:rsidR="008C3CEC" w:rsidRDefault="00000000">
            <w:pPr>
              <w:keepLines/>
              <w:spacing w:after="0" w:line="240" w:lineRule="auto" w:before="0"/>
              <w:jc w:val="center"/>
            </w:pPr>
            <w:r>
              <w:rPr>
                <w:rFonts w:ascii="Arial" w:hAnsi="Arial" w:cs="Arial" w:eastAsia="Arial"/>
                <w:b w:val="0"/>
                <w:sz w:val="14"/>
                <w:i w:val="0"/>
                <w:color w:val="203038"/>
              </w:rPr>
              <w:t>441.275</w:t>
            </w:r>
          </w:p>
        </w:tc>
        <w:tc>
          <w:tcPr>
            <w:tcW w:w="1770" w:type="dxa"/>
            <w:vAlign w:val="center"/>
            <w:shd w:val="clear" w:fill="DCEAF6" w:color="auto"/>
          </w:tcPr>
          <w:p w14:paraId="1BC78313" w14:textId="77777777" w:rsidR="008C3CEC" w:rsidRDefault="00000000">
            <w:pPr>
              <w:keepLines/>
              <w:spacing w:after="0" w:line="240" w:lineRule="auto" w:before="0"/>
              <w:jc w:val="center"/>
            </w:pPr>
            <w:r>
              <w:rPr>
                <w:rFonts w:ascii="Arial" w:hAnsi="Arial" w:cs="Arial" w:eastAsia="Arial"/>
                <w:b w:val="0"/>
                <w:sz w:val="14"/>
                <w:i w:val="0"/>
                <w:color w:val="203038"/>
              </w:rPr>
              <w:t>PL 118.8</w:t>
            </w:r>
          </w:p>
        </w:tc>
        <w:tc>
          <w:tcPr>
            <w:tcW w:w="2052" w:type="dxa"/>
            <w:vAlign w:val="center"/>
            <w:shd w:val="clear" w:fill="DCEAF6" w:color="auto"/>
          </w:tcPr>
          <w:p w14:paraId="4FFC37AF" w14:textId="77777777" w:rsidR="008C3CEC" w:rsidRDefault="00000000">
            <w:pPr>
              <w:keepLines/>
              <w:spacing w:after="0" w:line="240" w:lineRule="auto" w:before="0"/>
              <w:jc w:val="left"/>
            </w:pPr>
            <w:r>
              <w:rPr>
                <w:rFonts w:ascii="Arial" w:hAnsi="Arial" w:cs="Arial" w:eastAsia="Arial"/>
                <w:b w:val="0"/>
                <w:sz w:val="14"/>
                <w:i w:val="0"/>
                <w:color w:val="203038"/>
              </w:rPr>
              <w:t>UHF companion</w:t>
            </w:r>
          </w:p>
        </w:tc>
      </w:tr>
      <w:tr w:rsidR="005674A0" w14:paraId="4F871FA4" w14:textId="77777777">
        <w:trPr>
          <w:cantSplit/>
        </w:trPr>
        <w:tc>
          <w:tcPr>
            <w:tcW w:w="2036" w:type="dxa"/>
            <w:vAlign w:val="center"/>
            <w:shd w:val="clear" w:fill="F8FBFE" w:color="auto"/>
          </w:tcPr>
          <w:p w14:paraId="4FD40967" w14:textId="77777777" w:rsidR="008C3CEC" w:rsidRDefault="00000000">
            <w:pPr>
              <w:keepLines/>
              <w:spacing w:after="0" w:line="240" w:lineRule="auto" w:before="0"/>
              <w:jc w:val="left"/>
            </w:pPr>
            <w:r>
              <w:rPr>
                <w:rFonts w:ascii="Arial" w:hAnsi="Arial" w:cs="Arial" w:eastAsia="Arial"/>
                <w:b w:val="0"/>
                <w:sz w:val="14"/>
                <w:i w:val="0"/>
                <w:color w:val="203038"/>
              </w:rPr>
              <w:t>Yreka</w:t>
            </w:r>
          </w:p>
        </w:tc>
        <w:tc>
          <w:tcPr>
            <w:tcW w:w="1181" w:type="dxa"/>
            <w:vAlign w:val="center"/>
            <w:shd w:val="clear" w:fill="F8FBFE" w:color="auto"/>
          </w:tcPr>
          <w:p w14:paraId="14799B73" w14:textId="77777777" w:rsidR="008C3CEC" w:rsidRDefault="00000000">
            <w:pPr>
              <w:keepLines/>
              <w:spacing w:after="0" w:line="240" w:lineRule="auto" w:before="0"/>
              <w:jc w:val="center"/>
            </w:pPr>
            <w:r>
              <w:rPr>
                <w:rFonts w:ascii="Arial" w:hAnsi="Arial" w:cs="Arial" w:eastAsia="Arial"/>
                <w:b w:val="0"/>
                <w:sz w:val="14"/>
                <w:i w:val="0"/>
                <w:color w:val="203038"/>
              </w:rPr>
              <w:t>188</w:t>
            </w:r>
          </w:p>
        </w:tc>
        <w:tc>
          <w:tcPr>
            <w:tcW w:w="1797" w:type="dxa"/>
            <w:vAlign w:val="center"/>
            <w:shd w:val="clear" w:fill="F8FBFE" w:color="auto"/>
          </w:tcPr>
          <w:p w14:paraId="184D34E4" w14:textId="77777777" w:rsidR="008C3CEC" w:rsidRDefault="00000000">
            <w:pPr>
              <w:keepLines/>
              <w:spacing w:after="0" w:line="240" w:lineRule="auto" w:before="0"/>
              <w:jc w:val="left"/>
            </w:pPr>
            <w:r>
              <w:rPr>
                <w:rFonts w:ascii="Arial" w:hAnsi="Arial" w:cs="Arial" w:eastAsia="Arial"/>
                <w:b w:val="0"/>
                <w:sz w:val="14"/>
                <w:i w:val="0"/>
                <w:color w:val="203038"/>
              </w:rPr>
              <w:t>Yreka-L</w:t>
            </w:r>
          </w:p>
        </w:tc>
        <w:tc>
          <w:tcPr>
            <w:tcW w:w="1762" w:type="dxa"/>
            <w:vAlign w:val="center"/>
            <w:shd w:val="clear" w:fill="F8FBFE" w:color="auto"/>
          </w:tcPr>
          <w:p w14:paraId="64F2C573" w14:textId="77777777" w:rsidR="008C3CEC" w:rsidRDefault="00000000">
            <w:pPr>
              <w:keepLines/>
              <w:spacing w:after="0" w:line="240" w:lineRule="auto" w:before="0"/>
              <w:jc w:val="center"/>
            </w:pPr>
            <w:r>
              <w:rPr>
                <w:rFonts w:ascii="Arial" w:hAnsi="Arial" w:cs="Arial" w:eastAsia="Arial"/>
                <w:b w:val="0"/>
                <w:sz w:val="14"/>
                <w:i w:val="0"/>
                <w:color w:val="203038"/>
              </w:rPr>
              <w:t>146.79</w:t>
            </w:r>
          </w:p>
        </w:tc>
        <w:tc>
          <w:tcPr>
            <w:tcW w:w="1770" w:type="dxa"/>
            <w:vAlign w:val="center"/>
            <w:shd w:val="clear" w:fill="F8FBFE" w:color="auto"/>
          </w:tcPr>
          <w:p w14:paraId="508DB693"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52" w:type="dxa"/>
            <w:vAlign w:val="center"/>
            <w:shd w:val="clear" w:fill="F8FBFE" w:color="auto"/>
          </w:tcPr>
          <w:p w14:paraId="67A21186" w14:textId="77777777" w:rsidR="008C3CEC" w:rsidRDefault="00000000">
            <w:pPr>
              <w:keepLines/>
              <w:spacing w:after="0" w:line="240" w:lineRule="auto" w:before="0"/>
              <w:jc w:val="left"/>
            </w:pPr>
            <w:r>
              <w:rPr>
                <w:rFonts w:ascii="Arial" w:hAnsi="Arial" w:cs="Arial" w:eastAsia="Arial"/>
                <w:b w:val="0"/>
                <w:sz w:val="14"/>
                <w:i w:val="0"/>
                <w:color w:val="203038"/>
              </w:rPr>
              <w:t>Far NorCal</w:t>
            </w:r>
          </w:p>
        </w:tc>
      </w:tr>
      <w:tr w:rsidR="005674A0" w14:paraId="4161AC8D" w14:textId="77777777">
        <w:trPr>
          <w:cantSplit/>
        </w:trPr>
        <w:tc>
          <w:tcPr>
            <w:tcW w:w="2036" w:type="dxa"/>
            <w:vAlign w:val="center"/>
            <w:shd w:val="clear" w:fill="DCEAF6" w:color="auto"/>
          </w:tcPr>
          <w:p w14:paraId="0DD5A7E1" w14:textId="77777777" w:rsidR="008C3CEC" w:rsidRDefault="00000000">
            <w:pPr>
              <w:keepLines/>
              <w:spacing w:after="0" w:line="240" w:lineRule="auto" w:before="0"/>
              <w:jc w:val="left"/>
            </w:pPr>
            <w:r>
              <w:rPr>
                <w:rFonts w:ascii="Arial" w:hAnsi="Arial" w:cs="Arial" w:eastAsia="Arial"/>
                <w:b w:val="0"/>
                <w:sz w:val="14"/>
                <w:i w:val="0"/>
                <w:color w:val="203038"/>
              </w:rPr>
              <w:t>Siskiyou / Ashland</w:t>
            </w:r>
          </w:p>
        </w:tc>
        <w:tc>
          <w:tcPr>
            <w:tcW w:w="1181" w:type="dxa"/>
            <w:vAlign w:val="center"/>
            <w:shd w:val="clear" w:fill="DCEAF6" w:color="auto"/>
          </w:tcPr>
          <w:p w14:paraId="58961949" w14:textId="77777777" w:rsidR="008C3CEC" w:rsidRDefault="00000000">
            <w:pPr>
              <w:keepLines/>
              <w:spacing w:after="0" w:line="240" w:lineRule="auto" w:before="0"/>
              <w:jc w:val="center"/>
            </w:pPr>
            <w:r>
              <w:rPr>
                <w:rFonts w:ascii="Arial" w:hAnsi="Arial" w:cs="Arial" w:eastAsia="Arial"/>
                <w:b w:val="0"/>
                <w:sz w:val="14"/>
                <w:i w:val="0"/>
                <w:color w:val="203038"/>
              </w:rPr>
              <w:t>189</w:t>
            </w:r>
          </w:p>
        </w:tc>
        <w:tc>
          <w:tcPr>
            <w:tcW w:w="1797" w:type="dxa"/>
            <w:vAlign w:val="center"/>
            <w:shd w:val="clear" w:fill="DCEAF6" w:color="auto"/>
          </w:tcPr>
          <w:p w14:paraId="1154E85A" w14:textId="77777777" w:rsidR="008C3CEC" w:rsidRDefault="00000000">
            <w:pPr>
              <w:keepLines/>
              <w:spacing w:after="0" w:line="240" w:lineRule="auto" w:before="0"/>
              <w:jc w:val="left"/>
            </w:pPr>
            <w:r>
              <w:rPr>
                <w:rFonts w:ascii="Arial" w:hAnsi="Arial" w:cs="Arial" w:eastAsia="Arial"/>
                <w:b w:val="0"/>
                <w:sz w:val="14"/>
                <w:i w:val="0"/>
                <w:color w:val="203038"/>
              </w:rPr>
              <w:t>Mt. Ashland</w:t>
            </w:r>
          </w:p>
        </w:tc>
        <w:tc>
          <w:tcPr>
            <w:tcW w:w="1762" w:type="dxa"/>
            <w:vAlign w:val="center"/>
            <w:shd w:val="clear" w:fill="DCEAF6" w:color="auto"/>
          </w:tcPr>
          <w:p w14:paraId="01628E94" w14:textId="77777777" w:rsidR="008C3CEC" w:rsidRDefault="00000000">
            <w:pPr>
              <w:keepLines/>
              <w:spacing w:after="0" w:line="240" w:lineRule="auto" w:before="0"/>
              <w:jc w:val="center"/>
            </w:pPr>
            <w:r>
              <w:rPr>
                <w:rFonts w:ascii="Arial" w:hAnsi="Arial" w:cs="Arial" w:eastAsia="Arial"/>
                <w:b w:val="0"/>
                <w:sz w:val="14"/>
                <w:i w:val="0"/>
                <w:color w:val="203038"/>
              </w:rPr>
              <w:t>147.26</w:t>
            </w:r>
          </w:p>
        </w:tc>
        <w:tc>
          <w:tcPr>
            <w:tcW w:w="1770" w:type="dxa"/>
            <w:vAlign w:val="center"/>
            <w:shd w:val="clear" w:fill="DCEAF6" w:color="auto"/>
          </w:tcPr>
          <w:p w14:paraId="3D047AFD" w14:textId="77777777" w:rsidR="008C3CEC" w:rsidRDefault="00000000">
            <w:pPr>
              <w:keepLines/>
              <w:spacing w:after="0" w:line="240" w:lineRule="auto" w:before="0"/>
              <w:jc w:val="center"/>
            </w:pPr>
            <w:r>
              <w:rPr>
                <w:rFonts w:ascii="Arial" w:hAnsi="Arial" w:cs="Arial" w:eastAsia="Arial"/>
                <w:b w:val="0"/>
                <w:sz w:val="14"/>
                <w:i w:val="0"/>
                <w:color w:val="203038"/>
              </w:rPr>
              <w:t>PL 123.0</w:t>
            </w:r>
          </w:p>
        </w:tc>
        <w:tc>
          <w:tcPr>
            <w:tcW w:w="2052" w:type="dxa"/>
            <w:vAlign w:val="center"/>
            <w:shd w:val="clear" w:fill="DCEAF6" w:color="auto"/>
          </w:tcPr>
          <w:p w14:paraId="6FEF10BA" w14:textId="77777777" w:rsidR="008C3CEC" w:rsidRDefault="00000000">
            <w:pPr>
              <w:keepLines/>
              <w:spacing w:after="0" w:line="240" w:lineRule="auto" w:before="0"/>
              <w:jc w:val="left"/>
            </w:pPr>
            <w:r>
              <w:rPr>
                <w:rFonts w:ascii="Arial" w:hAnsi="Arial" w:cs="Arial" w:eastAsia="Arial"/>
                <w:b w:val="0"/>
                <w:sz w:val="14"/>
                <w:i w:val="0"/>
                <w:color w:val="203038"/>
              </w:rPr>
              <w:t>Oregon entry</w:t>
            </w:r>
          </w:p>
        </w:tc>
      </w:tr>
      <w:tr w:rsidR="005674A0" w14:paraId="598FA6F4" w14:textId="77777777">
        <w:trPr>
          <w:cantSplit/>
        </w:trPr>
        <w:tc>
          <w:tcPr>
            <w:tcW w:w="2036" w:type="dxa"/>
            <w:vAlign w:val="center"/>
            <w:shd w:val="clear" w:fill="F8FBFE" w:color="auto"/>
          </w:tcPr>
          <w:p w14:paraId="5B257629" w14:textId="77777777" w:rsidR="008C3CEC" w:rsidRDefault="00000000">
            <w:pPr>
              <w:keepLines/>
              <w:spacing w:after="0" w:line="240" w:lineRule="auto" w:before="0"/>
              <w:jc w:val="left"/>
            </w:pPr>
            <w:r>
              <w:rPr>
                <w:rFonts w:ascii="Arial" w:hAnsi="Arial" w:cs="Arial" w:eastAsia="Arial"/>
                <w:b w:val="0"/>
                <w:sz w:val="14"/>
                <w:i w:val="0"/>
                <w:color w:val="203038"/>
              </w:rPr>
              <w:lastRenderedPageBreak/>
              <w:t>Medford</w:t>
            </w:r>
          </w:p>
        </w:tc>
        <w:tc>
          <w:tcPr>
            <w:tcW w:w="1181" w:type="dxa"/>
            <w:vAlign w:val="center"/>
            <w:shd w:val="clear" w:fill="F8FBFE" w:color="auto"/>
          </w:tcPr>
          <w:p w14:paraId="4732F409" w14:textId="77777777" w:rsidR="008C3CEC" w:rsidRDefault="00000000">
            <w:pPr>
              <w:keepLines/>
              <w:spacing w:after="0" w:line="240" w:lineRule="auto" w:before="0"/>
              <w:jc w:val="center"/>
            </w:pPr>
            <w:r>
              <w:rPr>
                <w:rFonts w:ascii="Arial" w:hAnsi="Arial" w:cs="Arial" w:eastAsia="Arial"/>
                <w:b w:val="0"/>
                <w:sz w:val="14"/>
                <w:i w:val="0"/>
                <w:color w:val="203038"/>
              </w:rPr>
              <w:t>220</w:t>
            </w:r>
          </w:p>
        </w:tc>
        <w:tc>
          <w:tcPr>
            <w:tcW w:w="1797" w:type="dxa"/>
            <w:vAlign w:val="center"/>
            <w:shd w:val="clear" w:fill="F8FBFE" w:color="auto"/>
          </w:tcPr>
          <w:p w14:paraId="08C8E1C1" w14:textId="77777777" w:rsidR="008C3CEC" w:rsidRDefault="00000000">
            <w:pPr>
              <w:keepLines/>
              <w:spacing w:after="0" w:line="240" w:lineRule="auto" w:before="0"/>
              <w:jc w:val="left"/>
            </w:pPr>
            <w:r>
              <w:rPr>
                <w:rFonts w:ascii="Arial" w:hAnsi="Arial" w:cs="Arial" w:eastAsia="Arial"/>
                <w:b w:val="0"/>
                <w:sz w:val="14"/>
                <w:i w:val="0"/>
                <w:color w:val="203038"/>
              </w:rPr>
              <w:t>Medford EL</w:t>
            </w:r>
          </w:p>
        </w:tc>
        <w:tc>
          <w:tcPr>
            <w:tcW w:w="1762" w:type="dxa"/>
            <w:vAlign w:val="center"/>
            <w:shd w:val="clear" w:fill="F8FBFE" w:color="auto"/>
          </w:tcPr>
          <w:p w14:paraId="1D894C7B" w14:textId="77777777" w:rsidR="008C3CEC" w:rsidRDefault="00000000">
            <w:pPr>
              <w:keepLines/>
              <w:spacing w:after="0" w:line="240" w:lineRule="auto" w:before="0"/>
              <w:jc w:val="center"/>
            </w:pPr>
            <w:r>
              <w:rPr>
                <w:rFonts w:ascii="Arial" w:hAnsi="Arial" w:cs="Arial" w:eastAsia="Arial"/>
                <w:b w:val="0"/>
                <w:sz w:val="14"/>
                <w:i w:val="0"/>
                <w:color w:val="203038"/>
              </w:rPr>
              <w:t>146.7</w:t>
            </w:r>
          </w:p>
        </w:tc>
        <w:tc>
          <w:tcPr>
            <w:tcW w:w="1770" w:type="dxa"/>
            <w:vAlign w:val="center"/>
            <w:shd w:val="clear" w:fill="F8FBFE" w:color="auto"/>
          </w:tcPr>
          <w:p w14:paraId="3747DA55"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2" w:type="dxa"/>
            <w:vAlign w:val="center"/>
            <w:shd w:val="clear" w:fill="F8FBFE" w:color="auto"/>
          </w:tcPr>
          <w:p w14:paraId="5A8FCBF0" w14:textId="77777777" w:rsidR="008C3CEC" w:rsidRDefault="00000000">
            <w:pPr>
              <w:keepLines/>
              <w:spacing w:after="0" w:line="240" w:lineRule="auto" w:before="0"/>
              <w:jc w:val="left"/>
            </w:pPr>
            <w:r>
              <w:rPr>
                <w:rFonts w:ascii="Arial" w:hAnsi="Arial" w:cs="Arial" w:eastAsia="Arial"/>
                <w:b w:val="0"/>
                <w:sz w:val="14"/>
                <w:i w:val="0"/>
                <w:color w:val="203038"/>
              </w:rPr>
              <w:t>Rogue Valley</w:t>
            </w:r>
          </w:p>
        </w:tc>
      </w:tr>
      <w:tr w:rsidR="005674A0" w14:paraId="6206B0D1" w14:textId="77777777">
        <w:trPr>
          <w:cantSplit/>
        </w:trPr>
        <w:tc>
          <w:tcPr>
            <w:tcW w:w="2036" w:type="dxa"/>
            <w:vAlign w:val="center"/>
            <w:shd w:val="clear" w:fill="DCEAF6" w:color="auto"/>
          </w:tcPr>
          <w:p w14:paraId="7704C6A3" w14:textId="77777777" w:rsidR="008C3CEC" w:rsidRDefault="00000000">
            <w:pPr>
              <w:keepLines/>
              <w:spacing w:after="0" w:line="240" w:lineRule="auto" w:before="0"/>
              <w:jc w:val="left"/>
            </w:pPr>
            <w:r>
              <w:rPr>
                <w:rFonts w:ascii="Arial" w:hAnsi="Arial" w:cs="Arial" w:eastAsia="Arial"/>
                <w:b w:val="0"/>
                <w:sz w:val="14"/>
                <w:i w:val="0"/>
                <w:color w:val="203038"/>
              </w:rPr>
              <w:t>Grants Pass</w:t>
            </w:r>
          </w:p>
        </w:tc>
        <w:tc>
          <w:tcPr>
            <w:tcW w:w="1181" w:type="dxa"/>
            <w:vAlign w:val="center"/>
            <w:shd w:val="clear" w:fill="DCEAF6" w:color="auto"/>
          </w:tcPr>
          <w:p w14:paraId="0D455FEB" w14:textId="77777777" w:rsidR="008C3CEC" w:rsidRDefault="00000000">
            <w:pPr>
              <w:keepLines/>
              <w:spacing w:after="0" w:line="240" w:lineRule="auto" w:before="0"/>
              <w:jc w:val="center"/>
            </w:pPr>
            <w:r>
              <w:rPr>
                <w:rFonts w:ascii="Arial" w:hAnsi="Arial" w:cs="Arial" w:eastAsia="Arial"/>
                <w:b w:val="0"/>
                <w:sz w:val="14"/>
                <w:i w:val="0"/>
                <w:color w:val="203038"/>
              </w:rPr>
              <w:t>221</w:t>
            </w:r>
          </w:p>
        </w:tc>
        <w:tc>
          <w:tcPr>
            <w:tcW w:w="1797" w:type="dxa"/>
            <w:vAlign w:val="center"/>
            <w:shd w:val="clear" w:fill="DCEAF6" w:color="auto"/>
          </w:tcPr>
          <w:p w14:paraId="397D61DC" w14:textId="77777777" w:rsidR="008C3CEC" w:rsidRDefault="00000000">
            <w:pPr>
              <w:keepLines/>
              <w:spacing w:after="0" w:line="240" w:lineRule="auto" w:before="0"/>
              <w:jc w:val="left"/>
            </w:pPr>
            <w:r>
              <w:rPr>
                <w:rFonts w:ascii="Arial" w:hAnsi="Arial" w:cs="Arial" w:eastAsia="Arial"/>
                <w:b w:val="0"/>
                <w:sz w:val="14"/>
                <w:i w:val="0"/>
                <w:color w:val="203038"/>
              </w:rPr>
              <w:t>Grants Pass</w:t>
            </w:r>
          </w:p>
        </w:tc>
        <w:tc>
          <w:tcPr>
            <w:tcW w:w="1762" w:type="dxa"/>
            <w:vAlign w:val="center"/>
            <w:shd w:val="clear" w:fill="DCEAF6" w:color="auto"/>
          </w:tcPr>
          <w:p w14:paraId="1A200433" w14:textId="77777777" w:rsidR="008C3CEC" w:rsidRDefault="00000000">
            <w:pPr>
              <w:keepLines/>
              <w:spacing w:after="0" w:line="240" w:lineRule="auto" w:before="0"/>
              <w:jc w:val="center"/>
            </w:pPr>
            <w:r>
              <w:rPr>
                <w:rFonts w:ascii="Arial" w:hAnsi="Arial" w:cs="Arial" w:eastAsia="Arial"/>
                <w:b w:val="0"/>
                <w:sz w:val="14"/>
                <w:i w:val="0"/>
                <w:color w:val="203038"/>
              </w:rPr>
              <w:t>440.55</w:t>
            </w:r>
          </w:p>
        </w:tc>
        <w:tc>
          <w:tcPr>
            <w:tcW w:w="1770" w:type="dxa"/>
            <w:vAlign w:val="center"/>
            <w:shd w:val="clear" w:fill="DCEAF6" w:color="auto"/>
          </w:tcPr>
          <w:p w14:paraId="594DD2BF" w14:textId="77777777" w:rsidR="008C3CEC" w:rsidRDefault="00000000">
            <w:pPr>
              <w:keepLines/>
              <w:spacing w:after="0" w:line="240" w:lineRule="auto" w:before="0"/>
              <w:jc w:val="center"/>
            </w:pPr>
            <w:r>
              <w:rPr>
                <w:rFonts w:ascii="Arial" w:hAnsi="Arial" w:cs="Arial" w:eastAsia="Arial"/>
                <w:b w:val="0"/>
                <w:sz w:val="14"/>
                <w:i w:val="0"/>
                <w:color w:val="203038"/>
              </w:rPr>
              <w:t>DCS 125</w:t>
            </w:r>
          </w:p>
        </w:tc>
        <w:tc>
          <w:tcPr>
            <w:tcW w:w="2052" w:type="dxa"/>
            <w:vAlign w:val="center"/>
            <w:shd w:val="clear" w:fill="DCEAF6" w:color="auto"/>
          </w:tcPr>
          <w:p w14:paraId="199AC866" w14:textId="77777777" w:rsidR="008C3CEC" w:rsidRDefault="00000000">
            <w:pPr>
              <w:keepLines/>
              <w:spacing w:after="0" w:line="240" w:lineRule="auto" w:before="0"/>
              <w:jc w:val="left"/>
            </w:pPr>
            <w:r>
              <w:rPr>
                <w:rFonts w:ascii="Arial" w:hAnsi="Arial" w:cs="Arial" w:eastAsia="Arial"/>
                <w:b w:val="0"/>
                <w:sz w:val="14"/>
                <w:i w:val="0"/>
                <w:color w:val="203038"/>
              </w:rPr>
              <w:t>Grants Pass</w:t>
            </w:r>
          </w:p>
        </w:tc>
      </w:tr>
      <w:tr w:rsidR="005674A0" w14:paraId="134C6BF4" w14:textId="77777777">
        <w:trPr>
          <w:cantSplit/>
        </w:trPr>
        <w:tc>
          <w:tcPr>
            <w:tcW w:w="2036" w:type="dxa"/>
            <w:vAlign w:val="center"/>
            <w:shd w:val="clear" w:fill="F8FBFE" w:color="auto"/>
          </w:tcPr>
          <w:p w14:paraId="35BA31DF" w14:textId="77777777" w:rsidR="008C3CEC" w:rsidRDefault="00000000">
            <w:pPr>
              <w:keepLines/>
              <w:spacing w:after="0" w:line="240" w:lineRule="auto" w:before="0"/>
              <w:jc w:val="left"/>
            </w:pPr>
            <w:r>
              <w:rPr>
                <w:rFonts w:ascii="Arial" w:hAnsi="Arial" w:cs="Arial" w:eastAsia="Arial"/>
                <w:b w:val="0"/>
                <w:sz w:val="14"/>
                <w:i w:val="0"/>
                <w:color w:val="203038"/>
              </w:rPr>
              <w:t>Canyonville</w:t>
            </w:r>
          </w:p>
        </w:tc>
        <w:tc>
          <w:tcPr>
            <w:tcW w:w="1181" w:type="dxa"/>
            <w:vAlign w:val="center"/>
            <w:shd w:val="clear" w:fill="F8FBFE" w:color="auto"/>
          </w:tcPr>
          <w:p w14:paraId="4317F9B9" w14:textId="77777777" w:rsidR="008C3CEC" w:rsidRDefault="00000000">
            <w:pPr>
              <w:keepLines/>
              <w:spacing w:after="0" w:line="240" w:lineRule="auto" w:before="0"/>
              <w:jc w:val="center"/>
            </w:pPr>
            <w:r>
              <w:rPr>
                <w:rFonts w:ascii="Arial" w:hAnsi="Arial" w:cs="Arial" w:eastAsia="Arial"/>
                <w:b w:val="0"/>
                <w:sz w:val="14"/>
                <w:i w:val="0"/>
                <w:color w:val="203038"/>
              </w:rPr>
              <w:t>222</w:t>
            </w:r>
          </w:p>
        </w:tc>
        <w:tc>
          <w:tcPr>
            <w:tcW w:w="1797" w:type="dxa"/>
            <w:vAlign w:val="center"/>
            <w:shd w:val="clear" w:fill="F8FBFE" w:color="auto"/>
          </w:tcPr>
          <w:p w14:paraId="09D41384" w14:textId="77777777" w:rsidR="008C3CEC" w:rsidRDefault="00000000">
            <w:pPr>
              <w:keepLines/>
              <w:spacing w:after="0" w:line="240" w:lineRule="auto" w:before="0"/>
              <w:jc w:val="left"/>
            </w:pPr>
            <w:r>
              <w:rPr>
                <w:rFonts w:ascii="Arial" w:hAnsi="Arial" w:cs="Arial" w:eastAsia="Arial"/>
                <w:b w:val="0"/>
                <w:sz w:val="14"/>
                <w:i w:val="0"/>
                <w:color w:val="203038"/>
              </w:rPr>
              <w:t>Canyonville EL</w:t>
            </w:r>
          </w:p>
        </w:tc>
        <w:tc>
          <w:tcPr>
            <w:tcW w:w="1762" w:type="dxa"/>
            <w:vAlign w:val="center"/>
            <w:shd w:val="clear" w:fill="F8FBFE" w:color="auto"/>
          </w:tcPr>
          <w:p w14:paraId="27FD523F" w14:textId="77777777" w:rsidR="008C3CEC" w:rsidRDefault="00000000">
            <w:pPr>
              <w:keepLines/>
              <w:spacing w:after="0" w:line="240" w:lineRule="auto" w:before="0"/>
              <w:jc w:val="center"/>
            </w:pPr>
            <w:r>
              <w:rPr>
                <w:rFonts w:ascii="Arial" w:hAnsi="Arial" w:cs="Arial" w:eastAsia="Arial"/>
                <w:b w:val="0"/>
                <w:sz w:val="14"/>
                <w:i w:val="0"/>
                <w:color w:val="203038"/>
              </w:rPr>
              <w:t>145.11</w:t>
            </w:r>
          </w:p>
        </w:tc>
        <w:tc>
          <w:tcPr>
            <w:tcW w:w="1770" w:type="dxa"/>
            <w:vAlign w:val="center"/>
            <w:shd w:val="clear" w:fill="F8FBFE" w:color="auto"/>
          </w:tcPr>
          <w:p w14:paraId="3C490391"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2" w:type="dxa"/>
            <w:vAlign w:val="center"/>
            <w:shd w:val="clear" w:fill="F8FBFE" w:color="auto"/>
          </w:tcPr>
          <w:p w14:paraId="581AB2DB" w14:textId="77777777" w:rsidR="008C3CEC" w:rsidRDefault="00000000">
            <w:pPr>
              <w:keepLines/>
              <w:spacing w:after="0" w:line="240" w:lineRule="auto" w:before="0"/>
              <w:jc w:val="left"/>
            </w:pPr>
            <w:r>
              <w:rPr>
                <w:rFonts w:ascii="Arial" w:hAnsi="Arial" w:cs="Arial" w:eastAsia="Arial"/>
                <w:b w:val="0"/>
                <w:sz w:val="14"/>
                <w:i w:val="0"/>
                <w:color w:val="203038"/>
              </w:rPr>
              <w:t>South Douglas County</w:t>
            </w:r>
          </w:p>
        </w:tc>
      </w:tr>
      <w:tr w:rsidR="005674A0" w14:paraId="553DA95D" w14:textId="77777777">
        <w:trPr>
          <w:cantSplit/>
        </w:trPr>
        <w:tc>
          <w:tcPr>
            <w:tcW w:w="2036" w:type="dxa"/>
            <w:vAlign w:val="center"/>
            <w:shd w:val="clear" w:fill="DCEAF6" w:color="auto"/>
          </w:tcPr>
          <w:p w14:paraId="75D634CC" w14:textId="77777777" w:rsidR="008C3CEC" w:rsidRDefault="00000000">
            <w:pPr>
              <w:keepLines/>
              <w:spacing w:after="0" w:line="240" w:lineRule="auto" w:before="0"/>
              <w:jc w:val="left"/>
            </w:pPr>
            <w:r>
              <w:rPr>
                <w:rFonts w:ascii="Arial" w:hAnsi="Arial" w:cs="Arial" w:eastAsia="Arial"/>
                <w:b w:val="0"/>
                <w:sz w:val="14"/>
                <w:i w:val="0"/>
                <w:color w:val="203038"/>
              </w:rPr>
              <w:t>Roseburg</w:t>
            </w:r>
          </w:p>
        </w:tc>
        <w:tc>
          <w:tcPr>
            <w:tcW w:w="1181" w:type="dxa"/>
            <w:vAlign w:val="center"/>
            <w:shd w:val="clear" w:fill="DCEAF6" w:color="auto"/>
          </w:tcPr>
          <w:p w14:paraId="35B4690D" w14:textId="77777777" w:rsidR="008C3CEC" w:rsidRDefault="00000000">
            <w:pPr>
              <w:keepLines/>
              <w:spacing w:after="0" w:line="240" w:lineRule="auto" w:before="0"/>
              <w:jc w:val="center"/>
            </w:pPr>
            <w:r>
              <w:rPr>
                <w:rFonts w:ascii="Arial" w:hAnsi="Arial" w:cs="Arial" w:eastAsia="Arial"/>
                <w:b w:val="0"/>
                <w:sz w:val="14"/>
                <w:i w:val="0"/>
                <w:color w:val="203038"/>
              </w:rPr>
              <w:t>223</w:t>
            </w:r>
          </w:p>
        </w:tc>
        <w:tc>
          <w:tcPr>
            <w:tcW w:w="1797" w:type="dxa"/>
            <w:vAlign w:val="center"/>
            <w:shd w:val="clear" w:fill="DCEAF6" w:color="auto"/>
          </w:tcPr>
          <w:p w14:paraId="652EE3C6" w14:textId="77777777" w:rsidR="008C3CEC" w:rsidRDefault="00000000">
            <w:pPr>
              <w:keepLines/>
              <w:spacing w:after="0" w:line="240" w:lineRule="auto" w:before="0"/>
              <w:jc w:val="left"/>
            </w:pPr>
            <w:r>
              <w:rPr>
                <w:rFonts w:ascii="Arial" w:hAnsi="Arial" w:cs="Arial" w:eastAsia="Arial"/>
                <w:b w:val="0"/>
                <w:sz w:val="14"/>
                <w:i w:val="0"/>
                <w:color w:val="203038"/>
              </w:rPr>
              <w:t>Roseburg-X</w:t>
            </w:r>
          </w:p>
        </w:tc>
        <w:tc>
          <w:tcPr>
            <w:tcW w:w="1762" w:type="dxa"/>
            <w:vAlign w:val="center"/>
            <w:shd w:val="clear" w:fill="DCEAF6" w:color="auto"/>
          </w:tcPr>
          <w:p w14:paraId="52E50AC8" w14:textId="77777777" w:rsidR="008C3CEC" w:rsidRDefault="00000000">
            <w:pPr>
              <w:keepLines/>
              <w:spacing w:after="0" w:line="240" w:lineRule="auto" w:before="0"/>
              <w:jc w:val="center"/>
            </w:pPr>
            <w:r>
              <w:rPr>
                <w:rFonts w:ascii="Arial" w:hAnsi="Arial" w:cs="Arial" w:eastAsia="Arial"/>
                <w:b w:val="0"/>
                <w:sz w:val="14"/>
                <w:i w:val="0"/>
                <w:color w:val="203038"/>
              </w:rPr>
              <w:t>147.12</w:t>
            </w:r>
          </w:p>
        </w:tc>
        <w:tc>
          <w:tcPr>
            <w:tcW w:w="1770" w:type="dxa"/>
            <w:vAlign w:val="center"/>
            <w:shd w:val="clear" w:fill="DCEAF6" w:color="auto"/>
          </w:tcPr>
          <w:p w14:paraId="37DB6B0E"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2" w:type="dxa"/>
            <w:vAlign w:val="center"/>
            <w:shd w:val="clear" w:fill="DCEAF6" w:color="auto"/>
          </w:tcPr>
          <w:p w14:paraId="77A6CE1A" w14:textId="77777777" w:rsidR="008C3CEC" w:rsidRDefault="00000000">
            <w:pPr>
              <w:keepLines/>
              <w:spacing w:after="0" w:line="240" w:lineRule="auto" w:before="0"/>
              <w:jc w:val="left"/>
            </w:pPr>
            <w:r>
              <w:rPr>
                <w:rFonts w:ascii="Arial" w:hAnsi="Arial" w:cs="Arial" w:eastAsia="Arial"/>
                <w:b w:val="0"/>
                <w:sz w:val="14"/>
                <w:i w:val="0"/>
                <w:color w:val="203038"/>
              </w:rPr>
              <w:t>Roseburg</w:t>
            </w:r>
          </w:p>
        </w:tc>
      </w:tr>
      <w:tr w:rsidR="005674A0" w14:paraId="2F9F7509" w14:textId="77777777">
        <w:trPr>
          <w:cantSplit/>
        </w:trPr>
        <w:tc>
          <w:tcPr>
            <w:tcW w:w="2036" w:type="dxa"/>
            <w:vAlign w:val="center"/>
            <w:shd w:val="clear" w:fill="F8FBFE" w:color="auto"/>
          </w:tcPr>
          <w:p w14:paraId="3997409C" w14:textId="77777777" w:rsidR="008C3CEC" w:rsidRDefault="00000000">
            <w:pPr>
              <w:keepLines/>
              <w:spacing w:after="0" w:line="240" w:lineRule="auto" w:before="0"/>
              <w:jc w:val="left"/>
            </w:pPr>
            <w:r>
              <w:rPr>
                <w:rFonts w:ascii="Arial" w:hAnsi="Arial" w:cs="Arial" w:eastAsia="Arial"/>
                <w:b w:val="0"/>
                <w:sz w:val="14"/>
                <w:i w:val="0"/>
                <w:color w:val="203038"/>
              </w:rPr>
              <w:t>Eugene</w:t>
            </w:r>
          </w:p>
        </w:tc>
        <w:tc>
          <w:tcPr>
            <w:tcW w:w="1181" w:type="dxa"/>
            <w:vAlign w:val="center"/>
            <w:shd w:val="clear" w:fill="F8FBFE" w:color="auto"/>
          </w:tcPr>
          <w:p w14:paraId="7A9662C1" w14:textId="77777777" w:rsidR="008C3CEC" w:rsidRDefault="00000000">
            <w:pPr>
              <w:keepLines/>
              <w:spacing w:after="0" w:line="240" w:lineRule="auto" w:before="0"/>
              <w:jc w:val="center"/>
            </w:pPr>
            <w:r>
              <w:rPr>
                <w:rFonts w:ascii="Arial" w:hAnsi="Arial" w:cs="Arial" w:eastAsia="Arial"/>
                <w:b w:val="0"/>
                <w:sz w:val="14"/>
                <w:i w:val="0"/>
                <w:color w:val="203038"/>
              </w:rPr>
              <w:t>227</w:t>
            </w:r>
          </w:p>
        </w:tc>
        <w:tc>
          <w:tcPr>
            <w:tcW w:w="1797" w:type="dxa"/>
            <w:vAlign w:val="center"/>
            <w:shd w:val="clear" w:fill="F8FBFE" w:color="auto"/>
          </w:tcPr>
          <w:p w14:paraId="76578E41" w14:textId="77777777" w:rsidR="008C3CEC" w:rsidRDefault="00000000">
            <w:pPr>
              <w:keepLines/>
              <w:spacing w:after="0" w:line="240" w:lineRule="auto" w:before="0"/>
              <w:jc w:val="left"/>
            </w:pPr>
            <w:r>
              <w:rPr>
                <w:rFonts w:ascii="Arial" w:hAnsi="Arial" w:cs="Arial" w:eastAsia="Arial"/>
                <w:b w:val="0"/>
                <w:sz w:val="14"/>
                <w:i w:val="0"/>
                <w:color w:val="203038"/>
              </w:rPr>
              <w:t>Eugene EL</w:t>
            </w:r>
          </w:p>
        </w:tc>
        <w:tc>
          <w:tcPr>
            <w:tcW w:w="1762" w:type="dxa"/>
            <w:vAlign w:val="center"/>
            <w:shd w:val="clear" w:fill="F8FBFE" w:color="auto"/>
          </w:tcPr>
          <w:p w14:paraId="17F95577" w14:textId="77777777" w:rsidR="008C3CEC" w:rsidRDefault="00000000">
            <w:pPr>
              <w:keepLines/>
              <w:spacing w:after="0" w:line="240" w:lineRule="auto" w:before="0"/>
              <w:jc w:val="center"/>
            </w:pPr>
            <w:r>
              <w:rPr>
                <w:rFonts w:ascii="Arial" w:hAnsi="Arial" w:cs="Arial" w:eastAsia="Arial"/>
                <w:b w:val="0"/>
                <w:sz w:val="14"/>
                <w:i w:val="0"/>
                <w:color w:val="203038"/>
              </w:rPr>
              <w:t>145.11</w:t>
            </w:r>
          </w:p>
        </w:tc>
        <w:tc>
          <w:tcPr>
            <w:tcW w:w="1770" w:type="dxa"/>
            <w:vAlign w:val="center"/>
            <w:shd w:val="clear" w:fill="F8FBFE" w:color="auto"/>
          </w:tcPr>
          <w:p w14:paraId="535087D4" w14:textId="77777777" w:rsidR="008C3CEC" w:rsidRDefault="00000000">
            <w:pPr>
              <w:keepLines/>
              <w:spacing w:after="0" w:line="240" w:lineRule="auto" w:before="0"/>
              <w:jc w:val="center"/>
            </w:pPr>
            <w:r>
              <w:rPr>
                <w:rFonts w:ascii="Arial" w:hAnsi="Arial" w:cs="Arial" w:eastAsia="Arial"/>
                <w:b w:val="0"/>
                <w:sz w:val="14"/>
                <w:i w:val="0"/>
                <w:color w:val="203038"/>
              </w:rPr>
              <w:t>DCS 023</w:t>
            </w:r>
          </w:p>
        </w:tc>
        <w:tc>
          <w:tcPr>
            <w:tcW w:w="2052" w:type="dxa"/>
            <w:vAlign w:val="center"/>
            <w:shd w:val="clear" w:fill="F8FBFE" w:color="auto"/>
          </w:tcPr>
          <w:p w14:paraId="5377A270" w14:textId="77777777" w:rsidR="008C3CEC" w:rsidRDefault="00000000">
            <w:pPr>
              <w:keepLines/>
              <w:spacing w:after="0" w:line="240" w:lineRule="auto" w:before="0"/>
              <w:jc w:val="left"/>
            </w:pPr>
            <w:r>
              <w:rPr>
                <w:rFonts w:ascii="Arial" w:hAnsi="Arial" w:cs="Arial" w:eastAsia="Arial"/>
                <w:b w:val="0"/>
                <w:sz w:val="14"/>
                <w:i w:val="0"/>
                <w:color w:val="203038"/>
              </w:rPr>
              <w:t>Eugene</w:t>
            </w:r>
          </w:p>
        </w:tc>
      </w:tr>
      <w:tr w:rsidR="005674A0" w14:paraId="09D3812C" w14:textId="77777777">
        <w:trPr>
          <w:cantSplit/>
        </w:trPr>
        <w:tc>
          <w:tcPr>
            <w:tcW w:w="2036" w:type="dxa"/>
            <w:vAlign w:val="center"/>
            <w:shd w:val="clear" w:fill="DCEAF6" w:color="auto"/>
          </w:tcPr>
          <w:p w14:paraId="1359A5A7" w14:textId="77777777" w:rsidR="008C3CEC" w:rsidRDefault="00000000">
            <w:pPr>
              <w:keepLines/>
              <w:spacing w:after="0" w:line="240" w:lineRule="auto" w:before="0"/>
              <w:jc w:val="left"/>
            </w:pPr>
            <w:r>
              <w:rPr>
                <w:rFonts w:ascii="Arial" w:hAnsi="Arial" w:cs="Arial" w:eastAsia="Arial"/>
                <w:b w:val="0"/>
                <w:sz w:val="14"/>
                <w:i w:val="0"/>
                <w:color w:val="203038"/>
              </w:rPr>
              <w:t>Corvallis / coast turn</w:t>
            </w:r>
          </w:p>
        </w:tc>
        <w:tc>
          <w:tcPr>
            <w:tcW w:w="1181" w:type="dxa"/>
            <w:vAlign w:val="center"/>
            <w:shd w:val="clear" w:fill="DCEAF6" w:color="auto"/>
          </w:tcPr>
          <w:p w14:paraId="7134A0CD" w14:textId="77777777" w:rsidR="008C3CEC" w:rsidRDefault="00000000">
            <w:pPr>
              <w:keepLines/>
              <w:spacing w:after="0" w:line="240" w:lineRule="auto" w:before="0"/>
              <w:jc w:val="center"/>
            </w:pPr>
            <w:r>
              <w:rPr>
                <w:rFonts w:ascii="Arial" w:hAnsi="Arial" w:cs="Arial" w:eastAsia="Arial"/>
                <w:b w:val="0"/>
                <w:sz w:val="14"/>
                <w:i w:val="0"/>
                <w:color w:val="203038"/>
              </w:rPr>
              <w:t>229</w:t>
            </w:r>
          </w:p>
        </w:tc>
        <w:tc>
          <w:tcPr>
            <w:tcW w:w="1797" w:type="dxa"/>
            <w:vAlign w:val="center"/>
            <w:shd w:val="clear" w:fill="DCEAF6" w:color="auto"/>
          </w:tcPr>
          <w:p w14:paraId="0B09CDF7" w14:textId="77777777" w:rsidR="008C3CEC" w:rsidRDefault="00000000">
            <w:pPr>
              <w:keepLines/>
              <w:spacing w:after="0" w:line="240" w:lineRule="auto" w:before="0"/>
              <w:jc w:val="left"/>
            </w:pPr>
            <w:r>
              <w:rPr>
                <w:rFonts w:ascii="Arial" w:hAnsi="Arial" w:cs="Arial" w:eastAsia="Arial"/>
                <w:b w:val="0"/>
                <w:sz w:val="14"/>
                <w:i w:val="0"/>
                <w:color w:val="203038"/>
              </w:rPr>
              <w:t>Corvallis-L</w:t>
            </w:r>
          </w:p>
        </w:tc>
        <w:tc>
          <w:tcPr>
            <w:tcW w:w="1762" w:type="dxa"/>
            <w:vAlign w:val="center"/>
            <w:shd w:val="clear" w:fill="DCEAF6" w:color="auto"/>
          </w:tcPr>
          <w:p w14:paraId="122F2904" w14:textId="77777777" w:rsidR="008C3CEC" w:rsidRDefault="00000000">
            <w:pPr>
              <w:keepLines/>
              <w:spacing w:after="0" w:line="240" w:lineRule="auto" w:before="0"/>
              <w:jc w:val="center"/>
            </w:pPr>
            <w:r>
              <w:rPr>
                <w:rFonts w:ascii="Arial" w:hAnsi="Arial" w:cs="Arial" w:eastAsia="Arial"/>
                <w:b w:val="0"/>
                <w:sz w:val="14"/>
                <w:i w:val="0"/>
                <w:color w:val="203038"/>
              </w:rPr>
              <w:t>145.13</w:t>
            </w:r>
          </w:p>
        </w:tc>
        <w:tc>
          <w:tcPr>
            <w:tcW w:w="1770" w:type="dxa"/>
            <w:vAlign w:val="center"/>
            <w:shd w:val="clear" w:fill="DCEAF6" w:color="auto"/>
          </w:tcPr>
          <w:p w14:paraId="36453F58" w14:textId="77777777" w:rsidR="008C3CEC" w:rsidRDefault="00000000">
            <w:pPr>
              <w:keepLines/>
              <w:spacing w:after="0" w:line="240" w:lineRule="auto" w:before="0"/>
              <w:jc w:val="center"/>
            </w:pPr>
            <w:r>
              <w:rPr>
                <w:rFonts w:ascii="Arial" w:hAnsi="Arial" w:cs="Arial" w:eastAsia="Arial"/>
                <w:b w:val="0"/>
                <w:sz w:val="14"/>
                <w:i w:val="0"/>
                <w:color w:val="203038"/>
              </w:rPr>
              <w:t>DCS 125</w:t>
            </w:r>
          </w:p>
        </w:tc>
        <w:tc>
          <w:tcPr>
            <w:tcW w:w="2052" w:type="dxa"/>
            <w:vAlign w:val="center"/>
            <w:shd w:val="clear" w:fill="DCEAF6" w:color="auto"/>
          </w:tcPr>
          <w:p w14:paraId="199BD1FC" w14:textId="77777777" w:rsidR="008C3CEC" w:rsidRDefault="00000000">
            <w:pPr>
              <w:keepLines/>
              <w:spacing w:after="0" w:line="240" w:lineRule="auto" w:before="0"/>
              <w:jc w:val="left"/>
            </w:pPr>
            <w:r>
              <w:rPr>
                <w:rFonts w:ascii="Arial" w:hAnsi="Arial" w:cs="Arial" w:eastAsia="Arial"/>
                <w:b w:val="0"/>
                <w:sz w:val="14"/>
                <w:i w:val="0"/>
                <w:color w:val="203038"/>
              </w:rPr>
              <w:t>Valley / coast decision</w:t>
            </w:r>
          </w:p>
        </w:tc>
      </w:tr>
      <w:tr w:rsidR="005674A0" w14:paraId="6F434F2F" w14:textId="77777777">
        <w:trPr>
          <w:cantSplit/>
        </w:trPr>
        <w:tc>
          <w:tcPr>
            <w:tcW w:w="2036" w:type="dxa"/>
            <w:vAlign w:val="center"/>
            <w:shd w:val="clear" w:fill="F8FBFE" w:color="auto"/>
          </w:tcPr>
          <w:p w14:paraId="120F398C" w14:textId="77777777" w:rsidR="008C3CEC" w:rsidRDefault="00000000">
            <w:pPr>
              <w:keepLines/>
              <w:spacing w:after="0" w:line="240" w:lineRule="auto" w:before="0"/>
              <w:jc w:val="left"/>
            </w:pPr>
            <w:r>
              <w:rPr>
                <w:rFonts w:ascii="Arial" w:hAnsi="Arial" w:cs="Arial" w:eastAsia="Arial"/>
                <w:b w:val="0"/>
                <w:sz w:val="14"/>
                <w:i w:val="0"/>
                <w:color w:val="203038"/>
              </w:rPr>
              <w:t>Newport coast spur</w:t>
            </w:r>
          </w:p>
        </w:tc>
        <w:tc>
          <w:tcPr>
            <w:tcW w:w="1181" w:type="dxa"/>
            <w:vAlign w:val="center"/>
            <w:shd w:val="clear" w:fill="F8FBFE" w:color="auto"/>
          </w:tcPr>
          <w:p w14:paraId="6D1F6B0D" w14:textId="77777777" w:rsidR="008C3CEC" w:rsidRDefault="00000000">
            <w:pPr>
              <w:keepLines/>
              <w:spacing w:after="0" w:line="240" w:lineRule="auto" w:before="0"/>
              <w:jc w:val="center"/>
            </w:pPr>
            <w:r>
              <w:rPr>
                <w:rFonts w:ascii="Arial" w:hAnsi="Arial" w:cs="Arial" w:eastAsia="Arial"/>
                <w:b w:val="0"/>
                <w:sz w:val="14"/>
                <w:i w:val="0"/>
                <w:color w:val="203038"/>
              </w:rPr>
              <w:t>518</w:t>
            </w:r>
          </w:p>
        </w:tc>
        <w:tc>
          <w:tcPr>
            <w:tcW w:w="1797" w:type="dxa"/>
            <w:vAlign w:val="center"/>
            <w:shd w:val="clear" w:fill="F8FBFE" w:color="auto"/>
          </w:tcPr>
          <w:p w14:paraId="695ABE97" w14:textId="77777777" w:rsidR="008C3CEC" w:rsidRDefault="00000000">
            <w:pPr>
              <w:keepLines/>
              <w:spacing w:after="0" w:line="240" w:lineRule="auto" w:before="0"/>
              <w:jc w:val="left"/>
            </w:pPr>
            <w:r>
              <w:rPr>
                <w:rFonts w:ascii="Arial" w:hAnsi="Arial" w:cs="Arial" w:eastAsia="Arial"/>
                <w:b w:val="0"/>
                <w:sz w:val="14"/>
                <w:i w:val="0"/>
                <w:color w:val="203038"/>
              </w:rPr>
              <w:t>Newport-L EL</w:t>
            </w:r>
          </w:p>
        </w:tc>
        <w:tc>
          <w:tcPr>
            <w:tcW w:w="1762" w:type="dxa"/>
            <w:vAlign w:val="center"/>
            <w:shd w:val="clear" w:fill="F8FBFE" w:color="auto"/>
          </w:tcPr>
          <w:p w14:paraId="594EA436" w14:textId="77777777" w:rsidR="008C3CEC" w:rsidRDefault="00000000">
            <w:pPr>
              <w:keepLines/>
              <w:spacing w:after="0" w:line="240" w:lineRule="auto" w:before="0"/>
              <w:jc w:val="center"/>
            </w:pPr>
            <w:r>
              <w:rPr>
                <w:rFonts w:ascii="Arial" w:hAnsi="Arial" w:cs="Arial" w:eastAsia="Arial"/>
                <w:b w:val="0"/>
                <w:sz w:val="14"/>
                <w:i w:val="0"/>
                <w:color w:val="203038"/>
              </w:rPr>
              <w:t>145.39</w:t>
            </w:r>
          </w:p>
        </w:tc>
        <w:tc>
          <w:tcPr>
            <w:tcW w:w="1770" w:type="dxa"/>
            <w:vAlign w:val="center"/>
            <w:shd w:val="clear" w:fill="F8FBFE" w:color="auto"/>
          </w:tcPr>
          <w:p w14:paraId="38FE8109" w14:textId="77777777" w:rsidR="008C3CEC" w:rsidRDefault="00000000">
            <w:pPr>
              <w:keepLines/>
              <w:spacing w:after="0" w:line="240" w:lineRule="auto" w:before="0"/>
              <w:jc w:val="center"/>
            </w:pPr>
            <w:r>
              <w:rPr>
                <w:rFonts w:ascii="Arial" w:hAnsi="Arial" w:cs="Arial" w:eastAsia="Arial"/>
                <w:b w:val="0"/>
                <w:sz w:val="14"/>
                <w:i w:val="0"/>
                <w:color w:val="203038"/>
              </w:rPr>
              <w:t>DCS 023</w:t>
            </w:r>
          </w:p>
        </w:tc>
        <w:tc>
          <w:tcPr>
            <w:tcW w:w="2052" w:type="dxa"/>
            <w:vAlign w:val="center"/>
            <w:shd w:val="clear" w:fill="F8FBFE" w:color="auto"/>
          </w:tcPr>
          <w:p w14:paraId="16A912CF" w14:textId="77777777" w:rsidR="008C3CEC" w:rsidRDefault="00000000">
            <w:pPr>
              <w:keepLines/>
              <w:spacing w:after="0" w:line="240" w:lineRule="auto" w:before="0"/>
              <w:jc w:val="left"/>
            </w:pPr>
            <w:r>
              <w:rPr>
                <w:rFonts w:ascii="Arial" w:hAnsi="Arial" w:cs="Arial" w:eastAsia="Arial"/>
                <w:b w:val="0"/>
                <w:sz w:val="14"/>
                <w:i w:val="0"/>
                <w:color w:val="203038"/>
              </w:rPr>
              <w:t>Newport / Otter Crest linked EchoLink spur</w:t>
            </w:r>
          </w:p>
        </w:tc>
      </w:tr>
      <w:tr w:rsidR="005674A0" w14:paraId="072819AA" w14:textId="77777777">
        <w:trPr>
          <w:cantSplit/>
        </w:trPr>
        <w:tc>
          <w:tcPr>
            <w:tcW w:w="2036" w:type="dxa"/>
            <w:vAlign w:val="center"/>
            <w:shd w:val="clear" w:fill="DCEAF6" w:color="auto"/>
          </w:tcPr>
          <w:p w14:paraId="0441C2ED" w14:textId="77777777" w:rsidR="008C3CEC" w:rsidRDefault="00000000">
            <w:pPr>
              <w:keepLines/>
              <w:spacing w:after="0" w:line="240" w:lineRule="auto" w:before="0"/>
              <w:jc w:val="left"/>
            </w:pPr>
            <w:r>
              <w:rPr>
                <w:rFonts w:ascii="Arial" w:hAnsi="Arial" w:cs="Arial" w:eastAsia="Arial"/>
                <w:b w:val="0"/>
                <w:sz w:val="14"/>
                <w:i w:val="0"/>
                <w:color w:val="203038"/>
              </w:rPr>
              <w:t>Newport coast local</w:t>
            </w:r>
          </w:p>
        </w:tc>
        <w:tc>
          <w:tcPr>
            <w:tcW w:w="1181" w:type="dxa"/>
            <w:vAlign w:val="center"/>
            <w:shd w:val="clear" w:fill="DCEAF6" w:color="auto"/>
          </w:tcPr>
          <w:p w14:paraId="69DFB385" w14:textId="77777777" w:rsidR="008C3CEC" w:rsidRDefault="00000000">
            <w:pPr>
              <w:keepLines/>
              <w:spacing w:after="0" w:line="240" w:lineRule="auto" w:before="0"/>
              <w:jc w:val="center"/>
            </w:pPr>
            <w:r>
              <w:rPr>
                <w:rFonts w:ascii="Arial" w:hAnsi="Arial" w:cs="Arial" w:eastAsia="Arial"/>
                <w:b w:val="0"/>
                <w:sz w:val="14"/>
                <w:i w:val="0"/>
                <w:color w:val="203038"/>
              </w:rPr>
              <w:t>519</w:t>
            </w:r>
          </w:p>
        </w:tc>
        <w:tc>
          <w:tcPr>
            <w:tcW w:w="1797" w:type="dxa"/>
            <w:vAlign w:val="center"/>
            <w:shd w:val="clear" w:fill="DCEAF6" w:color="auto"/>
          </w:tcPr>
          <w:p w14:paraId="45F6E2B6" w14:textId="77777777" w:rsidR="008C3CEC" w:rsidRDefault="00000000">
            <w:pPr>
              <w:keepLines/>
              <w:spacing w:after="0" w:line="240" w:lineRule="auto" w:before="0"/>
              <w:jc w:val="left"/>
            </w:pPr>
            <w:r>
              <w:rPr>
                <w:rFonts w:ascii="Arial" w:hAnsi="Arial" w:cs="Arial" w:eastAsia="Arial"/>
                <w:b w:val="0"/>
                <w:sz w:val="14"/>
                <w:i w:val="0"/>
                <w:color w:val="203038"/>
              </w:rPr>
              <w:t>Newport, OR</w:t>
            </w:r>
          </w:p>
        </w:tc>
        <w:tc>
          <w:tcPr>
            <w:tcW w:w="1762" w:type="dxa"/>
            <w:vAlign w:val="center"/>
            <w:shd w:val="clear" w:fill="DCEAF6" w:color="auto"/>
          </w:tcPr>
          <w:p w14:paraId="2B644173" w14:textId="77777777" w:rsidR="008C3CEC" w:rsidRDefault="00000000">
            <w:pPr>
              <w:keepLines/>
              <w:spacing w:after="0" w:line="240" w:lineRule="auto" w:before="0"/>
              <w:jc w:val="center"/>
            </w:pPr>
            <w:r>
              <w:rPr>
                <w:rFonts w:ascii="Arial" w:hAnsi="Arial" w:cs="Arial" w:eastAsia="Arial"/>
                <w:b w:val="0"/>
                <w:sz w:val="14"/>
                <w:i w:val="0"/>
                <w:color w:val="203038"/>
              </w:rPr>
              <w:t>147</w:t>
            </w:r>
          </w:p>
        </w:tc>
        <w:tc>
          <w:tcPr>
            <w:tcW w:w="1770" w:type="dxa"/>
            <w:vAlign w:val="center"/>
            <w:shd w:val="clear" w:fill="DCEAF6" w:color="auto"/>
          </w:tcPr>
          <w:p w14:paraId="402FB0BE"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2" w:type="dxa"/>
            <w:vAlign w:val="center"/>
            <w:shd w:val="clear" w:fill="DCEAF6" w:color="auto"/>
          </w:tcPr>
          <w:p w14:paraId="009C4C4F" w14:textId="77777777" w:rsidR="008C3CEC" w:rsidRDefault="00000000">
            <w:pPr>
              <w:keepLines/>
              <w:spacing w:after="0" w:line="240" w:lineRule="auto" w:before="0"/>
              <w:jc w:val="left"/>
            </w:pPr>
            <w:r>
              <w:rPr>
                <w:rFonts w:ascii="Arial" w:hAnsi="Arial" w:cs="Arial" w:eastAsia="Arial"/>
                <w:b w:val="0"/>
                <w:sz w:val="14"/>
                <w:i w:val="0"/>
                <w:color w:val="203038"/>
              </w:rPr>
              <w:t>Newport / Yaquina Bay local Oregon coast spur</w:t>
            </w:r>
          </w:p>
        </w:tc>
      </w:tr>
      <w:tr w:rsidR="005674A0" w14:paraId="5A7D0CDF" w14:textId="77777777">
        <w:trPr>
          <w:cantSplit/>
        </w:trPr>
        <w:tc>
          <w:tcPr>
            <w:tcW w:w="2036" w:type="dxa"/>
            <w:vAlign w:val="center"/>
            <w:shd w:val="clear" w:fill="F8FBFE" w:color="auto"/>
          </w:tcPr>
          <w:p w14:paraId="286D539F" w14:textId="77777777" w:rsidR="008C3CEC" w:rsidRDefault="00000000">
            <w:pPr>
              <w:keepLines/>
              <w:spacing w:after="0" w:line="240" w:lineRule="auto" w:before="0"/>
              <w:jc w:val="left"/>
            </w:pPr>
            <w:r>
              <w:rPr>
                <w:rFonts w:ascii="Arial" w:hAnsi="Arial" w:cs="Arial" w:eastAsia="Arial"/>
                <w:b w:val="0"/>
                <w:sz w:val="14"/>
                <w:i w:val="0"/>
                <w:color w:val="203038"/>
              </w:rPr>
              <w:t>Salem</w:t>
            </w:r>
          </w:p>
        </w:tc>
        <w:tc>
          <w:tcPr>
            <w:tcW w:w="1181" w:type="dxa"/>
            <w:vAlign w:val="center"/>
            <w:shd w:val="clear" w:fill="F8FBFE" w:color="auto"/>
          </w:tcPr>
          <w:p w14:paraId="052DB6F8" w14:textId="77777777" w:rsidR="008C3CEC" w:rsidRDefault="00000000">
            <w:pPr>
              <w:keepLines/>
              <w:spacing w:after="0" w:line="240" w:lineRule="auto" w:before="0"/>
              <w:jc w:val="center"/>
            </w:pPr>
            <w:r>
              <w:rPr>
                <w:rFonts w:ascii="Arial" w:hAnsi="Arial" w:cs="Arial" w:eastAsia="Arial"/>
                <w:b w:val="0"/>
                <w:sz w:val="14"/>
                <w:i w:val="0"/>
                <w:color w:val="203038"/>
              </w:rPr>
              <w:t>230</w:t>
            </w:r>
          </w:p>
        </w:tc>
        <w:tc>
          <w:tcPr>
            <w:tcW w:w="1797" w:type="dxa"/>
            <w:vAlign w:val="center"/>
            <w:shd w:val="clear" w:fill="F8FBFE" w:color="auto"/>
          </w:tcPr>
          <w:p w14:paraId="45D10CC4" w14:textId="77777777" w:rsidR="008C3CEC" w:rsidRDefault="00000000">
            <w:pPr>
              <w:keepLines/>
              <w:spacing w:after="0" w:line="240" w:lineRule="auto" w:before="0"/>
              <w:jc w:val="left"/>
            </w:pPr>
            <w:r>
              <w:rPr>
                <w:rFonts w:ascii="Arial" w:hAnsi="Arial" w:cs="Arial" w:eastAsia="Arial"/>
                <w:b w:val="0"/>
                <w:sz w:val="14"/>
                <w:i w:val="0"/>
                <w:color w:val="203038"/>
              </w:rPr>
              <w:t>Salem EL</w:t>
            </w:r>
          </w:p>
        </w:tc>
        <w:tc>
          <w:tcPr>
            <w:tcW w:w="1762" w:type="dxa"/>
            <w:vAlign w:val="center"/>
            <w:shd w:val="clear" w:fill="F8FBFE" w:color="auto"/>
          </w:tcPr>
          <w:p w14:paraId="7FE39407" w14:textId="77777777" w:rsidR="008C3CEC" w:rsidRDefault="00000000">
            <w:pPr>
              <w:keepLines/>
              <w:spacing w:after="0" w:line="240" w:lineRule="auto" w:before="0"/>
              <w:jc w:val="center"/>
            </w:pPr>
            <w:r>
              <w:rPr>
                <w:rFonts w:ascii="Arial" w:hAnsi="Arial" w:cs="Arial" w:eastAsia="Arial"/>
                <w:b w:val="0"/>
                <w:sz w:val="14"/>
                <w:i w:val="0"/>
                <w:color w:val="203038"/>
              </w:rPr>
              <w:t>145.49</w:t>
            </w:r>
          </w:p>
        </w:tc>
        <w:tc>
          <w:tcPr>
            <w:tcW w:w="1770" w:type="dxa"/>
            <w:vAlign w:val="center"/>
            <w:shd w:val="clear" w:fill="F8FBFE" w:color="auto"/>
          </w:tcPr>
          <w:p w14:paraId="58B2CA60"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2" w:type="dxa"/>
            <w:vAlign w:val="center"/>
            <w:shd w:val="clear" w:fill="F8FBFE" w:color="auto"/>
          </w:tcPr>
          <w:p w14:paraId="5E0AAC33" w14:textId="77777777" w:rsidR="008C3CEC" w:rsidRDefault="00000000">
            <w:pPr>
              <w:keepLines/>
              <w:spacing w:after="0" w:line="240" w:lineRule="auto" w:before="0"/>
              <w:jc w:val="left"/>
            </w:pPr>
            <w:r>
              <w:rPr>
                <w:rFonts w:ascii="Arial" w:hAnsi="Arial" w:cs="Arial" w:eastAsia="Arial"/>
                <w:b w:val="0"/>
                <w:sz w:val="14"/>
                <w:i w:val="0"/>
                <w:color w:val="203038"/>
              </w:rPr>
              <w:t>North Willamette</w:t>
            </w:r>
          </w:p>
        </w:tc>
      </w:tr>
      <w:tr w:rsidR="005674A0" w14:paraId="00967100" w14:textId="77777777">
        <w:trPr>
          <w:cantSplit/>
        </w:trPr>
        <w:tc>
          <w:tcPr>
            <w:tcW w:w="2036" w:type="dxa"/>
            <w:vAlign w:val="center"/>
            <w:shd w:val="clear" w:fill="DCEAF6" w:color="auto"/>
          </w:tcPr>
          <w:p w14:paraId="0A63B9E1" w14:textId="77777777" w:rsidR="008C3CEC" w:rsidRDefault="00000000">
            <w:pPr>
              <w:keepLines/>
              <w:spacing w:after="0" w:line="240" w:lineRule="auto" w:before="0"/>
              <w:jc w:val="left"/>
            </w:pPr>
            <w:r>
              <w:rPr>
                <w:rFonts w:ascii="Arial" w:hAnsi="Arial" w:cs="Arial" w:eastAsia="Arial"/>
                <w:b w:val="0"/>
                <w:sz w:val="14"/>
                <w:i w:val="0"/>
                <w:color w:val="203038"/>
              </w:rPr>
              <w:t>Longview / SW WA</w:t>
            </w:r>
          </w:p>
        </w:tc>
        <w:tc>
          <w:tcPr>
            <w:tcW w:w="1181" w:type="dxa"/>
            <w:vAlign w:val="center"/>
            <w:shd w:val="clear" w:fill="DCEAF6" w:color="auto"/>
          </w:tcPr>
          <w:p w14:paraId="2EDEB1AC" w14:textId="77777777" w:rsidR="008C3CEC" w:rsidRDefault="00000000">
            <w:pPr>
              <w:keepLines/>
              <w:spacing w:after="0" w:line="240" w:lineRule="auto" w:before="0"/>
              <w:jc w:val="center"/>
            </w:pPr>
            <w:r>
              <w:rPr>
                <w:rFonts w:ascii="Arial" w:hAnsi="Arial" w:cs="Arial" w:eastAsia="Arial"/>
                <w:b w:val="0"/>
                <w:sz w:val="14"/>
                <w:i w:val="0"/>
                <w:color w:val="203038"/>
              </w:rPr>
              <w:t>233</w:t>
            </w:r>
          </w:p>
        </w:tc>
        <w:tc>
          <w:tcPr>
            <w:tcW w:w="1797" w:type="dxa"/>
            <w:vAlign w:val="center"/>
            <w:shd w:val="clear" w:fill="DCEAF6" w:color="auto"/>
          </w:tcPr>
          <w:p w14:paraId="3052F185" w14:textId="77777777" w:rsidR="008C3CEC" w:rsidRDefault="00000000">
            <w:pPr>
              <w:keepLines/>
              <w:spacing w:after="0" w:line="240" w:lineRule="auto" w:before="0"/>
              <w:jc w:val="left"/>
            </w:pPr>
            <w:r>
              <w:rPr>
                <w:rFonts w:ascii="Arial" w:hAnsi="Arial" w:cs="Arial" w:eastAsia="Arial"/>
                <w:b w:val="0"/>
                <w:sz w:val="14"/>
                <w:i w:val="0"/>
                <w:color w:val="203038"/>
              </w:rPr>
              <w:t>Goat Mtn EL</w:t>
            </w:r>
          </w:p>
        </w:tc>
        <w:tc>
          <w:tcPr>
            <w:tcW w:w="1762" w:type="dxa"/>
            <w:vAlign w:val="center"/>
            <w:shd w:val="clear" w:fill="DCEAF6" w:color="auto"/>
          </w:tcPr>
          <w:p w14:paraId="79085394" w14:textId="77777777" w:rsidR="008C3CEC" w:rsidRDefault="00000000">
            <w:pPr>
              <w:keepLines/>
              <w:spacing w:after="0" w:line="240" w:lineRule="auto" w:before="0"/>
              <w:jc w:val="center"/>
            </w:pPr>
            <w:r>
              <w:rPr>
                <w:rFonts w:ascii="Arial" w:hAnsi="Arial" w:cs="Arial" w:eastAsia="Arial"/>
                <w:b w:val="0"/>
                <w:sz w:val="14"/>
                <w:i w:val="0"/>
                <w:color w:val="203038"/>
              </w:rPr>
              <w:t>146.96</w:t>
            </w:r>
          </w:p>
        </w:tc>
        <w:tc>
          <w:tcPr>
            <w:tcW w:w="1770" w:type="dxa"/>
            <w:vAlign w:val="center"/>
            <w:shd w:val="clear" w:fill="DCEAF6" w:color="auto"/>
          </w:tcPr>
          <w:p w14:paraId="4F7B53EB" w14:textId="77777777" w:rsidR="008C3CEC" w:rsidRDefault="00000000">
            <w:pPr>
              <w:keepLines/>
              <w:spacing w:after="0" w:line="240" w:lineRule="auto" w:before="0"/>
              <w:jc w:val="center"/>
            </w:pPr>
            <w:r>
              <w:rPr>
                <w:rFonts w:ascii="Arial" w:hAnsi="Arial" w:cs="Arial" w:eastAsia="Arial"/>
                <w:b w:val="0"/>
                <w:sz w:val="14"/>
                <w:i w:val="0"/>
                <w:color w:val="203038"/>
              </w:rPr>
              <w:t>PL 127.3</w:t>
            </w:r>
          </w:p>
        </w:tc>
        <w:tc>
          <w:tcPr>
            <w:tcW w:w="2052" w:type="dxa"/>
            <w:vAlign w:val="center"/>
            <w:shd w:val="clear" w:fill="DCEAF6" w:color="auto"/>
          </w:tcPr>
          <w:p w14:paraId="494F41A7" w14:textId="77777777" w:rsidR="008C3CEC" w:rsidRDefault="00000000">
            <w:pPr>
              <w:keepLines/>
              <w:spacing w:after="0" w:line="240" w:lineRule="auto" w:before="0"/>
              <w:jc w:val="left"/>
            </w:pPr>
            <w:r>
              <w:rPr>
                <w:rFonts w:ascii="Arial" w:hAnsi="Arial" w:cs="Arial" w:eastAsia="Arial"/>
                <w:b w:val="0"/>
                <w:sz w:val="14"/>
                <w:i w:val="0"/>
                <w:color w:val="203038"/>
              </w:rPr>
              <w:t>Columbia / SW WA</w:t>
            </w:r>
          </w:p>
        </w:tc>
      </w:tr>
      <w:tr w:rsidR="005674A0" w14:paraId="3517B71C" w14:textId="77777777">
        <w:trPr>
          <w:cantSplit/>
        </w:trPr>
        <w:tc>
          <w:tcPr>
            <w:tcW w:w="2036" w:type="dxa"/>
            <w:vAlign w:val="center"/>
            <w:shd w:val="clear" w:fill="F8FBFE" w:color="auto"/>
          </w:tcPr>
          <w:p w14:paraId="2679AB7F" w14:textId="77777777" w:rsidR="008C3CEC" w:rsidRDefault="00000000">
            <w:pPr>
              <w:keepLines/>
              <w:spacing w:after="0" w:line="240" w:lineRule="auto" w:before="0"/>
              <w:jc w:val="left"/>
            </w:pPr>
            <w:r>
              <w:rPr>
                <w:rFonts w:ascii="Arial" w:hAnsi="Arial" w:cs="Arial" w:eastAsia="Arial"/>
                <w:b w:val="0"/>
                <w:sz w:val="14"/>
                <w:i w:val="0"/>
                <w:color w:val="203038"/>
              </w:rPr>
              <w:t>Centralia</w:t>
            </w:r>
          </w:p>
        </w:tc>
        <w:tc>
          <w:tcPr>
            <w:tcW w:w="1181" w:type="dxa"/>
            <w:vAlign w:val="center"/>
            <w:shd w:val="clear" w:fill="F8FBFE" w:color="auto"/>
          </w:tcPr>
          <w:p w14:paraId="24B4FE35" w14:textId="77777777" w:rsidR="008C3CEC" w:rsidRDefault="00000000">
            <w:pPr>
              <w:keepLines/>
              <w:spacing w:after="0" w:line="240" w:lineRule="auto" w:before="0"/>
              <w:jc w:val="center"/>
            </w:pPr>
            <w:r>
              <w:rPr>
                <w:rFonts w:ascii="Arial" w:hAnsi="Arial" w:cs="Arial" w:eastAsia="Arial"/>
                <w:b w:val="0"/>
                <w:sz w:val="14"/>
                <w:i w:val="0"/>
                <w:color w:val="203038"/>
              </w:rPr>
              <w:t>235</w:t>
            </w:r>
          </w:p>
        </w:tc>
        <w:tc>
          <w:tcPr>
            <w:tcW w:w="1797" w:type="dxa"/>
            <w:vAlign w:val="center"/>
            <w:shd w:val="clear" w:fill="F8FBFE" w:color="auto"/>
          </w:tcPr>
          <w:p w14:paraId="4E88F8C7" w14:textId="77777777" w:rsidR="008C3CEC" w:rsidRDefault="00000000">
            <w:pPr>
              <w:keepLines/>
              <w:spacing w:after="0" w:line="240" w:lineRule="auto" w:before="0"/>
              <w:jc w:val="left"/>
            </w:pPr>
            <w:r>
              <w:rPr>
                <w:rFonts w:ascii="Arial" w:hAnsi="Arial" w:cs="Arial" w:eastAsia="Arial"/>
                <w:b w:val="0"/>
                <w:sz w:val="14"/>
                <w:i w:val="0"/>
                <w:color w:val="203038"/>
              </w:rPr>
              <w:t>Centralia K7PP</w:t>
            </w:r>
          </w:p>
        </w:tc>
        <w:tc>
          <w:tcPr>
            <w:tcW w:w="1762" w:type="dxa"/>
            <w:vAlign w:val="center"/>
            <w:shd w:val="clear" w:fill="F8FBFE" w:color="auto"/>
          </w:tcPr>
          <w:p w14:paraId="77BCD15B" w14:textId="77777777" w:rsidR="008C3CEC" w:rsidRDefault="00000000">
            <w:pPr>
              <w:keepLines/>
              <w:spacing w:after="0" w:line="240" w:lineRule="auto" w:before="0"/>
              <w:jc w:val="center"/>
            </w:pPr>
            <w:r>
              <w:rPr>
                <w:rFonts w:ascii="Arial" w:hAnsi="Arial" w:cs="Arial" w:eastAsia="Arial"/>
                <w:b w:val="0"/>
                <w:sz w:val="14"/>
                <w:i w:val="0"/>
                <w:color w:val="203038"/>
              </w:rPr>
              <w:t>441.3</w:t>
            </w:r>
          </w:p>
        </w:tc>
        <w:tc>
          <w:tcPr>
            <w:tcW w:w="1770" w:type="dxa"/>
            <w:vAlign w:val="center"/>
            <w:shd w:val="clear" w:fill="F8FBFE" w:color="auto"/>
          </w:tcPr>
          <w:p w14:paraId="21B87729" w14:textId="77777777" w:rsidR="008C3CEC" w:rsidRDefault="00000000">
            <w:pPr>
              <w:keepLines/>
              <w:spacing w:after="0" w:line="240" w:lineRule="auto" w:before="0"/>
              <w:jc w:val="center"/>
            </w:pPr>
            <w:r>
              <w:rPr>
                <w:rFonts w:ascii="Arial" w:hAnsi="Arial" w:cs="Arial" w:eastAsia="Arial"/>
                <w:b w:val="0"/>
                <w:sz w:val="14"/>
                <w:i w:val="0"/>
                <w:color w:val="203038"/>
              </w:rPr>
              <w:t>PL 123.0</w:t>
            </w:r>
          </w:p>
        </w:tc>
        <w:tc>
          <w:tcPr>
            <w:tcW w:w="2052" w:type="dxa"/>
            <w:vAlign w:val="center"/>
            <w:shd w:val="clear" w:fill="F8FBFE" w:color="auto"/>
          </w:tcPr>
          <w:p w14:paraId="3CC03756" w14:textId="77777777" w:rsidR="008C3CEC" w:rsidRDefault="00000000">
            <w:pPr>
              <w:keepLines/>
              <w:spacing w:after="0" w:line="240" w:lineRule="auto" w:before="0"/>
              <w:jc w:val="left"/>
            </w:pPr>
            <w:r>
              <w:rPr>
                <w:rFonts w:ascii="Arial" w:hAnsi="Arial" w:cs="Arial" w:eastAsia="Arial"/>
                <w:b w:val="0"/>
                <w:sz w:val="14"/>
                <w:i w:val="0"/>
                <w:color w:val="203038"/>
              </w:rPr>
              <w:t>Central WA I-5</w:t>
            </w:r>
          </w:p>
        </w:tc>
      </w:tr>
      <w:tr w:rsidR="005674A0" w14:paraId="7AF1CDE8" w14:textId="77777777">
        <w:trPr>
          <w:cantSplit/>
        </w:trPr>
        <w:tc>
          <w:tcPr>
            <w:tcW w:w="2036" w:type="dxa"/>
            <w:vAlign w:val="center"/>
            <w:shd w:val="clear" w:fill="DCEAF6" w:color="auto"/>
          </w:tcPr>
          <w:p w14:paraId="69D870FB" w14:textId="77777777" w:rsidR="008C3CEC" w:rsidRDefault="00000000">
            <w:pPr>
              <w:keepLines/>
              <w:spacing w:after="0" w:line="240" w:lineRule="auto" w:before="0"/>
              <w:jc w:val="left"/>
            </w:pPr>
            <w:r>
              <w:rPr>
                <w:rFonts w:ascii="Arial" w:hAnsi="Arial" w:cs="Arial" w:eastAsia="Arial"/>
                <w:b w:val="0"/>
                <w:sz w:val="14"/>
                <w:i w:val="0"/>
                <w:color w:val="203038"/>
              </w:rPr>
              <w:t>Olympia</w:t>
            </w:r>
          </w:p>
        </w:tc>
        <w:tc>
          <w:tcPr>
            <w:tcW w:w="1181" w:type="dxa"/>
            <w:vAlign w:val="center"/>
            <w:shd w:val="clear" w:fill="DCEAF6" w:color="auto"/>
          </w:tcPr>
          <w:p w14:paraId="2F7335C9" w14:textId="77777777" w:rsidR="008C3CEC" w:rsidRDefault="00000000">
            <w:pPr>
              <w:keepLines/>
              <w:spacing w:after="0" w:line="240" w:lineRule="auto" w:before="0"/>
              <w:jc w:val="center"/>
            </w:pPr>
            <w:r>
              <w:rPr>
                <w:rFonts w:ascii="Arial" w:hAnsi="Arial" w:cs="Arial" w:eastAsia="Arial"/>
                <w:b w:val="0"/>
                <w:sz w:val="14"/>
                <w:i w:val="0"/>
                <w:color w:val="203038"/>
              </w:rPr>
              <w:t>236</w:t>
            </w:r>
          </w:p>
        </w:tc>
        <w:tc>
          <w:tcPr>
            <w:tcW w:w="1797" w:type="dxa"/>
            <w:vAlign w:val="center"/>
            <w:shd w:val="clear" w:fill="DCEAF6" w:color="auto"/>
          </w:tcPr>
          <w:p w14:paraId="71E3295F" w14:textId="77777777" w:rsidR="008C3CEC" w:rsidRDefault="00000000">
            <w:pPr>
              <w:keepLines/>
              <w:spacing w:after="0" w:line="240" w:lineRule="auto" w:before="0"/>
              <w:jc w:val="left"/>
            </w:pPr>
            <w:r>
              <w:rPr>
                <w:rFonts w:ascii="Arial" w:hAnsi="Arial" w:cs="Arial" w:eastAsia="Arial"/>
                <w:b w:val="0"/>
                <w:sz w:val="14"/>
                <w:i w:val="0"/>
                <w:color w:val="203038"/>
              </w:rPr>
              <w:t>Olympia EL</w:t>
            </w:r>
          </w:p>
        </w:tc>
        <w:tc>
          <w:tcPr>
            <w:tcW w:w="1762" w:type="dxa"/>
            <w:vAlign w:val="center"/>
            <w:shd w:val="clear" w:fill="DCEAF6" w:color="auto"/>
          </w:tcPr>
          <w:p w14:paraId="32B71B0C" w14:textId="77777777" w:rsidR="008C3CEC" w:rsidRDefault="00000000">
            <w:pPr>
              <w:keepLines/>
              <w:spacing w:after="0" w:line="240" w:lineRule="auto" w:before="0"/>
              <w:jc w:val="center"/>
            </w:pPr>
            <w:r>
              <w:rPr>
                <w:rFonts w:ascii="Arial" w:hAnsi="Arial" w:cs="Arial" w:eastAsia="Arial"/>
                <w:b w:val="0"/>
                <w:sz w:val="14"/>
                <w:i w:val="0"/>
                <w:color w:val="203038"/>
              </w:rPr>
              <w:t>145.47</w:t>
            </w:r>
          </w:p>
        </w:tc>
        <w:tc>
          <w:tcPr>
            <w:tcW w:w="1770" w:type="dxa"/>
            <w:vAlign w:val="center"/>
            <w:shd w:val="clear" w:fill="DCEAF6" w:color="auto"/>
          </w:tcPr>
          <w:p w14:paraId="359566D0"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52" w:type="dxa"/>
            <w:vAlign w:val="center"/>
            <w:shd w:val="clear" w:fill="DCEAF6" w:color="auto"/>
          </w:tcPr>
          <w:p w14:paraId="3F961008" w14:textId="77777777" w:rsidR="008C3CEC" w:rsidRDefault="00000000">
            <w:pPr>
              <w:keepLines/>
              <w:spacing w:after="0" w:line="240" w:lineRule="auto" w:before="0"/>
              <w:jc w:val="left"/>
            </w:pPr>
            <w:r>
              <w:rPr>
                <w:rFonts w:ascii="Arial" w:hAnsi="Arial" w:cs="Arial" w:eastAsia="Arial"/>
                <w:b w:val="0"/>
                <w:sz w:val="14"/>
                <w:i w:val="0"/>
                <w:color w:val="203038"/>
              </w:rPr>
              <w:t>South Sound</w:t>
            </w:r>
          </w:p>
        </w:tc>
      </w:tr>
      <w:tr w:rsidR="005674A0" w14:paraId="7B467B4C" w14:textId="77777777">
        <w:trPr>
          <w:cantSplit/>
        </w:trPr>
        <w:tc>
          <w:tcPr>
            <w:tcW w:w="2036" w:type="dxa"/>
            <w:vAlign w:val="center"/>
            <w:shd w:val="clear" w:fill="F8FBFE" w:color="auto"/>
          </w:tcPr>
          <w:p w14:paraId="297536AB" w14:textId="77777777" w:rsidR="008C3CEC" w:rsidRDefault="00000000">
            <w:pPr>
              <w:keepLines/>
              <w:spacing w:after="0" w:line="240" w:lineRule="auto" w:before="0"/>
              <w:jc w:val="left"/>
            </w:pPr>
            <w:r>
              <w:rPr>
                <w:rFonts w:ascii="Arial" w:hAnsi="Arial" w:cs="Arial" w:eastAsia="Arial"/>
                <w:b w:val="0"/>
                <w:sz w:val="14"/>
                <w:i w:val="0"/>
                <w:color w:val="203038"/>
              </w:rPr>
              <w:t>Shelton / Kitsap</w:t>
            </w:r>
          </w:p>
        </w:tc>
        <w:tc>
          <w:tcPr>
            <w:tcW w:w="1181" w:type="dxa"/>
            <w:vAlign w:val="center"/>
            <w:shd w:val="clear" w:fill="F8FBFE" w:color="auto"/>
          </w:tcPr>
          <w:p w14:paraId="10BEFB7E" w14:textId="77777777" w:rsidR="008C3CEC" w:rsidRDefault="00000000">
            <w:pPr>
              <w:keepLines/>
              <w:spacing w:after="0" w:line="240" w:lineRule="auto" w:before="0"/>
              <w:jc w:val="center"/>
            </w:pPr>
            <w:r>
              <w:rPr>
                <w:rFonts w:ascii="Arial" w:hAnsi="Arial" w:cs="Arial" w:eastAsia="Arial"/>
                <w:b w:val="0"/>
                <w:sz w:val="14"/>
                <w:i w:val="0"/>
                <w:color w:val="203038"/>
              </w:rPr>
              <w:t>237</w:t>
            </w:r>
          </w:p>
        </w:tc>
        <w:tc>
          <w:tcPr>
            <w:tcW w:w="1797" w:type="dxa"/>
            <w:vAlign w:val="center"/>
            <w:shd w:val="clear" w:fill="F8FBFE" w:color="auto"/>
          </w:tcPr>
          <w:p w14:paraId="09C2BB30" w14:textId="77777777" w:rsidR="008C3CEC" w:rsidRDefault="00000000">
            <w:pPr>
              <w:keepLines/>
              <w:spacing w:after="0" w:line="240" w:lineRule="auto" w:before="0"/>
              <w:jc w:val="left"/>
            </w:pPr>
            <w:r>
              <w:rPr>
                <w:rFonts w:ascii="Arial" w:hAnsi="Arial" w:cs="Arial" w:eastAsia="Arial"/>
                <w:b w:val="0"/>
                <w:sz w:val="14"/>
                <w:i w:val="0"/>
                <w:color w:val="203038"/>
              </w:rPr>
              <w:t>Shelton-X</w:t>
            </w:r>
          </w:p>
        </w:tc>
        <w:tc>
          <w:tcPr>
            <w:tcW w:w="1762" w:type="dxa"/>
            <w:vAlign w:val="center"/>
            <w:shd w:val="clear" w:fill="F8FBFE" w:color="auto"/>
          </w:tcPr>
          <w:p w14:paraId="0E93CC93" w14:textId="77777777" w:rsidR="008C3CEC" w:rsidRDefault="00000000">
            <w:pPr>
              <w:keepLines/>
              <w:spacing w:after="0" w:line="240" w:lineRule="auto" w:before="0"/>
              <w:jc w:val="center"/>
            </w:pPr>
            <w:r>
              <w:rPr>
                <w:rFonts w:ascii="Arial" w:hAnsi="Arial" w:cs="Arial" w:eastAsia="Arial"/>
                <w:b w:val="0"/>
                <w:sz w:val="14"/>
                <w:i w:val="0"/>
                <w:color w:val="203038"/>
              </w:rPr>
              <w:t>147.2</w:t>
            </w:r>
          </w:p>
        </w:tc>
        <w:tc>
          <w:tcPr>
            <w:tcW w:w="1770" w:type="dxa"/>
            <w:vAlign w:val="center"/>
            <w:shd w:val="clear" w:fill="F8FBFE" w:color="auto"/>
          </w:tcPr>
          <w:p w14:paraId="571BD65A" w14:textId="77777777" w:rsidR="008C3CEC" w:rsidRDefault="00000000">
            <w:pPr>
              <w:keepLines/>
              <w:spacing w:after="0" w:line="240" w:lineRule="auto" w:before="0"/>
              <w:jc w:val="center"/>
            </w:pPr>
            <w:r>
              <w:rPr>
                <w:rFonts w:ascii="Arial" w:hAnsi="Arial" w:cs="Arial" w:eastAsia="Arial"/>
                <w:b w:val="0"/>
                <w:sz w:val="14"/>
                <w:i w:val="0"/>
                <w:color w:val="203038"/>
              </w:rPr>
              <w:t>PL 97.4</w:t>
            </w:r>
          </w:p>
        </w:tc>
        <w:tc>
          <w:tcPr>
            <w:tcW w:w="2052" w:type="dxa"/>
            <w:vAlign w:val="center"/>
            <w:shd w:val="clear" w:fill="F8FBFE" w:color="auto"/>
          </w:tcPr>
          <w:p w14:paraId="61FB2850" w14:textId="77777777" w:rsidR="008C3CEC" w:rsidRDefault="00000000">
            <w:pPr>
              <w:keepLines/>
              <w:spacing w:after="0" w:line="240" w:lineRule="auto" w:before="0"/>
              <w:jc w:val="left"/>
            </w:pPr>
            <w:r>
              <w:rPr>
                <w:rFonts w:ascii="Arial" w:hAnsi="Arial" w:cs="Arial" w:eastAsia="Arial"/>
                <w:b w:val="0"/>
                <w:sz w:val="14"/>
                <w:i w:val="0"/>
                <w:color w:val="203038"/>
              </w:rPr>
              <w:t>Kitsap connector</w:t>
            </w:r>
          </w:p>
        </w:tc>
      </w:tr>
      <w:tr w:rsidR="005674A0" w14:paraId="091A841F" w14:textId="77777777">
        <w:trPr>
          <w:cantSplit/>
        </w:trPr>
        <w:tc>
          <w:tcPr>
            <w:tcW w:w="2036" w:type="dxa"/>
            <w:vAlign w:val="center"/>
            <w:shd w:val="clear" w:fill="DCEAF6" w:color="auto"/>
          </w:tcPr>
          <w:p w14:paraId="59F50493" w14:textId="77777777" w:rsidR="008C3CEC" w:rsidRDefault="00000000">
            <w:pPr>
              <w:keepLines/>
              <w:spacing w:after="0" w:line="240" w:lineRule="auto" w:before="0"/>
              <w:jc w:val="left"/>
            </w:pPr>
            <w:r>
              <w:rPr>
                <w:rFonts w:ascii="Arial" w:hAnsi="Arial" w:cs="Arial" w:eastAsia="Arial"/>
                <w:b w:val="0"/>
                <w:sz w:val="14"/>
                <w:i w:val="0"/>
                <w:color w:val="203038"/>
              </w:rPr>
              <w:t>Seattle / Eastside</w:t>
            </w:r>
          </w:p>
        </w:tc>
        <w:tc>
          <w:tcPr>
            <w:tcW w:w="1181" w:type="dxa"/>
            <w:vAlign w:val="center"/>
            <w:shd w:val="clear" w:fill="DCEAF6" w:color="auto"/>
          </w:tcPr>
          <w:p w14:paraId="27BD5FE2" w14:textId="77777777" w:rsidR="008C3CEC" w:rsidRDefault="00000000">
            <w:pPr>
              <w:keepLines/>
              <w:spacing w:after="0" w:line="240" w:lineRule="auto" w:before="0"/>
              <w:jc w:val="center"/>
            </w:pPr>
            <w:r>
              <w:rPr>
                <w:rFonts w:ascii="Arial" w:hAnsi="Arial" w:cs="Arial" w:eastAsia="Arial"/>
                <w:b w:val="0"/>
                <w:sz w:val="14"/>
                <w:i w:val="0"/>
                <w:color w:val="203038"/>
              </w:rPr>
              <w:t>257</w:t>
            </w:r>
          </w:p>
        </w:tc>
        <w:tc>
          <w:tcPr>
            <w:tcW w:w="1797" w:type="dxa"/>
            <w:vAlign w:val="center"/>
            <w:shd w:val="clear" w:fill="DCEAF6" w:color="auto"/>
          </w:tcPr>
          <w:p w14:paraId="27142AD5" w14:textId="77777777" w:rsidR="008C3CEC" w:rsidRDefault="00000000">
            <w:pPr>
              <w:keepLines/>
              <w:spacing w:after="0" w:line="240" w:lineRule="auto" w:before="0"/>
              <w:jc w:val="left"/>
            </w:pPr>
            <w:r>
              <w:rPr>
                <w:rFonts w:ascii="Arial" w:hAnsi="Arial" w:cs="Arial" w:eastAsia="Arial"/>
                <w:b w:val="0"/>
                <w:sz w:val="14"/>
                <w:i w:val="0"/>
                <w:color w:val="203038"/>
              </w:rPr>
              <w:t>East Tiger Mtn</w:t>
            </w:r>
          </w:p>
        </w:tc>
        <w:tc>
          <w:tcPr>
            <w:tcW w:w="1762" w:type="dxa"/>
            <w:vAlign w:val="center"/>
            <w:shd w:val="clear" w:fill="DCEAF6" w:color="auto"/>
          </w:tcPr>
          <w:p w14:paraId="4BBBFD07" w14:textId="77777777" w:rsidR="008C3CEC" w:rsidRDefault="00000000">
            <w:pPr>
              <w:keepLines/>
              <w:spacing w:after="0" w:line="240" w:lineRule="auto" w:before="0"/>
              <w:jc w:val="center"/>
            </w:pPr>
            <w:r>
              <w:rPr>
                <w:rFonts w:ascii="Arial" w:hAnsi="Arial" w:cs="Arial" w:eastAsia="Arial"/>
                <w:b w:val="0"/>
                <w:sz w:val="14"/>
                <w:i w:val="0"/>
                <w:color w:val="203038"/>
              </w:rPr>
              <w:t>146.82</w:t>
            </w:r>
          </w:p>
        </w:tc>
        <w:tc>
          <w:tcPr>
            <w:tcW w:w="1770" w:type="dxa"/>
            <w:vAlign w:val="center"/>
            <w:shd w:val="clear" w:fill="DCEAF6" w:color="auto"/>
          </w:tcPr>
          <w:p w14:paraId="05E6D29C"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2" w:type="dxa"/>
            <w:vAlign w:val="center"/>
            <w:shd w:val="clear" w:fill="DCEAF6" w:color="auto"/>
          </w:tcPr>
          <w:p w14:paraId="032A4EB7" w14:textId="77777777" w:rsidR="008C3CEC" w:rsidRDefault="00000000">
            <w:pPr>
              <w:keepLines/>
              <w:spacing w:after="0" w:line="240" w:lineRule="auto" w:before="0"/>
              <w:jc w:val="left"/>
            </w:pPr>
            <w:r>
              <w:rPr>
                <w:rFonts w:ascii="Arial" w:hAnsi="Arial" w:cs="Arial" w:eastAsia="Arial"/>
                <w:b w:val="0"/>
                <w:sz w:val="14"/>
                <w:i w:val="0"/>
                <w:color w:val="203038"/>
              </w:rPr>
              <w:t>Seattle wide-area</w:t>
            </w:r>
          </w:p>
        </w:tc>
      </w:tr>
      <w:tr w:rsidR="005674A0" w14:paraId="6CB402DC" w14:textId="77777777">
        <w:trPr>
          <w:cantSplit/>
        </w:trPr>
        <w:tc>
          <w:tcPr>
            <w:tcW w:w="2036" w:type="dxa"/>
            <w:vAlign w:val="center"/>
            <w:shd w:val="clear" w:fill="F8FBFE" w:color="auto"/>
          </w:tcPr>
          <w:p w14:paraId="594B513C" w14:textId="77777777" w:rsidR="008C3CEC" w:rsidRDefault="00000000">
            <w:pPr>
              <w:keepLines/>
              <w:spacing w:after="0" w:line="240" w:lineRule="auto" w:before="0"/>
              <w:jc w:val="left"/>
            </w:pPr>
            <w:r>
              <w:rPr>
                <w:rFonts w:ascii="Arial" w:hAnsi="Arial" w:cs="Arial" w:eastAsia="Arial"/>
                <w:b w:val="0"/>
                <w:sz w:val="14"/>
                <w:i w:val="0"/>
                <w:color w:val="203038"/>
              </w:rPr>
              <w:t>SeaTac / digital</w:t>
            </w:r>
          </w:p>
        </w:tc>
        <w:tc>
          <w:tcPr>
            <w:tcW w:w="1181" w:type="dxa"/>
            <w:vAlign w:val="center"/>
            <w:shd w:val="clear" w:fill="F8FBFE" w:color="auto"/>
          </w:tcPr>
          <w:p w14:paraId="39784F91" w14:textId="77777777" w:rsidR="008C3CEC" w:rsidRDefault="00000000">
            <w:pPr>
              <w:keepLines/>
              <w:spacing w:after="0" w:line="240" w:lineRule="auto" w:before="0"/>
              <w:jc w:val="center"/>
            </w:pPr>
            <w:r>
              <w:rPr>
                <w:rFonts w:ascii="Arial" w:hAnsi="Arial" w:cs="Arial" w:eastAsia="Arial"/>
                <w:b w:val="0"/>
                <w:sz w:val="14"/>
                <w:i w:val="0"/>
                <w:color w:val="203038"/>
              </w:rPr>
              <w:t>258</w:t>
            </w:r>
          </w:p>
        </w:tc>
        <w:tc>
          <w:tcPr>
            <w:tcW w:w="1797" w:type="dxa"/>
            <w:vAlign w:val="center"/>
            <w:shd w:val="clear" w:fill="F8FBFE" w:color="auto"/>
          </w:tcPr>
          <w:p w14:paraId="579143FE" w14:textId="77777777" w:rsidR="008C3CEC" w:rsidRDefault="00000000">
            <w:pPr>
              <w:keepLines/>
              <w:spacing w:after="0" w:line="240" w:lineRule="auto" w:before="0"/>
              <w:jc w:val="left"/>
            </w:pPr>
            <w:r>
              <w:rPr>
                <w:rFonts w:ascii="Arial" w:hAnsi="Arial" w:cs="Arial" w:eastAsia="Arial"/>
                <w:b w:val="0"/>
                <w:sz w:val="14"/>
                <w:i w:val="0"/>
                <w:color w:val="203038"/>
              </w:rPr>
              <w:t>SeaTac YSF</w:t>
            </w:r>
          </w:p>
        </w:tc>
        <w:tc>
          <w:tcPr>
            <w:tcW w:w="1762" w:type="dxa"/>
            <w:vAlign w:val="center"/>
            <w:shd w:val="clear" w:fill="F8FBFE" w:color="auto"/>
          </w:tcPr>
          <w:p w14:paraId="7AEA4AB3" w14:textId="77777777" w:rsidR="008C3CEC" w:rsidRDefault="00000000">
            <w:pPr>
              <w:keepLines/>
              <w:spacing w:after="0" w:line="240" w:lineRule="auto" w:before="0"/>
              <w:jc w:val="center"/>
            </w:pPr>
            <w:r>
              <w:rPr>
                <w:rFonts w:ascii="Arial" w:hAnsi="Arial" w:cs="Arial" w:eastAsia="Arial"/>
                <w:b w:val="0"/>
                <w:sz w:val="14"/>
                <w:i w:val="0"/>
                <w:color w:val="203038"/>
              </w:rPr>
              <w:t>146.66</w:t>
            </w:r>
          </w:p>
        </w:tc>
        <w:tc>
          <w:tcPr>
            <w:tcW w:w="1770" w:type="dxa"/>
            <w:vAlign w:val="center"/>
            <w:shd w:val="clear" w:fill="F8FBFE" w:color="auto"/>
          </w:tcPr>
          <w:p w14:paraId="0940B6A8"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2" w:type="dxa"/>
            <w:vAlign w:val="center"/>
            <w:shd w:val="clear" w:fill="F8FBFE" w:color="auto"/>
          </w:tcPr>
          <w:p w14:paraId="12AC07CD" w14:textId="77777777" w:rsidR="008C3CEC" w:rsidRDefault="00000000">
            <w:pPr>
              <w:keepLines/>
              <w:spacing w:after="0" w:line="240" w:lineRule="auto" w:before="0"/>
              <w:jc w:val="left"/>
            </w:pPr>
            <w:r>
              <w:rPr>
                <w:rFonts w:ascii="Arial" w:hAnsi="Arial" w:cs="Arial" w:eastAsia="Arial"/>
                <w:b w:val="0"/>
                <w:sz w:val="14"/>
                <w:i w:val="0"/>
                <w:color w:val="203038"/>
              </w:rPr>
              <w:t>Seattle / airport layer</w:t>
            </w:r>
          </w:p>
        </w:tc>
      </w:tr>
      <w:tr w:rsidR="005674A0" w14:paraId="1990D5C3" w14:textId="77777777">
        <w:trPr>
          <w:cantSplit/>
        </w:trPr>
        <w:tc>
          <w:tcPr>
            <w:tcW w:w="2036" w:type="dxa"/>
            <w:vAlign w:val="center"/>
            <w:shd w:val="clear" w:fill="DCEAF6" w:color="auto"/>
          </w:tcPr>
          <w:p w14:paraId="50DEA563" w14:textId="77777777" w:rsidR="008C3CEC" w:rsidRDefault="00000000">
            <w:pPr>
              <w:keepLines/>
              <w:spacing w:after="0" w:line="240" w:lineRule="auto" w:before="0"/>
              <w:jc w:val="left"/>
            </w:pPr>
            <w:r>
              <w:rPr>
                <w:rFonts w:ascii="Arial" w:hAnsi="Arial" w:cs="Arial" w:eastAsia="Arial"/>
                <w:b w:val="0"/>
                <w:sz w:val="14"/>
                <w:i w:val="0"/>
                <w:color w:val="203038"/>
              </w:rPr>
              <w:t>Puget Sound</w:t>
            </w:r>
          </w:p>
        </w:tc>
        <w:tc>
          <w:tcPr>
            <w:tcW w:w="1181" w:type="dxa"/>
            <w:vAlign w:val="center"/>
            <w:shd w:val="clear" w:fill="DCEAF6" w:color="auto"/>
          </w:tcPr>
          <w:p w14:paraId="087B9D5C" w14:textId="77777777" w:rsidR="008C3CEC" w:rsidRDefault="00000000">
            <w:pPr>
              <w:keepLines/>
              <w:spacing w:after="0" w:line="240" w:lineRule="auto" w:before="0"/>
              <w:jc w:val="center"/>
            </w:pPr>
            <w:r>
              <w:rPr>
                <w:rFonts w:ascii="Arial" w:hAnsi="Arial" w:cs="Arial" w:eastAsia="Arial"/>
                <w:b w:val="0"/>
                <w:sz w:val="14"/>
                <w:i w:val="0"/>
                <w:color w:val="203038"/>
              </w:rPr>
              <w:t>260</w:t>
            </w:r>
          </w:p>
        </w:tc>
        <w:tc>
          <w:tcPr>
            <w:tcW w:w="1797" w:type="dxa"/>
            <w:vAlign w:val="center"/>
            <w:shd w:val="clear" w:fill="DCEAF6" w:color="auto"/>
          </w:tcPr>
          <w:p w14:paraId="09509676" w14:textId="77777777" w:rsidR="008C3CEC" w:rsidRDefault="00000000">
            <w:pPr>
              <w:keepLines/>
              <w:spacing w:after="0" w:line="240" w:lineRule="auto" w:before="0"/>
              <w:jc w:val="left"/>
            </w:pPr>
            <w:r>
              <w:rPr>
                <w:rFonts w:ascii="Arial" w:hAnsi="Arial" w:cs="Arial" w:eastAsia="Arial"/>
                <w:b w:val="0"/>
                <w:sz w:val="14"/>
                <w:i w:val="0"/>
                <w:color w:val="203038"/>
              </w:rPr>
              <w:t>Puget Sound EL</w:t>
            </w:r>
          </w:p>
        </w:tc>
        <w:tc>
          <w:tcPr>
            <w:tcW w:w="1762" w:type="dxa"/>
            <w:vAlign w:val="center"/>
            <w:shd w:val="clear" w:fill="DCEAF6" w:color="auto"/>
          </w:tcPr>
          <w:p w14:paraId="73A8DDA5" w14:textId="77777777" w:rsidR="008C3CEC" w:rsidRDefault="00000000">
            <w:pPr>
              <w:keepLines/>
              <w:spacing w:after="0" w:line="240" w:lineRule="auto" w:before="0"/>
              <w:jc w:val="center"/>
            </w:pPr>
            <w:r>
              <w:rPr>
                <w:rFonts w:ascii="Arial" w:hAnsi="Arial" w:cs="Arial" w:eastAsia="Arial"/>
                <w:b w:val="0"/>
                <w:sz w:val="14"/>
                <w:i w:val="0"/>
                <w:color w:val="203038"/>
              </w:rPr>
              <w:t>146.96</w:t>
            </w:r>
          </w:p>
        </w:tc>
        <w:tc>
          <w:tcPr>
            <w:tcW w:w="1770" w:type="dxa"/>
            <w:vAlign w:val="center"/>
            <w:shd w:val="clear" w:fill="DCEAF6" w:color="auto"/>
          </w:tcPr>
          <w:p w14:paraId="304BE64C"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2" w:type="dxa"/>
            <w:vAlign w:val="center"/>
            <w:shd w:val="clear" w:fill="DCEAF6" w:color="auto"/>
          </w:tcPr>
          <w:p w14:paraId="6ACEC60D" w14:textId="77777777" w:rsidR="008C3CEC" w:rsidRDefault="00000000">
            <w:pPr>
              <w:keepLines/>
              <w:spacing w:after="0" w:line="240" w:lineRule="auto" w:before="0"/>
              <w:jc w:val="left"/>
            </w:pPr>
            <w:r>
              <w:rPr>
                <w:rFonts w:ascii="Arial" w:hAnsi="Arial" w:cs="Arial" w:eastAsia="Arial"/>
                <w:b w:val="0"/>
                <w:sz w:val="14"/>
                <w:i w:val="0"/>
                <w:color w:val="203038"/>
              </w:rPr>
              <w:t>Puget Sound linked layer</w:t>
            </w:r>
          </w:p>
        </w:tc>
      </w:tr>
      <w:tr w:rsidR="005674A0" w14:paraId="59C59E9D" w14:textId="77777777">
        <w:trPr>
          <w:cantSplit/>
        </w:trPr>
        <w:tc>
          <w:tcPr>
            <w:tcW w:w="2036" w:type="dxa"/>
            <w:vAlign w:val="center"/>
            <w:shd w:val="clear" w:fill="F8FBFE" w:color="auto"/>
          </w:tcPr>
          <w:p w14:paraId="64656930" w14:textId="77777777" w:rsidR="008C3CEC" w:rsidRDefault="00000000">
            <w:pPr>
              <w:keepLines/>
              <w:spacing w:after="0" w:line="240" w:lineRule="auto" w:before="0"/>
              <w:jc w:val="left"/>
            </w:pPr>
            <w:r>
              <w:rPr>
                <w:rFonts w:ascii="Arial" w:hAnsi="Arial" w:cs="Arial" w:eastAsia="Arial"/>
                <w:b w:val="0"/>
                <w:sz w:val="14"/>
                <w:i w:val="0"/>
                <w:color w:val="203038"/>
              </w:rPr>
              <w:t>Seattle WIN</w:t>
            </w:r>
          </w:p>
        </w:tc>
        <w:tc>
          <w:tcPr>
            <w:tcW w:w="1181" w:type="dxa"/>
            <w:vAlign w:val="center"/>
            <w:shd w:val="clear" w:fill="F8FBFE" w:color="auto"/>
          </w:tcPr>
          <w:p w14:paraId="21813DFE" w14:textId="77777777" w:rsidR="008C3CEC" w:rsidRDefault="00000000">
            <w:pPr>
              <w:keepLines/>
              <w:spacing w:after="0" w:line="240" w:lineRule="auto" w:before="0"/>
              <w:jc w:val="center"/>
            </w:pPr>
            <w:r>
              <w:rPr>
                <w:rFonts w:ascii="Arial" w:hAnsi="Arial" w:cs="Arial" w:eastAsia="Arial"/>
                <w:b w:val="0"/>
                <w:sz w:val="14"/>
                <w:i w:val="0"/>
                <w:color w:val="203038"/>
              </w:rPr>
              <w:t>261</w:t>
            </w:r>
          </w:p>
        </w:tc>
        <w:tc>
          <w:tcPr>
            <w:tcW w:w="1797" w:type="dxa"/>
            <w:vAlign w:val="center"/>
            <w:shd w:val="clear" w:fill="F8FBFE" w:color="auto"/>
          </w:tcPr>
          <w:p w14:paraId="7633EDCC" w14:textId="77777777" w:rsidR="008C3CEC" w:rsidRDefault="00000000">
            <w:pPr>
              <w:keepLines/>
              <w:spacing w:after="0" w:line="240" w:lineRule="auto" w:before="0"/>
              <w:jc w:val="left"/>
            </w:pPr>
            <w:r>
              <w:rPr>
                <w:rFonts w:ascii="Arial" w:hAnsi="Arial" w:cs="Arial" w:eastAsia="Arial"/>
                <w:b w:val="0"/>
                <w:sz w:val="14"/>
                <w:i w:val="0"/>
                <w:color w:val="203038"/>
              </w:rPr>
              <w:t>Seattle WinSys</w:t>
            </w:r>
          </w:p>
        </w:tc>
        <w:tc>
          <w:tcPr>
            <w:tcW w:w="1762" w:type="dxa"/>
            <w:vAlign w:val="center"/>
            <w:shd w:val="clear" w:fill="F8FBFE" w:color="auto"/>
          </w:tcPr>
          <w:p w14:paraId="4136919D" w14:textId="77777777" w:rsidR="008C3CEC" w:rsidRDefault="00000000">
            <w:pPr>
              <w:keepLines/>
              <w:spacing w:after="0" w:line="240" w:lineRule="auto" w:before="0"/>
              <w:jc w:val="center"/>
            </w:pPr>
            <w:r>
              <w:rPr>
                <w:rFonts w:ascii="Arial" w:hAnsi="Arial" w:cs="Arial" w:eastAsia="Arial"/>
                <w:b w:val="0"/>
                <w:sz w:val="14"/>
                <w:i w:val="0"/>
                <w:color w:val="203038"/>
              </w:rPr>
              <w:t>441.625</w:t>
            </w:r>
          </w:p>
        </w:tc>
        <w:tc>
          <w:tcPr>
            <w:tcW w:w="1770" w:type="dxa"/>
            <w:vAlign w:val="center"/>
            <w:shd w:val="clear" w:fill="F8FBFE" w:color="auto"/>
          </w:tcPr>
          <w:p w14:paraId="657CFA17"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52" w:type="dxa"/>
            <w:vAlign w:val="center"/>
            <w:shd w:val="clear" w:fill="F8FBFE" w:color="auto"/>
          </w:tcPr>
          <w:p w14:paraId="06933E31" w14:textId="77777777" w:rsidR="008C3CEC" w:rsidRDefault="00000000">
            <w:pPr>
              <w:keepLines/>
              <w:spacing w:after="0" w:line="240" w:lineRule="auto" w:before="0"/>
              <w:jc w:val="left"/>
            </w:pPr>
            <w:r>
              <w:rPr>
                <w:rFonts w:ascii="Arial" w:hAnsi="Arial" w:cs="Arial" w:eastAsia="Arial"/>
                <w:b w:val="0"/>
                <w:sz w:val="14"/>
                <w:i w:val="0"/>
                <w:color w:val="203038"/>
              </w:rPr>
              <w:t>WIN System</w:t>
            </w:r>
          </w:p>
        </w:tc>
      </w:tr>
      <w:tr w:rsidR="005674A0" w14:paraId="62603D8A" w14:textId="77777777">
        <w:trPr>
          <w:cantSplit/>
        </w:trPr>
        <w:tc>
          <w:tcPr>
            <w:tcW w:w="2036" w:type="dxa"/>
            <w:vAlign w:val="center"/>
            <w:shd w:val="clear" w:fill="DCEAF6" w:color="auto"/>
          </w:tcPr>
          <w:p w14:paraId="0D62CB73" w14:textId="77777777" w:rsidR="008C3CEC" w:rsidRDefault="00000000">
            <w:pPr>
              <w:keepLines/>
              <w:spacing w:after="0" w:line="240" w:lineRule="auto" w:before="0"/>
              <w:jc w:val="left"/>
            </w:pPr>
            <w:r>
              <w:rPr>
                <w:rFonts w:ascii="Arial" w:hAnsi="Arial" w:cs="Arial" w:eastAsia="Arial"/>
                <w:b w:val="0"/>
                <w:sz w:val="14"/>
                <w:i w:val="0"/>
                <w:color w:val="203038"/>
              </w:rPr>
              <w:t>Bainbridge</w:t>
            </w:r>
          </w:p>
        </w:tc>
        <w:tc>
          <w:tcPr>
            <w:tcW w:w="1181" w:type="dxa"/>
            <w:vAlign w:val="center"/>
            <w:shd w:val="clear" w:fill="DCEAF6" w:color="auto"/>
          </w:tcPr>
          <w:p w14:paraId="2223A929" w14:textId="77777777" w:rsidR="008C3CEC" w:rsidRDefault="00000000">
            <w:pPr>
              <w:keepLines/>
              <w:spacing w:after="0" w:line="240" w:lineRule="auto" w:before="0"/>
              <w:jc w:val="center"/>
            </w:pPr>
            <w:r>
              <w:rPr>
                <w:rFonts w:ascii="Arial" w:hAnsi="Arial" w:cs="Arial" w:eastAsia="Arial"/>
                <w:b w:val="0"/>
                <w:sz w:val="14"/>
                <w:i w:val="0"/>
                <w:color w:val="203038"/>
              </w:rPr>
              <w:t>262</w:t>
            </w:r>
          </w:p>
        </w:tc>
        <w:tc>
          <w:tcPr>
            <w:tcW w:w="1797" w:type="dxa"/>
            <w:vAlign w:val="center"/>
            <w:shd w:val="clear" w:fill="DCEAF6" w:color="auto"/>
          </w:tcPr>
          <w:p w14:paraId="4D1D4E14" w14:textId="77777777" w:rsidR="008C3CEC" w:rsidRDefault="00000000">
            <w:pPr>
              <w:keepLines/>
              <w:spacing w:after="0" w:line="240" w:lineRule="auto" w:before="0"/>
              <w:jc w:val="left"/>
            </w:pPr>
            <w:r>
              <w:rPr>
                <w:rFonts w:ascii="Arial" w:hAnsi="Arial" w:cs="Arial" w:eastAsia="Arial"/>
                <w:b w:val="0"/>
                <w:sz w:val="14"/>
                <w:i w:val="0"/>
                <w:color w:val="203038"/>
              </w:rPr>
              <w:t>Bainbridge</w:t>
            </w:r>
          </w:p>
        </w:tc>
        <w:tc>
          <w:tcPr>
            <w:tcW w:w="1762" w:type="dxa"/>
            <w:vAlign w:val="center"/>
            <w:shd w:val="clear" w:fill="DCEAF6" w:color="auto"/>
          </w:tcPr>
          <w:p w14:paraId="78493A57" w14:textId="77777777" w:rsidR="008C3CEC" w:rsidRDefault="00000000">
            <w:pPr>
              <w:keepLines/>
              <w:spacing w:after="0" w:line="240" w:lineRule="auto" w:before="0"/>
              <w:jc w:val="center"/>
            </w:pPr>
            <w:r>
              <w:rPr>
                <w:rFonts w:ascii="Arial" w:hAnsi="Arial" w:cs="Arial" w:eastAsia="Arial"/>
                <w:b w:val="0"/>
                <w:sz w:val="14"/>
                <w:i w:val="0"/>
                <w:color w:val="203038"/>
              </w:rPr>
              <w:t>444.475</w:t>
            </w:r>
          </w:p>
        </w:tc>
        <w:tc>
          <w:tcPr>
            <w:tcW w:w="1770" w:type="dxa"/>
            <w:vAlign w:val="center"/>
            <w:shd w:val="clear" w:fill="DCEAF6" w:color="auto"/>
          </w:tcPr>
          <w:p w14:paraId="2C501D15"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2" w:type="dxa"/>
            <w:vAlign w:val="center"/>
            <w:shd w:val="clear" w:fill="DCEAF6" w:color="auto"/>
          </w:tcPr>
          <w:p w14:paraId="187883AD" w14:textId="77777777" w:rsidR="008C3CEC" w:rsidRDefault="00000000">
            <w:pPr>
              <w:keepLines/>
              <w:spacing w:after="0" w:line="240" w:lineRule="auto" w:before="0"/>
              <w:jc w:val="left"/>
            </w:pPr>
            <w:r>
              <w:rPr>
                <w:rFonts w:ascii="Arial" w:hAnsi="Arial" w:cs="Arial" w:eastAsia="Arial"/>
                <w:b w:val="0"/>
                <w:sz w:val="14"/>
                <w:i w:val="0"/>
                <w:color w:val="203038"/>
              </w:rPr>
              <w:t>Bainbridge</w:t>
            </w:r>
          </w:p>
        </w:tc>
      </w:tr>
      <w:tr w:rsidR="005674A0" w14:paraId="4409389D" w14:textId="77777777">
        <w:trPr>
          <w:cantSplit/>
        </w:trPr>
        <w:tc>
          <w:tcPr>
            <w:tcW w:w="2036" w:type="dxa"/>
            <w:vAlign w:val="center"/>
            <w:shd w:val="clear" w:fill="F8FBFE" w:color="auto"/>
          </w:tcPr>
          <w:p w14:paraId="2125D218" w14:textId="77777777" w:rsidR="008C3CEC" w:rsidRDefault="00000000">
            <w:pPr>
              <w:keepLines/>
              <w:spacing w:after="0" w:line="240" w:lineRule="auto" w:before="0"/>
              <w:jc w:val="left"/>
            </w:pPr>
            <w:r>
              <w:rPr>
                <w:rFonts w:ascii="Arial" w:hAnsi="Arial" w:cs="Arial" w:eastAsia="Arial"/>
                <w:b w:val="0"/>
                <w:sz w:val="14"/>
                <w:i w:val="0"/>
                <w:color w:val="203038"/>
              </w:rPr>
              <w:t>Bremerton</w:t>
            </w:r>
          </w:p>
        </w:tc>
        <w:tc>
          <w:tcPr>
            <w:tcW w:w="1181" w:type="dxa"/>
            <w:vAlign w:val="center"/>
            <w:shd w:val="clear" w:fill="F8FBFE" w:color="auto"/>
          </w:tcPr>
          <w:p w14:paraId="42F998F8" w14:textId="77777777" w:rsidR="008C3CEC" w:rsidRDefault="00000000">
            <w:pPr>
              <w:keepLines/>
              <w:spacing w:after="0" w:line="240" w:lineRule="auto" w:before="0"/>
              <w:jc w:val="center"/>
            </w:pPr>
            <w:r>
              <w:rPr>
                <w:rFonts w:ascii="Arial" w:hAnsi="Arial" w:cs="Arial" w:eastAsia="Arial"/>
                <w:b w:val="0"/>
                <w:sz w:val="14"/>
                <w:i w:val="0"/>
                <w:color w:val="203038"/>
              </w:rPr>
              <w:t>264</w:t>
            </w:r>
          </w:p>
        </w:tc>
        <w:tc>
          <w:tcPr>
            <w:tcW w:w="1797" w:type="dxa"/>
            <w:vAlign w:val="center"/>
            <w:shd w:val="clear" w:fill="F8FBFE" w:color="auto"/>
          </w:tcPr>
          <w:p w14:paraId="7C6E290C" w14:textId="77777777" w:rsidR="008C3CEC" w:rsidRDefault="00000000">
            <w:pPr>
              <w:keepLines/>
              <w:spacing w:after="0" w:line="240" w:lineRule="auto" w:before="0"/>
              <w:jc w:val="left"/>
            </w:pPr>
            <w:r>
              <w:rPr>
                <w:rFonts w:ascii="Arial" w:hAnsi="Arial" w:cs="Arial" w:eastAsia="Arial"/>
                <w:b w:val="0"/>
                <w:sz w:val="14"/>
                <w:i w:val="0"/>
                <w:color w:val="203038"/>
              </w:rPr>
              <w:t>Bremerton</w:t>
            </w:r>
          </w:p>
        </w:tc>
        <w:tc>
          <w:tcPr>
            <w:tcW w:w="1762" w:type="dxa"/>
            <w:vAlign w:val="center"/>
            <w:shd w:val="clear" w:fill="F8FBFE" w:color="auto"/>
          </w:tcPr>
          <w:p w14:paraId="2929B217" w14:textId="77777777" w:rsidR="008C3CEC" w:rsidRDefault="00000000">
            <w:pPr>
              <w:keepLines/>
              <w:spacing w:after="0" w:line="240" w:lineRule="auto" w:before="0"/>
              <w:jc w:val="center"/>
            </w:pPr>
            <w:r>
              <w:rPr>
                <w:rFonts w:ascii="Arial" w:hAnsi="Arial" w:cs="Arial" w:eastAsia="Arial"/>
                <w:b w:val="0"/>
                <w:sz w:val="14"/>
                <w:i w:val="0"/>
                <w:color w:val="203038"/>
              </w:rPr>
              <w:t>146.62</w:t>
            </w:r>
          </w:p>
        </w:tc>
        <w:tc>
          <w:tcPr>
            <w:tcW w:w="1770" w:type="dxa"/>
            <w:vAlign w:val="center"/>
            <w:shd w:val="clear" w:fill="F8FBFE" w:color="auto"/>
          </w:tcPr>
          <w:p w14:paraId="3FA1D23B"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2" w:type="dxa"/>
            <w:vAlign w:val="center"/>
            <w:shd w:val="clear" w:fill="F8FBFE" w:color="auto"/>
          </w:tcPr>
          <w:p w14:paraId="3E0AEBEA" w14:textId="77777777" w:rsidR="008C3CEC" w:rsidRDefault="00000000">
            <w:pPr>
              <w:keepLines/>
              <w:spacing w:after="0" w:line="240" w:lineRule="auto" w:before="0"/>
              <w:jc w:val="left"/>
            </w:pPr>
            <w:r>
              <w:rPr>
                <w:rFonts w:ascii="Arial" w:hAnsi="Arial" w:cs="Arial" w:eastAsia="Arial"/>
                <w:b w:val="0"/>
                <w:sz w:val="14"/>
                <w:i w:val="0"/>
                <w:color w:val="203038"/>
              </w:rPr>
              <w:t>Bremerton</w:t>
            </w:r>
          </w:p>
        </w:tc>
      </w:tr>
      <w:tr w:rsidR="005674A0" w14:paraId="783120BA" w14:textId="77777777">
        <w:trPr>
          <w:cantSplit/>
        </w:trPr>
        <w:tc>
          <w:tcPr>
            <w:tcW w:w="2036" w:type="dxa"/>
            <w:vAlign w:val="center"/>
            <w:shd w:val="clear" w:fill="DCEAF6" w:color="auto"/>
          </w:tcPr>
          <w:p w14:paraId="30CDB940" w14:textId="77777777" w:rsidR="008C3CEC" w:rsidRDefault="00000000">
            <w:pPr>
              <w:keepLines/>
              <w:spacing w:after="0" w:line="240" w:lineRule="auto" w:before="0"/>
              <w:jc w:val="left"/>
            </w:pPr>
            <w:r>
              <w:rPr>
                <w:rFonts w:ascii="Arial" w:hAnsi="Arial" w:cs="Arial" w:eastAsia="Arial"/>
                <w:b w:val="0"/>
                <w:sz w:val="14"/>
                <w:i w:val="0"/>
                <w:color w:val="203038"/>
              </w:rPr>
              <w:t>Silverdale</w:t>
            </w:r>
          </w:p>
        </w:tc>
        <w:tc>
          <w:tcPr>
            <w:tcW w:w="1181" w:type="dxa"/>
            <w:vAlign w:val="center"/>
            <w:shd w:val="clear" w:fill="DCEAF6" w:color="auto"/>
          </w:tcPr>
          <w:p w14:paraId="5F489A66" w14:textId="77777777" w:rsidR="008C3CEC" w:rsidRDefault="00000000">
            <w:pPr>
              <w:keepLines/>
              <w:spacing w:after="0" w:line="240" w:lineRule="auto" w:before="0"/>
              <w:jc w:val="center"/>
            </w:pPr>
            <w:r>
              <w:rPr>
                <w:rFonts w:ascii="Arial" w:hAnsi="Arial" w:cs="Arial" w:eastAsia="Arial"/>
                <w:b w:val="0"/>
                <w:sz w:val="14"/>
                <w:i w:val="0"/>
                <w:color w:val="203038"/>
              </w:rPr>
              <w:t>268</w:t>
            </w:r>
          </w:p>
        </w:tc>
        <w:tc>
          <w:tcPr>
            <w:tcW w:w="1797" w:type="dxa"/>
            <w:vAlign w:val="center"/>
            <w:shd w:val="clear" w:fill="DCEAF6" w:color="auto"/>
          </w:tcPr>
          <w:p w14:paraId="7F582633" w14:textId="77777777" w:rsidR="008C3CEC" w:rsidRDefault="00000000">
            <w:pPr>
              <w:keepLines/>
              <w:spacing w:after="0" w:line="240" w:lineRule="auto" w:before="0"/>
              <w:jc w:val="left"/>
            </w:pPr>
            <w:r>
              <w:rPr>
                <w:rFonts w:ascii="Arial" w:hAnsi="Arial" w:cs="Arial" w:eastAsia="Arial"/>
                <w:b w:val="0"/>
                <w:sz w:val="14"/>
                <w:i w:val="0"/>
                <w:color w:val="203038"/>
              </w:rPr>
              <w:t>Silverdale-L</w:t>
            </w:r>
          </w:p>
        </w:tc>
        <w:tc>
          <w:tcPr>
            <w:tcW w:w="1762" w:type="dxa"/>
            <w:vAlign w:val="center"/>
            <w:shd w:val="clear" w:fill="DCEAF6" w:color="auto"/>
          </w:tcPr>
          <w:p w14:paraId="73BE68FC" w14:textId="77777777" w:rsidR="008C3CEC" w:rsidRDefault="00000000">
            <w:pPr>
              <w:keepLines/>
              <w:spacing w:after="0" w:line="240" w:lineRule="auto" w:before="0"/>
              <w:jc w:val="center"/>
            </w:pPr>
            <w:r>
              <w:rPr>
                <w:rFonts w:ascii="Arial" w:hAnsi="Arial" w:cs="Arial" w:eastAsia="Arial"/>
                <w:b w:val="0"/>
                <w:sz w:val="14"/>
                <w:i w:val="0"/>
                <w:color w:val="203038"/>
              </w:rPr>
              <w:t>145.425</w:t>
            </w:r>
          </w:p>
        </w:tc>
        <w:tc>
          <w:tcPr>
            <w:tcW w:w="1770" w:type="dxa"/>
            <w:vAlign w:val="center"/>
            <w:shd w:val="clear" w:fill="DCEAF6" w:color="auto"/>
          </w:tcPr>
          <w:p w14:paraId="6ACE927E" w14:textId="77777777" w:rsidR="008C3CEC" w:rsidRDefault="00000000">
            <w:pPr>
              <w:keepLines/>
              <w:spacing w:after="0" w:line="240" w:lineRule="auto" w:before="0"/>
              <w:jc w:val="center"/>
            </w:pPr>
            <w:r>
              <w:rPr>
                <w:rFonts w:ascii="Arial" w:hAnsi="Arial" w:cs="Arial" w:eastAsia="Arial"/>
                <w:b w:val="0"/>
                <w:sz w:val="14"/>
                <w:i w:val="0"/>
                <w:color w:val="203038"/>
              </w:rPr>
              <w:t>PL 88.5</w:t>
            </w:r>
          </w:p>
        </w:tc>
        <w:tc>
          <w:tcPr>
            <w:tcW w:w="2052" w:type="dxa"/>
            <w:vAlign w:val="center"/>
            <w:shd w:val="clear" w:fill="DCEAF6" w:color="auto"/>
          </w:tcPr>
          <w:p w14:paraId="11D6CADC" w14:textId="77777777" w:rsidR="008C3CEC" w:rsidRDefault="00000000">
            <w:pPr>
              <w:keepLines/>
              <w:spacing w:after="0" w:line="240" w:lineRule="auto" w:before="0"/>
              <w:jc w:val="left"/>
            </w:pPr>
            <w:r>
              <w:rPr>
                <w:rFonts w:ascii="Arial" w:hAnsi="Arial" w:cs="Arial" w:eastAsia="Arial"/>
                <w:b w:val="0"/>
                <w:sz w:val="14"/>
                <w:i w:val="0"/>
                <w:color w:val="203038"/>
              </w:rPr>
              <w:t>Silverdale / Kitsap</w:t>
            </w:r>
          </w:p>
        </w:tc>
      </w:tr>
      <w:tr w:rsidR="005674A0" w14:paraId="07E506F0" w14:textId="77777777">
        <w:trPr>
          <w:cantSplit/>
        </w:trPr>
        <w:tc>
          <w:tcPr>
            <w:tcW w:w="2036" w:type="dxa"/>
            <w:vAlign w:val="center"/>
            <w:shd w:val="clear" w:fill="F8FBFE" w:color="auto"/>
          </w:tcPr>
          <w:p w14:paraId="0FC1725D" w14:textId="77777777" w:rsidR="008C3CEC" w:rsidRDefault="00000000">
            <w:pPr>
              <w:keepLines/>
              <w:spacing w:after="0" w:line="240" w:lineRule="auto" w:before="0"/>
              <w:jc w:val="left"/>
            </w:pPr>
            <w:r>
              <w:rPr>
                <w:rFonts w:ascii="Arial" w:hAnsi="Arial" w:cs="Arial" w:eastAsia="Arial"/>
                <w:b w:val="0"/>
                <w:sz w:val="14"/>
                <w:i w:val="0"/>
                <w:color w:val="203038"/>
              </w:rPr>
              <w:t>Poulsbo</w:t>
            </w:r>
          </w:p>
        </w:tc>
        <w:tc>
          <w:tcPr>
            <w:tcW w:w="1181" w:type="dxa"/>
            <w:vAlign w:val="center"/>
            <w:shd w:val="clear" w:fill="F8FBFE" w:color="auto"/>
          </w:tcPr>
          <w:p w14:paraId="0B4D17C1" w14:textId="77777777" w:rsidR="008C3CEC" w:rsidRDefault="00000000">
            <w:pPr>
              <w:keepLines/>
              <w:spacing w:after="0" w:line="240" w:lineRule="auto" w:before="0"/>
              <w:jc w:val="center"/>
            </w:pPr>
            <w:r>
              <w:rPr>
                <w:rFonts w:ascii="Arial" w:hAnsi="Arial" w:cs="Arial" w:eastAsia="Arial"/>
                <w:b w:val="0"/>
                <w:sz w:val="14"/>
                <w:i w:val="0"/>
                <w:color w:val="203038"/>
              </w:rPr>
              <w:t>269</w:t>
            </w:r>
          </w:p>
        </w:tc>
        <w:tc>
          <w:tcPr>
            <w:tcW w:w="1797" w:type="dxa"/>
            <w:vAlign w:val="center"/>
            <w:shd w:val="clear" w:fill="F8FBFE" w:color="auto"/>
          </w:tcPr>
          <w:p w14:paraId="279502E8" w14:textId="77777777" w:rsidR="008C3CEC" w:rsidRDefault="00000000">
            <w:pPr>
              <w:keepLines/>
              <w:spacing w:after="0" w:line="240" w:lineRule="auto" w:before="0"/>
              <w:jc w:val="left"/>
            </w:pPr>
            <w:r>
              <w:rPr>
                <w:rFonts w:ascii="Arial" w:hAnsi="Arial" w:cs="Arial" w:eastAsia="Arial"/>
                <w:b w:val="0"/>
                <w:sz w:val="14"/>
                <w:i w:val="0"/>
                <w:color w:val="203038"/>
              </w:rPr>
              <w:t>Poulsbo-L</w:t>
            </w:r>
          </w:p>
        </w:tc>
        <w:tc>
          <w:tcPr>
            <w:tcW w:w="1762" w:type="dxa"/>
            <w:vAlign w:val="center"/>
            <w:shd w:val="clear" w:fill="F8FBFE" w:color="auto"/>
          </w:tcPr>
          <w:p w14:paraId="1A9D562D" w14:textId="77777777" w:rsidR="008C3CEC" w:rsidRDefault="00000000">
            <w:pPr>
              <w:keepLines/>
              <w:spacing w:after="0" w:line="240" w:lineRule="auto" w:before="0"/>
              <w:jc w:val="center"/>
            </w:pPr>
            <w:r>
              <w:rPr>
                <w:rFonts w:ascii="Arial" w:hAnsi="Arial" w:cs="Arial" w:eastAsia="Arial"/>
                <w:b w:val="0"/>
                <w:sz w:val="14"/>
                <w:i w:val="0"/>
                <w:color w:val="203038"/>
              </w:rPr>
              <w:t>442.2</w:t>
            </w:r>
          </w:p>
        </w:tc>
        <w:tc>
          <w:tcPr>
            <w:tcW w:w="1770" w:type="dxa"/>
            <w:vAlign w:val="center"/>
            <w:shd w:val="clear" w:fill="F8FBFE" w:color="auto"/>
          </w:tcPr>
          <w:p w14:paraId="20FFB24C"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2" w:type="dxa"/>
            <w:vAlign w:val="center"/>
            <w:shd w:val="clear" w:fill="F8FBFE" w:color="auto"/>
          </w:tcPr>
          <w:p w14:paraId="0C67DF0F" w14:textId="77777777" w:rsidR="008C3CEC" w:rsidRDefault="00000000">
            <w:pPr>
              <w:keepLines/>
              <w:spacing w:after="0" w:line="240" w:lineRule="auto" w:before="0"/>
              <w:jc w:val="left"/>
            </w:pPr>
            <w:r>
              <w:rPr>
                <w:rFonts w:ascii="Arial" w:hAnsi="Arial" w:cs="Arial" w:eastAsia="Arial"/>
                <w:b w:val="0"/>
                <w:sz w:val="14"/>
                <w:i w:val="0"/>
                <w:color w:val="203038"/>
              </w:rPr>
              <w:t>North Kitsap</w:t>
            </w:r>
          </w:p>
        </w:tc>
      </w:tr>
    </w:tbl>
    <w:p w14:paraId="7847D969" w14:textId="77777777" w:rsidR="005674A0" w:rsidRDefault="00000000">
      <w:pPr>
        <w:pStyle w:val="Heading1"/>
        <w:keepNext w:val="1"/>
        <w:keepLines w:val="1"/>
        <w:pageBreakBefore w:val="0"/>
        <w:spacing w:before="30" w:line="240" w:lineRule="auto" w:after="30"/>
      </w:pPr>
      <w:bookmarkStart w:id="51" w:name="ts_pub_551"/>
      <w:r>
        <w:rPr>
          <w:rFonts w:ascii="Arial" w:eastAsia="Arial" w:hAnsi="Arial" w:cs="Arial"/>
          <w:b/>
          <w:i w:val="0"/>
          <w:color w:val="000000"/>
          <w:sz w:val="30"/>
          <w:szCs w:val="32"/>
        </w:rPr>
        <w:t>Appendix M - Northbound GMRS Handoff Corridor</w:t>
      </w:r>
      <w:bookmarkEnd w:id="51"/>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07"/>
        <w:gridCol w:w="1180"/>
        <w:gridCol w:w="1806"/>
        <w:gridCol w:w="1809"/>
        <w:gridCol w:w="1768"/>
        <w:gridCol w:w="2028"/>
      </w:tblGrid>
      <w:tr w:rsidR="005674A0" w14:paraId="447BD5BC" w14:textId="77777777">
        <w:trPr>
          <w:cantSplit/>
          <w:tblHeader/>
        </w:trPr>
        <w:tc>
          <w:tcPr>
            <w:tcW w:w="2007" w:type="dxa"/>
            <w:vAlign w:val="center"/>
            <w:shd w:val="clear" w:fill="00446A" w:color="auto"/>
          </w:tcPr>
          <w:p w14:paraId="776C8222" w14:textId="77777777" w:rsidR="005674A0" w:rsidRDefault="00000000">
            <w:pPr>
              <w:keepNext/>
              <w:keepLines/>
              <w:spacing w:after="0" w:line="240" w:lineRule="auto" w:before="0"/>
              <w:jc w:val="center"/>
            </w:pPr>
            <w:r>
              <w:rPr>
                <w:rFonts w:ascii="Arial" w:hAnsi="Arial" w:cs="Arial" w:eastAsia="Arial"/>
                <w:b/>
                <w:i w:val="0"/>
                <w:color w:val="FFFFFF"/>
                <w:sz w:val="14"/>
              </w:rPr>
              <w:t>Segment</w:t>
            </w:r>
          </w:p>
        </w:tc>
        <w:tc>
          <w:tcPr>
            <w:tcW w:w="1180" w:type="dxa"/>
            <w:vAlign w:val="center"/>
            <w:shd w:val="clear" w:fill="00446A" w:color="auto"/>
          </w:tcPr>
          <w:p w14:paraId="18C94F42" w14:textId="77777777" w:rsidR="005674A0" w:rsidRDefault="00000000">
            <w:pPr>
              <w:keepNext/>
              <w:keepLines/>
              <w:spacing w:after="0" w:line="240" w:lineRule="auto" w:before="0"/>
              <w:jc w:val="center"/>
            </w:pPr>
            <w:r>
              <w:rPr>
                <w:rFonts w:ascii="Arial" w:hAnsi="Arial" w:cs="Arial" w:eastAsia="Arial"/>
                <w:b/>
                <w:i w:val="0"/>
                <w:color w:val="FFFFFF"/>
                <w:sz w:val="14"/>
              </w:rPr>
              <w:t>Memory</w:t>
            </w:r>
          </w:p>
        </w:tc>
        <w:tc>
          <w:tcPr>
            <w:tcW w:w="1806" w:type="dxa"/>
            <w:vAlign w:val="center"/>
            <w:shd w:val="clear" w:fill="00446A" w:color="auto"/>
          </w:tcPr>
          <w:p w14:paraId="7DF26905" w14:textId="77777777" w:rsidR="005674A0" w:rsidRDefault="00000000">
            <w:pPr>
              <w:keepNext/>
              <w:keepLines/>
              <w:spacing w:after="0" w:line="240" w:lineRule="auto" w:before="0"/>
              <w:jc w:val="center"/>
            </w:pPr>
            <w:r>
              <w:rPr>
                <w:rFonts w:ascii="Arial" w:hAnsi="Arial" w:cs="Arial" w:eastAsia="Arial"/>
                <w:b/>
                <w:i w:val="0"/>
                <w:color w:val="FFFFFF"/>
                <w:sz w:val="14"/>
              </w:rPr>
              <w:t>Name</w:t>
            </w:r>
          </w:p>
        </w:tc>
        <w:tc>
          <w:tcPr>
            <w:tcW w:w="1809" w:type="dxa"/>
            <w:vAlign w:val="center"/>
            <w:shd w:val="clear" w:fill="00446A" w:color="auto"/>
          </w:tcPr>
          <w:p w14:paraId="57B3E10C" w14:textId="77777777" w:rsidR="005674A0" w:rsidRDefault="00000000">
            <w:pPr>
              <w:keepNext/>
              <w:keepLines/>
              <w:spacing w:after="0" w:line="240" w:lineRule="auto" w:before="0"/>
              <w:jc w:val="center"/>
            </w:pPr>
            <w:r>
              <w:rPr>
                <w:rFonts w:ascii="Arial" w:hAnsi="Arial" w:cs="Arial" w:eastAsia="Arial"/>
                <w:b/>
                <w:i w:val="0"/>
                <w:color w:val="FFFFFF"/>
                <w:sz w:val="14"/>
              </w:rPr>
              <w:t>Frequency</w:t>
            </w:r>
          </w:p>
        </w:tc>
        <w:tc>
          <w:tcPr>
            <w:tcW w:w="1768" w:type="dxa"/>
            <w:vAlign w:val="center"/>
            <w:shd w:val="clear" w:fill="00446A" w:color="auto"/>
          </w:tcPr>
          <w:p w14:paraId="2ACD697E" w14:textId="77777777" w:rsidR="005674A0" w:rsidRDefault="00000000">
            <w:pPr>
              <w:keepNext/>
              <w:keepLines/>
              <w:spacing w:after="0" w:line="240" w:lineRule="auto" w:before="0"/>
              <w:jc w:val="center"/>
            </w:pPr>
            <w:r>
              <w:rPr>
                <w:rFonts w:ascii="Arial" w:hAnsi="Arial" w:cs="Arial" w:eastAsia="Arial"/>
                <w:b/>
                <w:i w:val="0"/>
                <w:color w:val="FFFFFF"/>
                <w:sz w:val="14"/>
              </w:rPr>
              <w:t>Tone / code</w:t>
            </w:r>
          </w:p>
        </w:tc>
        <w:tc>
          <w:tcPr>
            <w:tcW w:w="2028" w:type="dxa"/>
            <w:vAlign w:val="center"/>
            <w:shd w:val="clear" w:fill="00446A" w:color="auto"/>
          </w:tcPr>
          <w:p w14:paraId="2554E256" w14:textId="77777777" w:rsidR="005674A0" w:rsidRDefault="00000000">
            <w:pPr>
              <w:keepNext/>
              <w:keepLines/>
              <w:spacing w:after="0" w:line="240" w:lineRule="auto" w:before="0"/>
              <w:jc w:val="center"/>
            </w:pPr>
            <w:r>
              <w:rPr>
                <w:rFonts w:ascii="Arial" w:hAnsi="Arial" w:cs="Arial" w:eastAsia="Arial"/>
                <w:b/>
                <w:i w:val="0"/>
                <w:color w:val="FFFFFF"/>
                <w:sz w:val="14"/>
              </w:rPr>
              <w:t>Use</w:t>
            </w:r>
          </w:p>
        </w:tc>
      </w:tr>
      <w:tr w:rsidR="005674A0" w14:paraId="3E248E67" w14:textId="77777777">
        <w:trPr>
          <w:cantSplit/>
        </w:trPr>
        <w:tc>
          <w:tcPr>
            <w:tcW w:w="2007" w:type="dxa"/>
            <w:vAlign w:val="center"/>
            <w:shd w:val="clear" w:fill="DCEAF6" w:color="auto"/>
          </w:tcPr>
          <w:p w14:paraId="5DC354A1" w14:textId="77777777" w:rsidR="005674A0" w:rsidRDefault="00000000">
            <w:pPr>
              <w:keepLines/>
              <w:spacing w:after="0" w:line="240" w:lineRule="auto" w:before="0"/>
              <w:jc w:val="left"/>
            </w:pPr>
            <w:r>
              <w:rPr>
                <w:rFonts w:ascii="Arial" w:hAnsi="Arial" w:cs="Arial" w:eastAsia="Arial"/>
                <w:b w:val="0"/>
                <w:sz w:val="14"/>
                <w:i w:val="0"/>
                <w:color w:val="203038"/>
              </w:rPr>
              <w:t>Family default</w:t>
            </w:r>
          </w:p>
        </w:tc>
        <w:tc>
          <w:tcPr>
            <w:tcW w:w="1180" w:type="dxa"/>
            <w:vAlign w:val="center"/>
            <w:shd w:val="clear" w:fill="DCEAF6" w:color="auto"/>
          </w:tcPr>
          <w:p w14:paraId="29927B55" w14:textId="77777777" w:rsidR="005674A0" w:rsidRDefault="00000000">
            <w:pPr>
              <w:keepLines/>
              <w:spacing w:after="0" w:line="240" w:lineRule="auto" w:before="0"/>
              <w:jc w:val="center"/>
            </w:pPr>
            <w:r>
              <w:rPr>
                <w:rFonts w:ascii="Arial" w:hAnsi="Arial" w:cs="Arial" w:eastAsia="Arial"/>
                <w:b w:val="0"/>
                <w:sz w:val="14"/>
                <w:i w:val="0"/>
                <w:color w:val="203038"/>
              </w:rPr>
              <w:t>-</w:t>
            </w:r>
          </w:p>
        </w:tc>
        <w:tc>
          <w:tcPr>
            <w:tcW w:w="1806" w:type="dxa"/>
            <w:vAlign w:val="center"/>
            <w:shd w:val="clear" w:fill="DCEAF6" w:color="auto"/>
          </w:tcPr>
          <w:p w14:paraId="7392335C" w14:textId="77777777" w:rsidR="005674A0" w:rsidRDefault="00000000">
            <w:pPr>
              <w:keepLines/>
              <w:spacing w:after="0" w:line="240" w:lineRule="auto" w:before="0"/>
              <w:jc w:val="left"/>
            </w:pPr>
            <w:r>
              <w:rPr>
                <w:rFonts w:ascii="Arial" w:hAnsi="Arial" w:cs="Arial" w:eastAsia="Arial"/>
                <w:b w:val="0"/>
                <w:sz w:val="14"/>
                <w:i w:val="0"/>
                <w:color w:val="203038"/>
              </w:rPr>
              <w:t>GMRS Ch 6</w:t>
            </w:r>
          </w:p>
        </w:tc>
        <w:tc>
          <w:tcPr>
            <w:tcW w:w="1809" w:type="dxa"/>
            <w:vAlign w:val="center"/>
            <w:shd w:val="clear" w:fill="DCEAF6" w:color="auto"/>
          </w:tcPr>
          <w:p w14:paraId="4AC93533" w14:textId="77777777" w:rsidR="005674A0" w:rsidRDefault="00000000">
            <w:pPr>
              <w:keepLines/>
              <w:spacing w:after="0" w:line="240" w:lineRule="auto" w:before="0"/>
              <w:jc w:val="center"/>
            </w:pPr>
            <w:r>
              <w:rPr>
                <w:rFonts w:ascii="Arial" w:hAnsi="Arial" w:cs="Arial" w:eastAsia="Arial"/>
                <w:b w:val="0"/>
                <w:sz w:val="14"/>
                <w:i w:val="0"/>
                <w:color w:val="203038"/>
              </w:rPr>
              <w:t>462.6875</w:t>
            </w:r>
          </w:p>
        </w:tc>
        <w:tc>
          <w:tcPr>
            <w:tcW w:w="1768" w:type="dxa"/>
            <w:vAlign w:val="center"/>
            <w:shd w:val="clear" w:fill="DCEAF6" w:color="auto"/>
          </w:tcPr>
          <w:p w14:paraId="240ACB35" w14:textId="77777777" w:rsidR="005674A0" w:rsidRDefault="00000000">
            <w:pPr>
              <w:keepLines/>
              <w:spacing w:after="0" w:line="240" w:lineRule="auto" w:before="0"/>
              <w:jc w:val="center"/>
            </w:pPr>
            <w:r>
              <w:rPr>
                <w:rFonts w:ascii="Arial" w:hAnsi="Arial" w:cs="Arial" w:eastAsia="Arial"/>
                <w:b w:val="0"/>
                <w:sz w:val="14"/>
                <w:i w:val="0"/>
                <w:color w:val="203038"/>
              </w:rPr>
              <w:t>DCS 073</w:t>
            </w:r>
          </w:p>
        </w:tc>
        <w:tc>
          <w:tcPr>
            <w:tcW w:w="2028" w:type="dxa"/>
            <w:vAlign w:val="center"/>
            <w:shd w:val="clear" w:fill="DCEAF6" w:color="auto"/>
          </w:tcPr>
          <w:p w14:paraId="4D227663" w14:textId="77777777" w:rsidR="005674A0" w:rsidRDefault="00000000">
            <w:pPr>
              <w:keepLines/>
              <w:spacing w:after="0" w:line="240" w:lineRule="auto" w:before="0"/>
              <w:jc w:val="left"/>
            </w:pPr>
            <w:r>
              <w:rPr>
                <w:rFonts w:ascii="Arial" w:hAnsi="Arial" w:cs="Arial" w:eastAsia="Arial"/>
                <w:b w:val="0"/>
                <w:sz w:val="14"/>
                <w:i w:val="0"/>
                <w:color w:val="203038"/>
              </w:rPr>
              <w:t>Team Stone family / convoy</w:t>
            </w:r>
          </w:p>
        </w:tc>
      </w:tr>
      <w:tr w:rsidR="005674A0" w14:paraId="782FC8B0" w14:textId="77777777">
        <w:trPr>
          <w:cantSplit/>
        </w:trPr>
        <w:tc>
          <w:tcPr>
            <w:tcW w:w="2007" w:type="dxa"/>
            <w:vAlign w:val="center"/>
            <w:shd w:val="clear" w:fill="F8FBFE" w:color="auto"/>
          </w:tcPr>
          <w:p w14:paraId="1B77E87A" w14:textId="77777777" w:rsidR="005674A0" w:rsidRDefault="00000000">
            <w:pPr>
              <w:keepLines/>
              <w:spacing w:after="0" w:line="240" w:lineRule="auto" w:before="0"/>
              <w:jc w:val="left"/>
            </w:pPr>
            <w:r>
              <w:rPr>
                <w:rFonts w:ascii="Arial" w:hAnsi="Arial" w:cs="Arial" w:eastAsia="Arial"/>
                <w:b w:val="0"/>
                <w:sz w:val="14"/>
                <w:i w:val="0"/>
                <w:color w:val="203038"/>
              </w:rPr>
              <w:t>Yreka</w:t>
            </w:r>
          </w:p>
        </w:tc>
        <w:tc>
          <w:tcPr>
            <w:tcW w:w="1180" w:type="dxa"/>
            <w:vAlign w:val="center"/>
            <w:shd w:val="clear" w:fill="F8FBFE" w:color="auto"/>
          </w:tcPr>
          <w:p w14:paraId="621E48BD" w14:textId="77777777" w:rsidR="005674A0" w:rsidRDefault="00000000">
            <w:pPr>
              <w:keepLines/>
              <w:spacing w:after="0" w:line="240" w:lineRule="auto" w:before="0"/>
              <w:jc w:val="center"/>
            </w:pPr>
            <w:r>
              <w:rPr>
                <w:rFonts w:ascii="Arial" w:hAnsi="Arial" w:cs="Arial" w:eastAsia="Arial"/>
                <w:b w:val="0"/>
                <w:sz w:val="14"/>
                <w:i w:val="0"/>
                <w:color w:val="203038"/>
              </w:rPr>
              <w:t>239</w:t>
            </w:r>
          </w:p>
        </w:tc>
        <w:tc>
          <w:tcPr>
            <w:tcW w:w="1806" w:type="dxa"/>
            <w:vAlign w:val="center"/>
            <w:shd w:val="clear" w:fill="F8FBFE" w:color="auto"/>
          </w:tcPr>
          <w:p w14:paraId="3ED9723F" w14:textId="77777777" w:rsidR="005674A0" w:rsidRDefault="00000000">
            <w:pPr>
              <w:keepLines/>
              <w:spacing w:after="0" w:line="240" w:lineRule="auto" w:before="0"/>
              <w:jc w:val="left"/>
            </w:pPr>
            <w:r>
              <w:rPr>
                <w:rFonts w:ascii="Arial" w:hAnsi="Arial" w:cs="Arial" w:eastAsia="Arial"/>
                <w:b w:val="0"/>
                <w:sz w:val="14"/>
                <w:i w:val="0"/>
                <w:color w:val="203038"/>
              </w:rPr>
              <w:t>FRS 23 Yreka</w:t>
            </w:r>
          </w:p>
        </w:tc>
        <w:tc>
          <w:tcPr>
            <w:tcW w:w="1809" w:type="dxa"/>
            <w:vAlign w:val="center"/>
            <w:shd w:val="clear" w:fill="F8FBFE" w:color="auto"/>
          </w:tcPr>
          <w:p w14:paraId="3700B0D5" w14:textId="77777777" w:rsidR="005674A0" w:rsidRDefault="00000000">
            <w:pPr>
              <w:keepLines/>
              <w:spacing w:after="0" w:line="240" w:lineRule="auto" w:before="0"/>
              <w:jc w:val="center"/>
            </w:pPr>
            <w:r>
              <w:rPr>
                <w:rFonts w:ascii="Arial" w:hAnsi="Arial" w:cs="Arial" w:eastAsia="Arial"/>
                <w:b w:val="0"/>
                <w:sz w:val="14"/>
                <w:i w:val="0"/>
                <w:color w:val="203038"/>
              </w:rPr>
              <w:t>462.550 / 467.550</w:t>
            </w:r>
          </w:p>
        </w:tc>
        <w:tc>
          <w:tcPr>
            <w:tcW w:w="1768" w:type="dxa"/>
            <w:vAlign w:val="center"/>
            <w:shd w:val="clear" w:fill="F8FBFE" w:color="auto"/>
          </w:tcPr>
          <w:p w14:paraId="308C9BF8" w14:textId="77777777" w:rsidR="005674A0" w:rsidRDefault="00000000">
            <w:pPr>
              <w:keepLines/>
              <w:spacing w:after="0" w:line="240" w:lineRule="auto" w:before="0"/>
              <w:jc w:val="center"/>
            </w:pPr>
            <w:r>
              <w:rPr>
                <w:rFonts w:ascii="Arial" w:hAnsi="Arial" w:cs="Arial" w:eastAsia="Arial"/>
                <w:b w:val="0"/>
                <w:sz w:val="14"/>
                <w:i w:val="0"/>
                <w:color w:val="203038"/>
              </w:rPr>
              <w:t>PL 100.0</w:t>
            </w:r>
          </w:p>
        </w:tc>
        <w:tc>
          <w:tcPr>
            <w:tcW w:w="2028" w:type="dxa"/>
            <w:vAlign w:val="center"/>
            <w:shd w:val="clear" w:fill="F8FBFE" w:color="auto"/>
          </w:tcPr>
          <w:p w14:paraId="1D48429A" w14:textId="77777777" w:rsidR="005674A0" w:rsidRDefault="00000000">
            <w:pPr>
              <w:keepLines/>
              <w:spacing w:after="0" w:line="240" w:lineRule="auto" w:before="0"/>
              <w:jc w:val="left"/>
            </w:pPr>
            <w:r>
              <w:rPr>
                <w:rFonts w:ascii="Arial" w:hAnsi="Arial" w:cs="Arial" w:eastAsia="Arial"/>
                <w:b w:val="0"/>
                <w:sz w:val="14"/>
                <w:i w:val="0"/>
                <w:color w:val="203038"/>
              </w:rPr>
              <w:t>Far NorCal GMRS</w:t>
            </w:r>
          </w:p>
        </w:tc>
      </w:tr>
      <w:tr w:rsidR="005674A0" w14:paraId="2DE227B7" w14:textId="77777777">
        <w:trPr>
          <w:cantSplit/>
        </w:trPr>
        <w:tc>
          <w:tcPr>
            <w:tcW w:w="2007" w:type="dxa"/>
            <w:vAlign w:val="center"/>
            <w:shd w:val="clear" w:fill="DCEAF6" w:color="auto"/>
          </w:tcPr>
          <w:p w14:paraId="5C32F15C" w14:textId="77777777" w:rsidR="005674A0" w:rsidRDefault="00000000">
            <w:pPr>
              <w:keepLines/>
              <w:spacing w:after="0" w:line="240" w:lineRule="auto" w:before="0"/>
              <w:jc w:val="left"/>
            </w:pPr>
            <w:r>
              <w:rPr>
                <w:rFonts w:ascii="Arial" w:hAnsi="Arial" w:cs="Arial" w:eastAsia="Arial"/>
                <w:b w:val="0"/>
                <w:sz w:val="14"/>
                <w:i w:val="0"/>
                <w:color w:val="203038"/>
              </w:rPr>
              <w:t>Yreka</w:t>
            </w:r>
          </w:p>
        </w:tc>
        <w:tc>
          <w:tcPr>
            <w:tcW w:w="1180" w:type="dxa"/>
            <w:vAlign w:val="center"/>
            <w:shd w:val="clear" w:fill="DCEAF6" w:color="auto"/>
          </w:tcPr>
          <w:p w14:paraId="29624624" w14:textId="77777777" w:rsidR="005674A0" w:rsidRDefault="00000000">
            <w:pPr>
              <w:keepLines/>
              <w:spacing w:after="0" w:line="240" w:lineRule="auto" w:before="0"/>
              <w:jc w:val="center"/>
            </w:pPr>
            <w:r>
              <w:rPr>
                <w:rFonts w:ascii="Arial" w:hAnsi="Arial" w:cs="Arial" w:eastAsia="Arial"/>
                <w:b w:val="0"/>
                <w:sz w:val="14"/>
                <w:i w:val="0"/>
                <w:color w:val="203038"/>
              </w:rPr>
              <w:t>240</w:t>
            </w:r>
          </w:p>
        </w:tc>
        <w:tc>
          <w:tcPr>
            <w:tcW w:w="1806" w:type="dxa"/>
            <w:vAlign w:val="center"/>
            <w:shd w:val="clear" w:fill="DCEAF6" w:color="auto"/>
          </w:tcPr>
          <w:p w14:paraId="3A29A640" w14:textId="77777777" w:rsidR="005674A0" w:rsidRDefault="00000000">
            <w:pPr>
              <w:keepLines/>
              <w:spacing w:after="0" w:line="240" w:lineRule="auto" w:before="0"/>
              <w:jc w:val="left"/>
            </w:pPr>
            <w:r>
              <w:rPr>
                <w:rFonts w:ascii="Arial" w:hAnsi="Arial" w:cs="Arial" w:eastAsia="Arial"/>
                <w:b w:val="0"/>
                <w:sz w:val="14"/>
                <w:i w:val="0"/>
                <w:color w:val="203038"/>
              </w:rPr>
              <w:t>FRS 16 Yreka</w:t>
            </w:r>
          </w:p>
        </w:tc>
        <w:tc>
          <w:tcPr>
            <w:tcW w:w="1809" w:type="dxa"/>
            <w:vAlign w:val="center"/>
            <w:shd w:val="clear" w:fill="DCEAF6" w:color="auto"/>
          </w:tcPr>
          <w:p w14:paraId="6ADBB08D" w14:textId="77777777" w:rsidR="005674A0" w:rsidRDefault="00000000">
            <w:pPr>
              <w:keepLines/>
              <w:spacing w:after="0" w:line="240" w:lineRule="auto" w:before="0"/>
              <w:jc w:val="center"/>
            </w:pPr>
            <w:r>
              <w:rPr>
                <w:rFonts w:ascii="Arial" w:hAnsi="Arial" w:cs="Arial" w:eastAsia="Arial"/>
                <w:b w:val="0"/>
                <w:sz w:val="14"/>
                <w:i w:val="0"/>
                <w:color w:val="203038"/>
              </w:rPr>
              <w:t>462.575 / 467.575</w:t>
            </w:r>
          </w:p>
        </w:tc>
        <w:tc>
          <w:tcPr>
            <w:tcW w:w="1768" w:type="dxa"/>
            <w:vAlign w:val="center"/>
            <w:shd w:val="clear" w:fill="DCEAF6" w:color="auto"/>
          </w:tcPr>
          <w:p w14:paraId="0911001F" w14:textId="77777777" w:rsidR="005674A0" w:rsidRDefault="00000000">
            <w:pPr>
              <w:keepLines/>
              <w:spacing w:after="0" w:line="240" w:lineRule="auto" w:before="0"/>
              <w:jc w:val="center"/>
            </w:pPr>
            <w:r>
              <w:rPr>
                <w:rFonts w:ascii="Arial" w:hAnsi="Arial" w:cs="Arial" w:eastAsia="Arial"/>
                <w:b w:val="0"/>
                <w:sz w:val="14"/>
                <w:i w:val="0"/>
                <w:color w:val="203038"/>
              </w:rPr>
              <w:t>DCS 606</w:t>
            </w:r>
          </w:p>
        </w:tc>
        <w:tc>
          <w:tcPr>
            <w:tcW w:w="2028" w:type="dxa"/>
            <w:vAlign w:val="center"/>
            <w:shd w:val="clear" w:fill="DCEAF6" w:color="auto"/>
          </w:tcPr>
          <w:p w14:paraId="6C3E5224" w14:textId="77777777" w:rsidR="005674A0" w:rsidRDefault="00000000">
            <w:pPr>
              <w:keepLines/>
              <w:spacing w:after="0" w:line="240" w:lineRule="auto" w:before="0"/>
              <w:jc w:val="left"/>
            </w:pPr>
            <w:r>
              <w:rPr>
                <w:rFonts w:ascii="Arial" w:hAnsi="Arial" w:cs="Arial" w:eastAsia="Arial"/>
                <w:b w:val="0"/>
                <w:sz w:val="14"/>
                <w:i w:val="0"/>
                <w:color w:val="203038"/>
              </w:rPr>
              <w:t>Yreka fill</w:t>
            </w:r>
          </w:p>
        </w:tc>
      </w:tr>
      <w:tr w:rsidR="005674A0" w14:paraId="6F0F8D63" w14:textId="77777777">
        <w:trPr>
          <w:cantSplit/>
        </w:trPr>
        <w:tc>
          <w:tcPr>
            <w:tcW w:w="2007" w:type="dxa"/>
            <w:vAlign w:val="center"/>
            <w:shd w:val="clear" w:fill="F8FBFE" w:color="auto"/>
          </w:tcPr>
          <w:p w14:paraId="581A5C0A" w14:textId="77777777" w:rsidR="005674A0" w:rsidRDefault="00000000">
            <w:pPr>
              <w:keepLines/>
              <w:spacing w:after="0" w:line="240" w:lineRule="auto" w:before="0"/>
              <w:jc w:val="left"/>
            </w:pPr>
            <w:r>
              <w:rPr>
                <w:rFonts w:ascii="Arial" w:hAnsi="Arial" w:cs="Arial" w:eastAsia="Arial"/>
                <w:b w:val="0"/>
                <w:sz w:val="14"/>
                <w:i w:val="0"/>
                <w:color w:val="203038"/>
              </w:rPr>
              <w:t>Shasta Valley</w:t>
            </w:r>
          </w:p>
        </w:tc>
        <w:tc>
          <w:tcPr>
            <w:tcW w:w="1180" w:type="dxa"/>
            <w:vAlign w:val="center"/>
            <w:shd w:val="clear" w:fill="F8FBFE" w:color="auto"/>
          </w:tcPr>
          <w:p w14:paraId="0649CD31" w14:textId="77777777" w:rsidR="005674A0" w:rsidRDefault="00000000">
            <w:pPr>
              <w:keepLines/>
              <w:spacing w:after="0" w:line="240" w:lineRule="auto" w:before="0"/>
              <w:jc w:val="center"/>
            </w:pPr>
            <w:r>
              <w:rPr>
                <w:rFonts w:ascii="Arial" w:hAnsi="Arial" w:cs="Arial" w:eastAsia="Arial"/>
                <w:b w:val="0"/>
                <w:sz w:val="14"/>
                <w:i w:val="0"/>
                <w:color w:val="203038"/>
              </w:rPr>
              <w:t>241</w:t>
            </w:r>
          </w:p>
        </w:tc>
        <w:tc>
          <w:tcPr>
            <w:tcW w:w="1806" w:type="dxa"/>
            <w:vAlign w:val="center"/>
            <w:shd w:val="clear" w:fill="F8FBFE" w:color="auto"/>
          </w:tcPr>
          <w:p w14:paraId="5851974F" w14:textId="77777777" w:rsidR="005674A0" w:rsidRDefault="00000000">
            <w:pPr>
              <w:keepLines/>
              <w:spacing w:after="0" w:line="240" w:lineRule="auto" w:before="0"/>
              <w:jc w:val="left"/>
            </w:pPr>
            <w:r>
              <w:rPr>
                <w:rFonts w:ascii="Arial" w:hAnsi="Arial" w:cs="Arial" w:eastAsia="Arial"/>
                <w:b w:val="0"/>
                <w:sz w:val="14"/>
                <w:i w:val="0"/>
                <w:color w:val="203038"/>
              </w:rPr>
              <w:t>FRS 18 Shasta Vl</w:t>
            </w:r>
          </w:p>
        </w:tc>
        <w:tc>
          <w:tcPr>
            <w:tcW w:w="1809" w:type="dxa"/>
            <w:vAlign w:val="center"/>
            <w:shd w:val="clear" w:fill="F8FBFE" w:color="auto"/>
          </w:tcPr>
          <w:p w14:paraId="4D26889E" w14:textId="77777777" w:rsidR="005674A0" w:rsidRDefault="00000000">
            <w:pPr>
              <w:keepLines/>
              <w:spacing w:after="0" w:line="240" w:lineRule="auto" w:before="0"/>
              <w:jc w:val="center"/>
            </w:pPr>
            <w:r>
              <w:rPr>
                <w:rFonts w:ascii="Arial" w:hAnsi="Arial" w:cs="Arial" w:eastAsia="Arial"/>
                <w:b w:val="0"/>
                <w:sz w:val="14"/>
                <w:i w:val="0"/>
                <w:color w:val="203038"/>
              </w:rPr>
              <w:t>462.625 / 467.625</w:t>
            </w:r>
          </w:p>
        </w:tc>
        <w:tc>
          <w:tcPr>
            <w:tcW w:w="1768" w:type="dxa"/>
            <w:vAlign w:val="center"/>
            <w:shd w:val="clear" w:fill="F8FBFE" w:color="auto"/>
          </w:tcPr>
          <w:p w14:paraId="5A53E3D9" w14:textId="77777777" w:rsidR="005674A0" w:rsidRDefault="00000000">
            <w:pPr>
              <w:keepLines/>
              <w:spacing w:after="0" w:line="240" w:lineRule="auto" w:before="0"/>
              <w:jc w:val="center"/>
            </w:pPr>
            <w:r>
              <w:rPr>
                <w:rFonts w:ascii="Arial" w:hAnsi="Arial" w:cs="Arial" w:eastAsia="Arial"/>
                <w:b w:val="0"/>
                <w:sz w:val="14"/>
                <w:i w:val="0"/>
                <w:color w:val="203038"/>
              </w:rPr>
              <w:t>PL 100.0</w:t>
            </w:r>
          </w:p>
        </w:tc>
        <w:tc>
          <w:tcPr>
            <w:tcW w:w="2028" w:type="dxa"/>
            <w:vAlign w:val="center"/>
            <w:shd w:val="clear" w:fill="F8FBFE" w:color="auto"/>
          </w:tcPr>
          <w:p w14:paraId="5F58DC7D" w14:textId="77777777" w:rsidR="005674A0" w:rsidRDefault="00000000">
            <w:pPr>
              <w:keepLines/>
              <w:spacing w:after="0" w:line="240" w:lineRule="auto" w:before="0"/>
              <w:jc w:val="left"/>
            </w:pPr>
            <w:r>
              <w:rPr>
                <w:rFonts w:ascii="Arial" w:hAnsi="Arial" w:cs="Arial" w:eastAsia="Arial"/>
                <w:b w:val="0"/>
                <w:sz w:val="14"/>
                <w:i w:val="0"/>
                <w:color w:val="203038"/>
              </w:rPr>
              <w:t>Shasta Valley</w:t>
            </w:r>
          </w:p>
        </w:tc>
      </w:tr>
      <w:tr w:rsidR="005674A0" w14:paraId="259CAC9C" w14:textId="77777777">
        <w:trPr>
          <w:cantSplit/>
        </w:trPr>
        <w:tc>
          <w:tcPr>
            <w:tcW w:w="2007" w:type="dxa"/>
            <w:vAlign w:val="center"/>
            <w:shd w:val="clear" w:fill="DCEAF6" w:color="auto"/>
          </w:tcPr>
          <w:p w14:paraId="42AFF0F9" w14:textId="77777777" w:rsidR="005674A0" w:rsidRDefault="00000000">
            <w:pPr>
              <w:keepLines/>
              <w:spacing w:after="0" w:line="240" w:lineRule="auto" w:before="0"/>
              <w:jc w:val="left"/>
            </w:pPr>
            <w:r>
              <w:rPr>
                <w:rFonts w:ascii="Arial" w:hAnsi="Arial" w:cs="Arial" w:eastAsia="Arial"/>
                <w:b w:val="0"/>
                <w:sz w:val="14"/>
                <w:i w:val="0"/>
                <w:color w:val="203038"/>
              </w:rPr>
              <w:t>Medford</w:t>
            </w:r>
          </w:p>
        </w:tc>
        <w:tc>
          <w:tcPr>
            <w:tcW w:w="1180" w:type="dxa"/>
            <w:vAlign w:val="center"/>
            <w:shd w:val="clear" w:fill="DCEAF6" w:color="auto"/>
          </w:tcPr>
          <w:p w14:paraId="72BC4A69" w14:textId="77777777" w:rsidR="005674A0" w:rsidRDefault="00000000">
            <w:pPr>
              <w:keepLines/>
              <w:spacing w:after="0" w:line="240" w:lineRule="auto" w:before="0"/>
              <w:jc w:val="center"/>
            </w:pPr>
            <w:r>
              <w:rPr>
                <w:rFonts w:ascii="Arial" w:hAnsi="Arial" w:cs="Arial" w:eastAsia="Arial"/>
                <w:b w:val="0"/>
                <w:sz w:val="14"/>
                <w:i w:val="0"/>
                <w:color w:val="203038"/>
              </w:rPr>
              <w:t>242</w:t>
            </w:r>
          </w:p>
        </w:tc>
        <w:tc>
          <w:tcPr>
            <w:tcW w:w="1806" w:type="dxa"/>
            <w:vAlign w:val="center"/>
            <w:shd w:val="clear" w:fill="DCEAF6" w:color="auto"/>
          </w:tcPr>
          <w:p w14:paraId="3C7F82B3" w14:textId="77777777" w:rsidR="005674A0" w:rsidRDefault="00000000">
            <w:pPr>
              <w:keepLines/>
              <w:spacing w:after="0" w:line="240" w:lineRule="auto" w:before="0"/>
              <w:jc w:val="left"/>
            </w:pPr>
            <w:r>
              <w:rPr>
                <w:rFonts w:ascii="Arial" w:hAnsi="Arial" w:cs="Arial" w:eastAsia="Arial"/>
                <w:b w:val="0"/>
                <w:sz w:val="14"/>
                <w:i w:val="0"/>
                <w:color w:val="203038"/>
              </w:rPr>
              <w:t>FRS 21 Medford</w:t>
            </w:r>
          </w:p>
        </w:tc>
        <w:tc>
          <w:tcPr>
            <w:tcW w:w="1809" w:type="dxa"/>
            <w:vAlign w:val="center"/>
            <w:shd w:val="clear" w:fill="DCEAF6" w:color="auto"/>
          </w:tcPr>
          <w:p w14:paraId="02C5DDE1" w14:textId="77777777" w:rsidR="005674A0" w:rsidRDefault="00000000">
            <w:pPr>
              <w:keepLines/>
              <w:spacing w:after="0" w:line="240" w:lineRule="auto" w:before="0"/>
              <w:jc w:val="center"/>
            </w:pPr>
            <w:r>
              <w:rPr>
                <w:rFonts w:ascii="Arial" w:hAnsi="Arial" w:cs="Arial" w:eastAsia="Arial"/>
                <w:b w:val="0"/>
                <w:sz w:val="14"/>
                <w:i w:val="0"/>
                <w:color w:val="203038"/>
              </w:rPr>
              <w:t>462.700 / 467.700</w:t>
            </w:r>
          </w:p>
        </w:tc>
        <w:tc>
          <w:tcPr>
            <w:tcW w:w="1768" w:type="dxa"/>
            <w:vAlign w:val="center"/>
            <w:shd w:val="clear" w:fill="DCEAF6" w:color="auto"/>
          </w:tcPr>
          <w:p w14:paraId="7BDDB3D6" w14:textId="77777777" w:rsidR="005674A0" w:rsidRDefault="00000000">
            <w:pPr>
              <w:keepLines/>
              <w:spacing w:after="0" w:line="240" w:lineRule="auto" w:before="0"/>
              <w:jc w:val="center"/>
            </w:pPr>
            <w:r>
              <w:rPr>
                <w:rFonts w:ascii="Arial" w:hAnsi="Arial" w:cs="Arial" w:eastAsia="Arial"/>
                <w:b w:val="0"/>
                <w:sz w:val="14"/>
                <w:i w:val="0"/>
                <w:color w:val="203038"/>
              </w:rPr>
              <w:t>DCS 743</w:t>
            </w:r>
          </w:p>
        </w:tc>
        <w:tc>
          <w:tcPr>
            <w:tcW w:w="2028" w:type="dxa"/>
            <w:vAlign w:val="center"/>
            <w:shd w:val="clear" w:fill="DCEAF6" w:color="auto"/>
          </w:tcPr>
          <w:p w14:paraId="0349144E" w14:textId="77777777" w:rsidR="005674A0" w:rsidRDefault="00000000">
            <w:pPr>
              <w:keepLines/>
              <w:spacing w:after="0" w:line="240" w:lineRule="auto" w:before="0"/>
              <w:jc w:val="left"/>
            </w:pPr>
            <w:r>
              <w:rPr>
                <w:rFonts w:ascii="Arial" w:hAnsi="Arial" w:cs="Arial" w:eastAsia="Arial"/>
                <w:b w:val="0"/>
                <w:sz w:val="14"/>
                <w:i w:val="0"/>
                <w:color w:val="203038"/>
              </w:rPr>
              <w:t>Rogue Valley</w:t>
            </w:r>
          </w:p>
        </w:tc>
      </w:tr>
      <w:tr w:rsidR="005674A0" w14:paraId="162098D4" w14:textId="77777777">
        <w:trPr>
          <w:cantSplit/>
        </w:trPr>
        <w:tc>
          <w:tcPr>
            <w:tcW w:w="2007" w:type="dxa"/>
            <w:vAlign w:val="center"/>
            <w:shd w:val="clear" w:fill="F8FBFE" w:color="auto"/>
          </w:tcPr>
          <w:p w14:paraId="06969FF7" w14:textId="77777777" w:rsidR="005674A0" w:rsidRDefault="00000000">
            <w:pPr>
              <w:keepLines/>
              <w:spacing w:after="0" w:line="240" w:lineRule="auto" w:before="0"/>
              <w:jc w:val="left"/>
            </w:pPr>
            <w:r>
              <w:rPr>
                <w:rFonts w:ascii="Arial" w:hAnsi="Arial" w:cs="Arial" w:eastAsia="Arial"/>
                <w:b w:val="0"/>
                <w:sz w:val="14"/>
                <w:i w:val="0"/>
                <w:color w:val="203038"/>
              </w:rPr>
              <w:t>Rogue River</w:t>
            </w:r>
          </w:p>
        </w:tc>
        <w:tc>
          <w:tcPr>
            <w:tcW w:w="1180" w:type="dxa"/>
            <w:vAlign w:val="center"/>
            <w:shd w:val="clear" w:fill="F8FBFE" w:color="auto"/>
          </w:tcPr>
          <w:p w14:paraId="5B836F31" w14:textId="77777777" w:rsidR="005674A0" w:rsidRDefault="00000000">
            <w:pPr>
              <w:keepLines/>
              <w:spacing w:after="0" w:line="240" w:lineRule="auto" w:before="0"/>
              <w:jc w:val="center"/>
            </w:pPr>
            <w:r>
              <w:rPr>
                <w:rFonts w:ascii="Arial" w:hAnsi="Arial" w:cs="Arial" w:eastAsia="Arial"/>
                <w:b w:val="0"/>
                <w:sz w:val="14"/>
                <w:i w:val="0"/>
                <w:color w:val="203038"/>
              </w:rPr>
              <w:t>243</w:t>
            </w:r>
          </w:p>
        </w:tc>
        <w:tc>
          <w:tcPr>
            <w:tcW w:w="1806" w:type="dxa"/>
            <w:vAlign w:val="center"/>
            <w:shd w:val="clear" w:fill="F8FBFE" w:color="auto"/>
          </w:tcPr>
          <w:p w14:paraId="5C4D87EF" w14:textId="77777777" w:rsidR="005674A0" w:rsidRDefault="00000000">
            <w:pPr>
              <w:keepLines/>
              <w:spacing w:after="0" w:line="240" w:lineRule="auto" w:before="0"/>
              <w:jc w:val="left"/>
            </w:pPr>
            <w:r>
              <w:rPr>
                <w:rFonts w:ascii="Arial" w:hAnsi="Arial" w:cs="Arial" w:eastAsia="Arial"/>
                <w:b w:val="0"/>
                <w:sz w:val="14"/>
                <w:i w:val="0"/>
                <w:color w:val="203038"/>
              </w:rPr>
              <w:t>FRS 18 Rogue Rvr</w:t>
            </w:r>
          </w:p>
        </w:tc>
        <w:tc>
          <w:tcPr>
            <w:tcW w:w="1809" w:type="dxa"/>
            <w:vAlign w:val="center"/>
            <w:shd w:val="clear" w:fill="F8FBFE" w:color="auto"/>
          </w:tcPr>
          <w:p w14:paraId="2564D390" w14:textId="77777777" w:rsidR="005674A0" w:rsidRDefault="00000000">
            <w:pPr>
              <w:keepLines/>
              <w:spacing w:after="0" w:line="240" w:lineRule="auto" w:before="0"/>
              <w:jc w:val="center"/>
            </w:pPr>
            <w:r>
              <w:rPr>
                <w:rFonts w:ascii="Arial" w:hAnsi="Arial" w:cs="Arial" w:eastAsia="Arial"/>
                <w:b w:val="0"/>
                <w:sz w:val="14"/>
                <w:i w:val="0"/>
                <w:color w:val="203038"/>
              </w:rPr>
              <w:t>462.625 / 467.625</w:t>
            </w:r>
          </w:p>
        </w:tc>
        <w:tc>
          <w:tcPr>
            <w:tcW w:w="1768" w:type="dxa"/>
            <w:vAlign w:val="center"/>
            <w:shd w:val="clear" w:fill="F8FBFE" w:color="auto"/>
          </w:tcPr>
          <w:p w14:paraId="2814F8D5" w14:textId="77777777" w:rsidR="005674A0" w:rsidRDefault="00000000">
            <w:pPr>
              <w:keepLines/>
              <w:spacing w:after="0" w:line="240" w:lineRule="auto" w:before="0"/>
              <w:jc w:val="center"/>
            </w:pPr>
            <w:r>
              <w:rPr>
                <w:rFonts w:ascii="Arial" w:hAnsi="Arial" w:cs="Arial" w:eastAsia="Arial"/>
                <w:b w:val="0"/>
                <w:sz w:val="14"/>
                <w:i w:val="0"/>
                <w:color w:val="203038"/>
              </w:rPr>
              <w:t>DCS 503</w:t>
            </w:r>
          </w:p>
        </w:tc>
        <w:tc>
          <w:tcPr>
            <w:tcW w:w="2028" w:type="dxa"/>
            <w:vAlign w:val="center"/>
            <w:shd w:val="clear" w:fill="F8FBFE" w:color="auto"/>
          </w:tcPr>
          <w:p w14:paraId="479ABBBA" w14:textId="77777777" w:rsidR="005674A0" w:rsidRDefault="00000000">
            <w:pPr>
              <w:keepLines/>
              <w:spacing w:after="0" w:line="240" w:lineRule="auto" w:before="0"/>
              <w:jc w:val="left"/>
            </w:pPr>
            <w:r>
              <w:rPr>
                <w:rFonts w:ascii="Arial" w:hAnsi="Arial" w:cs="Arial" w:eastAsia="Arial"/>
                <w:b w:val="0"/>
                <w:sz w:val="14"/>
                <w:i w:val="0"/>
                <w:color w:val="203038"/>
              </w:rPr>
              <w:t>Rogue River</w:t>
            </w:r>
          </w:p>
        </w:tc>
      </w:tr>
      <w:tr w:rsidR="005674A0" w14:paraId="51470C96" w14:textId="77777777">
        <w:trPr>
          <w:cantSplit/>
        </w:trPr>
        <w:tc>
          <w:tcPr>
            <w:tcW w:w="2007" w:type="dxa"/>
            <w:vAlign w:val="center"/>
            <w:shd w:val="clear" w:fill="DCEAF6" w:color="auto"/>
          </w:tcPr>
          <w:p w14:paraId="7B93B0B6" w14:textId="77777777" w:rsidR="005674A0" w:rsidRDefault="00000000">
            <w:pPr>
              <w:keepLines/>
              <w:spacing w:after="0" w:line="240" w:lineRule="auto" w:before="0"/>
              <w:jc w:val="left"/>
            </w:pPr>
            <w:r>
              <w:rPr>
                <w:rFonts w:ascii="Arial" w:hAnsi="Arial" w:cs="Arial" w:eastAsia="Arial"/>
                <w:b w:val="0"/>
                <w:sz w:val="14"/>
                <w:i w:val="0"/>
                <w:color w:val="203038"/>
              </w:rPr>
              <w:t>Grants Pass</w:t>
            </w:r>
          </w:p>
        </w:tc>
        <w:tc>
          <w:tcPr>
            <w:tcW w:w="1180" w:type="dxa"/>
            <w:vAlign w:val="center"/>
            <w:shd w:val="clear" w:fill="DCEAF6" w:color="auto"/>
          </w:tcPr>
          <w:p w14:paraId="6BEF430E" w14:textId="77777777" w:rsidR="005674A0" w:rsidRDefault="00000000">
            <w:pPr>
              <w:keepLines/>
              <w:spacing w:after="0" w:line="240" w:lineRule="auto" w:before="0"/>
              <w:jc w:val="center"/>
            </w:pPr>
            <w:r>
              <w:rPr>
                <w:rFonts w:ascii="Arial" w:hAnsi="Arial" w:cs="Arial" w:eastAsia="Arial"/>
                <w:b w:val="0"/>
                <w:sz w:val="14"/>
                <w:i w:val="0"/>
                <w:color w:val="203038"/>
              </w:rPr>
              <w:t>244</w:t>
            </w:r>
          </w:p>
        </w:tc>
        <w:tc>
          <w:tcPr>
            <w:tcW w:w="1806" w:type="dxa"/>
            <w:vAlign w:val="center"/>
            <w:shd w:val="clear" w:fill="DCEAF6" w:color="auto"/>
          </w:tcPr>
          <w:p w14:paraId="54EC638D" w14:textId="77777777" w:rsidR="005674A0" w:rsidRDefault="00000000">
            <w:pPr>
              <w:keepLines/>
              <w:spacing w:after="0" w:line="240" w:lineRule="auto" w:before="0"/>
              <w:jc w:val="left"/>
            </w:pPr>
            <w:r>
              <w:rPr>
                <w:rFonts w:ascii="Arial" w:hAnsi="Arial" w:cs="Arial" w:eastAsia="Arial"/>
                <w:b w:val="0"/>
                <w:sz w:val="14"/>
                <w:i w:val="0"/>
                <w:color w:val="203038"/>
              </w:rPr>
              <w:t>FRS 16 Grants Ps</w:t>
            </w:r>
          </w:p>
        </w:tc>
        <w:tc>
          <w:tcPr>
            <w:tcW w:w="1809" w:type="dxa"/>
            <w:vAlign w:val="center"/>
            <w:shd w:val="clear" w:fill="DCEAF6" w:color="auto"/>
          </w:tcPr>
          <w:p w14:paraId="0BB3EE9E" w14:textId="77777777" w:rsidR="005674A0" w:rsidRDefault="00000000">
            <w:pPr>
              <w:keepLines/>
              <w:spacing w:after="0" w:line="240" w:lineRule="auto" w:before="0"/>
              <w:jc w:val="center"/>
            </w:pPr>
            <w:r>
              <w:rPr>
                <w:rFonts w:ascii="Arial" w:hAnsi="Arial" w:cs="Arial" w:eastAsia="Arial"/>
                <w:b w:val="0"/>
                <w:sz w:val="14"/>
                <w:i w:val="0"/>
                <w:color w:val="203038"/>
              </w:rPr>
              <w:t>462.575 / 467.575</w:t>
            </w:r>
          </w:p>
        </w:tc>
        <w:tc>
          <w:tcPr>
            <w:tcW w:w="1768" w:type="dxa"/>
            <w:vAlign w:val="center"/>
            <w:shd w:val="clear" w:fill="DCEAF6" w:color="auto"/>
          </w:tcPr>
          <w:p w14:paraId="10D5E770" w14:textId="77777777" w:rsidR="005674A0" w:rsidRDefault="00000000">
            <w:pPr>
              <w:keepLines/>
              <w:spacing w:after="0" w:line="240" w:lineRule="auto" w:before="0"/>
              <w:jc w:val="center"/>
            </w:pPr>
            <w:r>
              <w:rPr>
                <w:rFonts w:ascii="Arial" w:hAnsi="Arial" w:cs="Arial" w:eastAsia="Arial"/>
                <w:b w:val="0"/>
                <w:sz w:val="14"/>
                <w:i w:val="0"/>
                <w:color w:val="203038"/>
              </w:rPr>
              <w:t>PL 179.9</w:t>
            </w:r>
          </w:p>
        </w:tc>
        <w:tc>
          <w:tcPr>
            <w:tcW w:w="2028" w:type="dxa"/>
            <w:vAlign w:val="center"/>
            <w:shd w:val="clear" w:fill="DCEAF6" w:color="auto"/>
          </w:tcPr>
          <w:p w14:paraId="791C6476" w14:textId="77777777" w:rsidR="005674A0" w:rsidRDefault="00000000">
            <w:pPr>
              <w:keepLines/>
              <w:spacing w:after="0" w:line="240" w:lineRule="auto" w:before="0"/>
              <w:jc w:val="left"/>
            </w:pPr>
            <w:r>
              <w:rPr>
                <w:rFonts w:ascii="Arial" w:hAnsi="Arial" w:cs="Arial" w:eastAsia="Arial"/>
                <w:b w:val="0"/>
                <w:sz w:val="14"/>
                <w:i w:val="0"/>
                <w:color w:val="203038"/>
              </w:rPr>
              <w:t>Grants Pass</w:t>
            </w:r>
          </w:p>
        </w:tc>
      </w:tr>
      <w:tr w:rsidR="005674A0" w14:paraId="0FF295A2" w14:textId="77777777">
        <w:trPr>
          <w:cantSplit/>
        </w:trPr>
        <w:tc>
          <w:tcPr>
            <w:tcW w:w="2007" w:type="dxa"/>
            <w:vAlign w:val="center"/>
            <w:shd w:val="clear" w:fill="F8FBFE" w:color="auto"/>
          </w:tcPr>
          <w:p w14:paraId="2DBAAAF0" w14:textId="77777777" w:rsidR="005674A0" w:rsidRDefault="00000000">
            <w:pPr>
              <w:keepLines/>
              <w:spacing w:after="0" w:line="240" w:lineRule="auto" w:before="0"/>
              <w:jc w:val="left"/>
            </w:pPr>
            <w:r>
              <w:rPr>
                <w:rFonts w:ascii="Arial" w:hAnsi="Arial" w:cs="Arial" w:eastAsia="Arial"/>
                <w:b w:val="0"/>
                <w:sz w:val="14"/>
                <w:i w:val="0"/>
                <w:color w:val="203038"/>
              </w:rPr>
              <w:t>Jackson County</w:t>
            </w:r>
          </w:p>
        </w:tc>
        <w:tc>
          <w:tcPr>
            <w:tcW w:w="1180" w:type="dxa"/>
            <w:vAlign w:val="center"/>
            <w:shd w:val="clear" w:fill="F8FBFE" w:color="auto"/>
          </w:tcPr>
          <w:p w14:paraId="6D3C87DC" w14:textId="77777777" w:rsidR="005674A0" w:rsidRDefault="00000000">
            <w:pPr>
              <w:keepLines/>
              <w:spacing w:after="0" w:line="240" w:lineRule="auto" w:before="0"/>
              <w:jc w:val="center"/>
            </w:pPr>
            <w:r>
              <w:rPr>
                <w:rFonts w:ascii="Arial" w:hAnsi="Arial" w:cs="Arial" w:eastAsia="Arial"/>
                <w:b w:val="0"/>
                <w:sz w:val="14"/>
                <w:i w:val="0"/>
                <w:color w:val="203038"/>
              </w:rPr>
              <w:t>245</w:t>
            </w:r>
          </w:p>
        </w:tc>
        <w:tc>
          <w:tcPr>
            <w:tcW w:w="1806" w:type="dxa"/>
            <w:vAlign w:val="center"/>
            <w:shd w:val="clear" w:fill="F8FBFE" w:color="auto"/>
          </w:tcPr>
          <w:p w14:paraId="4634F87C" w14:textId="77777777" w:rsidR="005674A0" w:rsidRDefault="00000000">
            <w:pPr>
              <w:keepLines/>
              <w:spacing w:after="0" w:line="240" w:lineRule="auto" w:before="0"/>
              <w:jc w:val="left"/>
            </w:pPr>
            <w:r>
              <w:rPr>
                <w:rFonts w:ascii="Arial" w:hAnsi="Arial" w:cs="Arial" w:eastAsia="Arial"/>
                <w:b w:val="0"/>
                <w:sz w:val="14"/>
                <w:i w:val="0"/>
                <w:color w:val="203038"/>
              </w:rPr>
              <w:t>FRS 20 Jackson</w:t>
            </w:r>
          </w:p>
        </w:tc>
        <w:tc>
          <w:tcPr>
            <w:tcW w:w="1809" w:type="dxa"/>
            <w:vAlign w:val="center"/>
            <w:shd w:val="clear" w:fill="F8FBFE" w:color="auto"/>
          </w:tcPr>
          <w:p w14:paraId="792D86BC" w14:textId="77777777" w:rsidR="005674A0" w:rsidRDefault="00000000">
            <w:pPr>
              <w:keepLines/>
              <w:spacing w:after="0" w:line="240" w:lineRule="auto" w:before="0"/>
              <w:jc w:val="center"/>
            </w:pPr>
            <w:r>
              <w:rPr>
                <w:rFonts w:ascii="Arial" w:hAnsi="Arial" w:cs="Arial" w:eastAsia="Arial"/>
                <w:b w:val="0"/>
                <w:sz w:val="14"/>
                <w:i w:val="0"/>
                <w:color w:val="203038"/>
              </w:rPr>
              <w:t>462.675 / 467.675</w:t>
            </w:r>
          </w:p>
        </w:tc>
        <w:tc>
          <w:tcPr>
            <w:tcW w:w="1768" w:type="dxa"/>
            <w:vAlign w:val="center"/>
            <w:shd w:val="clear" w:fill="F8FBFE" w:color="auto"/>
          </w:tcPr>
          <w:p w14:paraId="6296C465"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F8FBFE" w:color="auto"/>
          </w:tcPr>
          <w:p w14:paraId="4CF93853" w14:textId="77777777" w:rsidR="005674A0" w:rsidRDefault="00000000">
            <w:pPr>
              <w:keepLines/>
              <w:spacing w:after="0" w:line="240" w:lineRule="auto" w:before="0"/>
              <w:jc w:val="left"/>
            </w:pPr>
            <w:r>
              <w:rPr>
                <w:rFonts w:ascii="Arial" w:hAnsi="Arial" w:cs="Arial" w:eastAsia="Arial"/>
                <w:b w:val="0"/>
                <w:sz w:val="14"/>
                <w:i w:val="0"/>
                <w:color w:val="203038"/>
              </w:rPr>
              <w:t>Jackson County</w:t>
            </w:r>
          </w:p>
        </w:tc>
      </w:tr>
      <w:tr w:rsidR="005674A0" w14:paraId="5673A10A" w14:textId="77777777">
        <w:trPr>
          <w:cantSplit/>
        </w:trPr>
        <w:tc>
          <w:tcPr>
            <w:tcW w:w="2007" w:type="dxa"/>
            <w:vAlign w:val="center"/>
            <w:shd w:val="clear" w:fill="DCEAF6" w:color="auto"/>
          </w:tcPr>
          <w:p w14:paraId="68631448" w14:textId="77777777" w:rsidR="005674A0" w:rsidRDefault="00000000">
            <w:pPr>
              <w:keepLines/>
              <w:spacing w:after="0" w:line="240" w:lineRule="auto" w:before="0"/>
              <w:jc w:val="left"/>
            </w:pPr>
            <w:r>
              <w:rPr>
                <w:rFonts w:ascii="Arial" w:hAnsi="Arial" w:cs="Arial" w:eastAsia="Arial"/>
                <w:b w:val="0"/>
                <w:sz w:val="14"/>
                <w:i w:val="0"/>
                <w:color w:val="203038"/>
              </w:rPr>
              <w:t>Josephine County</w:t>
            </w:r>
          </w:p>
        </w:tc>
        <w:tc>
          <w:tcPr>
            <w:tcW w:w="1180" w:type="dxa"/>
            <w:vAlign w:val="center"/>
            <w:shd w:val="clear" w:fill="DCEAF6" w:color="auto"/>
          </w:tcPr>
          <w:p w14:paraId="3C0E0358" w14:textId="77777777" w:rsidR="005674A0" w:rsidRDefault="00000000">
            <w:pPr>
              <w:keepLines/>
              <w:spacing w:after="0" w:line="240" w:lineRule="auto" w:before="0"/>
              <w:jc w:val="center"/>
            </w:pPr>
            <w:r>
              <w:rPr>
                <w:rFonts w:ascii="Arial" w:hAnsi="Arial" w:cs="Arial" w:eastAsia="Arial"/>
                <w:b w:val="0"/>
                <w:sz w:val="14"/>
                <w:i w:val="0"/>
                <w:color w:val="203038"/>
              </w:rPr>
              <w:t>246</w:t>
            </w:r>
          </w:p>
        </w:tc>
        <w:tc>
          <w:tcPr>
            <w:tcW w:w="1806" w:type="dxa"/>
            <w:vAlign w:val="center"/>
            <w:shd w:val="clear" w:fill="DCEAF6" w:color="auto"/>
          </w:tcPr>
          <w:p w14:paraId="00A3241C" w14:textId="77777777" w:rsidR="005674A0" w:rsidRDefault="00000000">
            <w:pPr>
              <w:keepLines/>
              <w:spacing w:after="0" w:line="240" w:lineRule="auto" w:before="0"/>
              <w:jc w:val="left"/>
            </w:pPr>
            <w:r>
              <w:rPr>
                <w:rFonts w:ascii="Arial" w:hAnsi="Arial" w:cs="Arial" w:eastAsia="Arial"/>
                <w:b w:val="0"/>
                <w:sz w:val="14"/>
                <w:i w:val="0"/>
                <w:color w:val="203038"/>
              </w:rPr>
              <w:t>FRS 22 Josephine</w:t>
            </w:r>
          </w:p>
        </w:tc>
        <w:tc>
          <w:tcPr>
            <w:tcW w:w="1809" w:type="dxa"/>
            <w:vAlign w:val="center"/>
            <w:shd w:val="clear" w:fill="DCEAF6" w:color="auto"/>
          </w:tcPr>
          <w:p w14:paraId="0DACF12F" w14:textId="77777777" w:rsidR="005674A0" w:rsidRDefault="00000000">
            <w:pPr>
              <w:keepLines/>
              <w:spacing w:after="0" w:line="240" w:lineRule="auto" w:before="0"/>
              <w:jc w:val="center"/>
            </w:pPr>
            <w:r>
              <w:rPr>
                <w:rFonts w:ascii="Arial" w:hAnsi="Arial" w:cs="Arial" w:eastAsia="Arial"/>
                <w:b w:val="0"/>
                <w:sz w:val="14"/>
                <w:i w:val="0"/>
                <w:color w:val="203038"/>
              </w:rPr>
              <w:t>462.725 / 467.725</w:t>
            </w:r>
          </w:p>
        </w:tc>
        <w:tc>
          <w:tcPr>
            <w:tcW w:w="1768" w:type="dxa"/>
            <w:vAlign w:val="center"/>
            <w:shd w:val="clear" w:fill="DCEAF6" w:color="auto"/>
          </w:tcPr>
          <w:p w14:paraId="3EAD5598"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DCEAF6" w:color="auto"/>
          </w:tcPr>
          <w:p w14:paraId="1AB96C12" w14:textId="77777777" w:rsidR="005674A0" w:rsidRDefault="00000000">
            <w:pPr>
              <w:keepLines/>
              <w:spacing w:after="0" w:line="240" w:lineRule="auto" w:before="0"/>
              <w:jc w:val="left"/>
            </w:pPr>
            <w:r>
              <w:rPr>
                <w:rFonts w:ascii="Arial" w:hAnsi="Arial" w:cs="Arial" w:eastAsia="Arial"/>
                <w:b w:val="0"/>
                <w:sz w:val="14"/>
                <w:i w:val="0"/>
                <w:color w:val="203038"/>
              </w:rPr>
              <w:t>Josephine County</w:t>
            </w:r>
          </w:p>
        </w:tc>
      </w:tr>
      <w:tr w:rsidR="005674A0" w14:paraId="6832A5D3" w14:textId="77777777">
        <w:trPr>
          <w:cantSplit/>
        </w:trPr>
        <w:tc>
          <w:tcPr>
            <w:tcW w:w="2007" w:type="dxa"/>
            <w:vAlign w:val="center"/>
            <w:shd w:val="clear" w:fill="F8FBFE" w:color="auto"/>
          </w:tcPr>
          <w:p w14:paraId="2CF5E6CF" w14:textId="77777777" w:rsidR="005674A0" w:rsidRDefault="00000000">
            <w:pPr>
              <w:keepLines/>
              <w:spacing w:after="0" w:line="240" w:lineRule="auto" w:before="0"/>
              <w:jc w:val="left"/>
            </w:pPr>
            <w:r>
              <w:rPr>
                <w:rFonts w:ascii="Arial" w:hAnsi="Arial" w:cs="Arial" w:eastAsia="Arial"/>
                <w:b w:val="0"/>
                <w:sz w:val="14"/>
                <w:i w:val="0"/>
                <w:color w:val="203038"/>
              </w:rPr>
              <w:t>Roseburg</w:t>
            </w:r>
          </w:p>
        </w:tc>
        <w:tc>
          <w:tcPr>
            <w:tcW w:w="1180" w:type="dxa"/>
            <w:vAlign w:val="center"/>
            <w:shd w:val="clear" w:fill="F8FBFE" w:color="auto"/>
          </w:tcPr>
          <w:p w14:paraId="70A4556F" w14:textId="77777777" w:rsidR="005674A0" w:rsidRDefault="00000000">
            <w:pPr>
              <w:keepLines/>
              <w:spacing w:after="0" w:line="240" w:lineRule="auto" w:before="0"/>
              <w:jc w:val="center"/>
            </w:pPr>
            <w:r>
              <w:rPr>
                <w:rFonts w:ascii="Arial" w:hAnsi="Arial" w:cs="Arial" w:eastAsia="Arial"/>
                <w:b w:val="0"/>
                <w:sz w:val="14"/>
                <w:i w:val="0"/>
                <w:color w:val="203038"/>
              </w:rPr>
              <w:t>247</w:t>
            </w:r>
          </w:p>
        </w:tc>
        <w:tc>
          <w:tcPr>
            <w:tcW w:w="1806" w:type="dxa"/>
            <w:vAlign w:val="center"/>
            <w:shd w:val="clear" w:fill="F8FBFE" w:color="auto"/>
          </w:tcPr>
          <w:p w14:paraId="6B6E730A" w14:textId="77777777" w:rsidR="005674A0" w:rsidRDefault="00000000">
            <w:pPr>
              <w:keepLines/>
              <w:spacing w:after="0" w:line="240" w:lineRule="auto" w:before="0"/>
              <w:jc w:val="left"/>
            </w:pPr>
            <w:r>
              <w:rPr>
                <w:rFonts w:ascii="Arial" w:hAnsi="Arial" w:cs="Arial" w:eastAsia="Arial"/>
                <w:b w:val="0"/>
                <w:sz w:val="14"/>
                <w:i w:val="0"/>
                <w:color w:val="203038"/>
              </w:rPr>
              <w:t>FRS 16 Roseburg</w:t>
            </w:r>
          </w:p>
        </w:tc>
        <w:tc>
          <w:tcPr>
            <w:tcW w:w="1809" w:type="dxa"/>
            <w:vAlign w:val="center"/>
            <w:shd w:val="clear" w:fill="F8FBFE" w:color="auto"/>
          </w:tcPr>
          <w:p w14:paraId="0740403F" w14:textId="77777777" w:rsidR="005674A0" w:rsidRDefault="00000000">
            <w:pPr>
              <w:keepLines/>
              <w:spacing w:after="0" w:line="240" w:lineRule="auto" w:before="0"/>
              <w:jc w:val="center"/>
            </w:pPr>
            <w:r>
              <w:rPr>
                <w:rFonts w:ascii="Arial" w:hAnsi="Arial" w:cs="Arial" w:eastAsia="Arial"/>
                <w:b w:val="0"/>
                <w:sz w:val="14"/>
                <w:i w:val="0"/>
                <w:color w:val="203038"/>
              </w:rPr>
              <w:t>462.575 / 467.575</w:t>
            </w:r>
          </w:p>
        </w:tc>
        <w:tc>
          <w:tcPr>
            <w:tcW w:w="1768" w:type="dxa"/>
            <w:vAlign w:val="center"/>
            <w:shd w:val="clear" w:fill="F8FBFE" w:color="auto"/>
          </w:tcPr>
          <w:p w14:paraId="46ED5CDF" w14:textId="77777777" w:rsidR="005674A0" w:rsidRDefault="00000000">
            <w:pPr>
              <w:keepLines/>
              <w:spacing w:after="0" w:line="240" w:lineRule="auto" w:before="0"/>
              <w:jc w:val="center"/>
            </w:pPr>
            <w:r>
              <w:rPr>
                <w:rFonts w:ascii="Arial" w:hAnsi="Arial" w:cs="Arial" w:eastAsia="Arial"/>
                <w:b w:val="0"/>
                <w:sz w:val="14"/>
                <w:i w:val="0"/>
                <w:color w:val="203038"/>
              </w:rPr>
              <w:t>DCS 606</w:t>
            </w:r>
          </w:p>
        </w:tc>
        <w:tc>
          <w:tcPr>
            <w:tcW w:w="2028" w:type="dxa"/>
            <w:vAlign w:val="center"/>
            <w:shd w:val="clear" w:fill="F8FBFE" w:color="auto"/>
          </w:tcPr>
          <w:p w14:paraId="1B10A264" w14:textId="77777777" w:rsidR="005674A0" w:rsidRDefault="00000000">
            <w:pPr>
              <w:keepLines/>
              <w:spacing w:after="0" w:line="240" w:lineRule="auto" w:before="0"/>
              <w:jc w:val="left"/>
            </w:pPr>
            <w:r>
              <w:rPr>
                <w:rFonts w:ascii="Arial" w:hAnsi="Arial" w:cs="Arial" w:eastAsia="Arial"/>
                <w:b w:val="0"/>
                <w:sz w:val="14"/>
                <w:i w:val="0"/>
                <w:color w:val="203038"/>
              </w:rPr>
              <w:t>Roseburg</w:t>
            </w:r>
          </w:p>
        </w:tc>
      </w:tr>
      <w:tr w:rsidR="005674A0" w14:paraId="132385EB" w14:textId="77777777">
        <w:trPr>
          <w:cantSplit/>
        </w:trPr>
        <w:tc>
          <w:tcPr>
            <w:tcW w:w="2007" w:type="dxa"/>
            <w:vAlign w:val="center"/>
            <w:shd w:val="clear" w:fill="DCEAF6" w:color="auto"/>
          </w:tcPr>
          <w:p w14:paraId="7A108523" w14:textId="77777777" w:rsidR="005674A0" w:rsidRDefault="00000000">
            <w:pPr>
              <w:keepLines/>
              <w:spacing w:after="0" w:line="240" w:lineRule="auto" w:before="0"/>
              <w:jc w:val="left"/>
            </w:pPr>
            <w:r>
              <w:rPr>
                <w:rFonts w:ascii="Arial" w:hAnsi="Arial" w:cs="Arial" w:eastAsia="Arial"/>
                <w:b w:val="0"/>
                <w:sz w:val="14"/>
                <w:i w:val="0"/>
                <w:color w:val="203038"/>
              </w:rPr>
              <w:t>Corvallis</w:t>
            </w:r>
          </w:p>
        </w:tc>
        <w:tc>
          <w:tcPr>
            <w:tcW w:w="1180" w:type="dxa"/>
            <w:vAlign w:val="center"/>
            <w:shd w:val="clear" w:fill="DCEAF6" w:color="auto"/>
          </w:tcPr>
          <w:p w14:paraId="66D088B9" w14:textId="77777777" w:rsidR="005674A0" w:rsidRDefault="00000000">
            <w:pPr>
              <w:keepLines/>
              <w:spacing w:after="0" w:line="240" w:lineRule="auto" w:before="0"/>
              <w:jc w:val="center"/>
            </w:pPr>
            <w:r>
              <w:rPr>
                <w:rFonts w:ascii="Arial" w:hAnsi="Arial" w:cs="Arial" w:eastAsia="Arial"/>
                <w:b w:val="0"/>
                <w:sz w:val="14"/>
                <w:i w:val="0"/>
                <w:color w:val="203038"/>
              </w:rPr>
              <w:t>248</w:t>
            </w:r>
          </w:p>
        </w:tc>
        <w:tc>
          <w:tcPr>
            <w:tcW w:w="1806" w:type="dxa"/>
            <w:vAlign w:val="center"/>
            <w:shd w:val="clear" w:fill="DCEAF6" w:color="auto"/>
          </w:tcPr>
          <w:p w14:paraId="691A0888" w14:textId="77777777" w:rsidR="005674A0" w:rsidRDefault="00000000">
            <w:pPr>
              <w:keepLines/>
              <w:spacing w:after="0" w:line="240" w:lineRule="auto" w:before="0"/>
              <w:jc w:val="left"/>
            </w:pPr>
            <w:r>
              <w:rPr>
                <w:rFonts w:ascii="Arial" w:hAnsi="Arial" w:cs="Arial" w:eastAsia="Arial"/>
                <w:b w:val="0"/>
                <w:sz w:val="14"/>
                <w:i w:val="0"/>
                <w:color w:val="203038"/>
              </w:rPr>
              <w:t>FRS 22 Corvallis</w:t>
            </w:r>
          </w:p>
        </w:tc>
        <w:tc>
          <w:tcPr>
            <w:tcW w:w="1809" w:type="dxa"/>
            <w:vAlign w:val="center"/>
            <w:shd w:val="clear" w:fill="DCEAF6" w:color="auto"/>
          </w:tcPr>
          <w:p w14:paraId="26C635C1" w14:textId="77777777" w:rsidR="005674A0" w:rsidRDefault="00000000">
            <w:pPr>
              <w:keepLines/>
              <w:spacing w:after="0" w:line="240" w:lineRule="auto" w:before="0"/>
              <w:jc w:val="center"/>
            </w:pPr>
            <w:r>
              <w:rPr>
                <w:rFonts w:ascii="Arial" w:hAnsi="Arial" w:cs="Arial" w:eastAsia="Arial"/>
                <w:b w:val="0"/>
                <w:sz w:val="14"/>
                <w:i w:val="0"/>
                <w:color w:val="203038"/>
              </w:rPr>
              <w:t>462.725 / 467.725</w:t>
            </w:r>
          </w:p>
        </w:tc>
        <w:tc>
          <w:tcPr>
            <w:tcW w:w="1768" w:type="dxa"/>
            <w:vAlign w:val="center"/>
            <w:shd w:val="clear" w:fill="DCEAF6" w:color="auto"/>
          </w:tcPr>
          <w:p w14:paraId="1D08F99E" w14:textId="77777777" w:rsidR="005674A0" w:rsidRDefault="00000000">
            <w:pPr>
              <w:keepLines/>
              <w:spacing w:after="0" w:line="240" w:lineRule="auto" w:before="0"/>
              <w:jc w:val="center"/>
            </w:pPr>
            <w:r>
              <w:rPr>
                <w:rFonts w:ascii="Arial" w:hAnsi="Arial" w:cs="Arial" w:eastAsia="Arial"/>
                <w:b w:val="0"/>
                <w:sz w:val="14"/>
                <w:i w:val="0"/>
                <w:color w:val="203038"/>
              </w:rPr>
              <w:t>PL 127.3</w:t>
            </w:r>
          </w:p>
        </w:tc>
        <w:tc>
          <w:tcPr>
            <w:tcW w:w="2028" w:type="dxa"/>
            <w:vAlign w:val="center"/>
            <w:shd w:val="clear" w:fill="DCEAF6" w:color="auto"/>
          </w:tcPr>
          <w:p w14:paraId="7C5CE754" w14:textId="77777777" w:rsidR="005674A0" w:rsidRDefault="00000000">
            <w:pPr>
              <w:keepLines/>
              <w:spacing w:after="0" w:line="240" w:lineRule="auto" w:before="0"/>
              <w:jc w:val="left"/>
            </w:pPr>
            <w:r>
              <w:rPr>
                <w:rFonts w:ascii="Arial" w:hAnsi="Arial" w:cs="Arial" w:eastAsia="Arial"/>
                <w:b w:val="0"/>
                <w:sz w:val="14"/>
                <w:i w:val="0"/>
                <w:color w:val="203038"/>
              </w:rPr>
              <w:t>Corvallis / coast turn</w:t>
            </w:r>
          </w:p>
        </w:tc>
      </w:tr>
      <w:tr w:rsidR="005674A0" w14:paraId="1B642D5A" w14:textId="77777777">
        <w:trPr>
          <w:cantSplit/>
        </w:trPr>
        <w:tc>
          <w:tcPr>
            <w:tcW w:w="2007" w:type="dxa"/>
            <w:vAlign w:val="center"/>
            <w:shd w:val="clear" w:fill="F8FBFE" w:color="auto"/>
          </w:tcPr>
          <w:p w14:paraId="54D53A59" w14:textId="77777777" w:rsidR="005674A0" w:rsidRDefault="00000000">
            <w:pPr>
              <w:keepLines/>
              <w:spacing w:after="0" w:line="240" w:lineRule="auto" w:before="0"/>
              <w:jc w:val="left"/>
            </w:pPr>
            <w:r>
              <w:rPr>
                <w:rFonts w:ascii="Arial" w:hAnsi="Arial" w:cs="Arial" w:eastAsia="Arial"/>
                <w:b w:val="0"/>
                <w:sz w:val="14"/>
                <w:i w:val="0"/>
                <w:color w:val="203038"/>
              </w:rPr>
              <w:t>Salem</w:t>
            </w:r>
          </w:p>
        </w:tc>
        <w:tc>
          <w:tcPr>
            <w:tcW w:w="1180" w:type="dxa"/>
            <w:vAlign w:val="center"/>
            <w:shd w:val="clear" w:fill="F8FBFE" w:color="auto"/>
          </w:tcPr>
          <w:p w14:paraId="132C4818" w14:textId="77777777" w:rsidR="005674A0" w:rsidRDefault="00000000">
            <w:pPr>
              <w:keepLines/>
              <w:spacing w:after="0" w:line="240" w:lineRule="auto" w:before="0"/>
              <w:jc w:val="center"/>
            </w:pPr>
            <w:r>
              <w:rPr>
                <w:rFonts w:ascii="Arial" w:hAnsi="Arial" w:cs="Arial" w:eastAsia="Arial"/>
                <w:b w:val="0"/>
                <w:sz w:val="14"/>
                <w:i w:val="0"/>
                <w:color w:val="203038"/>
              </w:rPr>
              <w:t>249</w:t>
            </w:r>
          </w:p>
        </w:tc>
        <w:tc>
          <w:tcPr>
            <w:tcW w:w="1806" w:type="dxa"/>
            <w:vAlign w:val="center"/>
            <w:shd w:val="clear" w:fill="F8FBFE" w:color="auto"/>
          </w:tcPr>
          <w:p w14:paraId="24D67971" w14:textId="77777777" w:rsidR="005674A0" w:rsidRDefault="00000000">
            <w:pPr>
              <w:keepLines/>
              <w:spacing w:after="0" w:line="240" w:lineRule="auto" w:before="0"/>
              <w:jc w:val="left"/>
            </w:pPr>
            <w:r>
              <w:rPr>
                <w:rFonts w:ascii="Arial" w:hAnsi="Arial" w:cs="Arial" w:eastAsia="Arial"/>
                <w:b w:val="0"/>
                <w:sz w:val="14"/>
                <w:i w:val="0"/>
                <w:color w:val="203038"/>
              </w:rPr>
              <w:t>FRS 20 Salem</w:t>
            </w:r>
          </w:p>
        </w:tc>
        <w:tc>
          <w:tcPr>
            <w:tcW w:w="1809" w:type="dxa"/>
            <w:vAlign w:val="center"/>
            <w:shd w:val="clear" w:fill="F8FBFE" w:color="auto"/>
          </w:tcPr>
          <w:p w14:paraId="52FDAAC8" w14:textId="77777777" w:rsidR="005674A0" w:rsidRDefault="00000000">
            <w:pPr>
              <w:keepLines/>
              <w:spacing w:after="0" w:line="240" w:lineRule="auto" w:before="0"/>
              <w:jc w:val="center"/>
            </w:pPr>
            <w:r>
              <w:rPr>
                <w:rFonts w:ascii="Arial" w:hAnsi="Arial" w:cs="Arial" w:eastAsia="Arial"/>
                <w:b w:val="0"/>
                <w:sz w:val="14"/>
                <w:i w:val="0"/>
                <w:color w:val="203038"/>
              </w:rPr>
              <w:t>462.675 / 467.675</w:t>
            </w:r>
          </w:p>
        </w:tc>
        <w:tc>
          <w:tcPr>
            <w:tcW w:w="1768" w:type="dxa"/>
            <w:vAlign w:val="center"/>
            <w:shd w:val="clear" w:fill="F8FBFE" w:color="auto"/>
          </w:tcPr>
          <w:p w14:paraId="688DA67A"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F8FBFE" w:color="auto"/>
          </w:tcPr>
          <w:p w14:paraId="1D387EC6" w14:textId="77777777" w:rsidR="005674A0" w:rsidRDefault="00000000">
            <w:pPr>
              <w:keepLines/>
              <w:spacing w:after="0" w:line="240" w:lineRule="auto" w:before="0"/>
              <w:jc w:val="left"/>
            </w:pPr>
            <w:r>
              <w:rPr>
                <w:rFonts w:ascii="Arial" w:hAnsi="Arial" w:cs="Arial" w:eastAsia="Arial"/>
                <w:b w:val="0"/>
                <w:sz w:val="14"/>
                <w:i w:val="0"/>
                <w:color w:val="203038"/>
              </w:rPr>
              <w:t>Salem</w:t>
            </w:r>
          </w:p>
        </w:tc>
      </w:tr>
      <w:tr w:rsidR="005674A0" w14:paraId="77D0C827" w14:textId="77777777">
        <w:trPr>
          <w:cantSplit/>
        </w:trPr>
        <w:tc>
          <w:tcPr>
            <w:tcW w:w="2007" w:type="dxa"/>
            <w:vAlign w:val="center"/>
            <w:shd w:val="clear" w:fill="DCEAF6" w:color="auto"/>
          </w:tcPr>
          <w:p w14:paraId="6D2C8ABE" w14:textId="77777777" w:rsidR="005674A0" w:rsidRDefault="00000000">
            <w:pPr>
              <w:keepLines/>
              <w:spacing w:after="0" w:line="240" w:lineRule="auto" w:before="0"/>
              <w:jc w:val="left"/>
            </w:pPr>
            <w:r>
              <w:rPr>
                <w:rFonts w:ascii="Arial" w:hAnsi="Arial" w:cs="Arial" w:eastAsia="Arial"/>
                <w:b w:val="0"/>
                <w:sz w:val="14"/>
                <w:i w:val="0"/>
                <w:color w:val="203038"/>
              </w:rPr>
              <w:t>Goat Mountain</w:t>
            </w:r>
          </w:p>
        </w:tc>
        <w:tc>
          <w:tcPr>
            <w:tcW w:w="1180" w:type="dxa"/>
            <w:vAlign w:val="center"/>
            <w:shd w:val="clear" w:fill="DCEAF6" w:color="auto"/>
          </w:tcPr>
          <w:p w14:paraId="60D38BF0" w14:textId="77777777" w:rsidR="005674A0" w:rsidRDefault="00000000">
            <w:pPr>
              <w:keepLines/>
              <w:spacing w:after="0" w:line="240" w:lineRule="auto" w:before="0"/>
              <w:jc w:val="center"/>
            </w:pPr>
            <w:r>
              <w:rPr>
                <w:rFonts w:ascii="Arial" w:hAnsi="Arial" w:cs="Arial" w:eastAsia="Arial"/>
                <w:b w:val="0"/>
                <w:sz w:val="14"/>
                <w:i w:val="0"/>
                <w:color w:val="203038"/>
              </w:rPr>
              <w:t>250</w:t>
            </w:r>
          </w:p>
        </w:tc>
        <w:tc>
          <w:tcPr>
            <w:tcW w:w="1806" w:type="dxa"/>
            <w:vAlign w:val="center"/>
            <w:shd w:val="clear" w:fill="DCEAF6" w:color="auto"/>
          </w:tcPr>
          <w:p w14:paraId="2EAC6C33" w14:textId="77777777" w:rsidR="005674A0" w:rsidRDefault="00000000">
            <w:pPr>
              <w:keepLines/>
              <w:spacing w:after="0" w:line="240" w:lineRule="auto" w:before="0"/>
              <w:jc w:val="left"/>
            </w:pPr>
            <w:r>
              <w:rPr>
                <w:rFonts w:ascii="Arial" w:hAnsi="Arial" w:cs="Arial" w:eastAsia="Arial"/>
                <w:b w:val="0"/>
                <w:sz w:val="14"/>
                <w:i w:val="0"/>
                <w:color w:val="203038"/>
              </w:rPr>
              <w:t>FRS 21 Goat Mtn</w:t>
            </w:r>
          </w:p>
        </w:tc>
        <w:tc>
          <w:tcPr>
            <w:tcW w:w="1809" w:type="dxa"/>
            <w:vAlign w:val="center"/>
            <w:shd w:val="clear" w:fill="DCEAF6" w:color="auto"/>
          </w:tcPr>
          <w:p w14:paraId="27BFBD97" w14:textId="77777777" w:rsidR="005674A0" w:rsidRDefault="00000000">
            <w:pPr>
              <w:keepLines/>
              <w:spacing w:after="0" w:line="240" w:lineRule="auto" w:before="0"/>
              <w:jc w:val="center"/>
            </w:pPr>
            <w:r>
              <w:rPr>
                <w:rFonts w:ascii="Arial" w:hAnsi="Arial" w:cs="Arial" w:eastAsia="Arial"/>
                <w:b w:val="0"/>
                <w:sz w:val="14"/>
                <w:i w:val="0"/>
                <w:color w:val="203038"/>
              </w:rPr>
              <w:t>462.700 / 467.700</w:t>
            </w:r>
          </w:p>
        </w:tc>
        <w:tc>
          <w:tcPr>
            <w:tcW w:w="1768" w:type="dxa"/>
            <w:vAlign w:val="center"/>
            <w:shd w:val="clear" w:fill="DCEAF6" w:color="auto"/>
          </w:tcPr>
          <w:p w14:paraId="01D91443" w14:textId="77777777" w:rsidR="005674A0" w:rsidRDefault="00000000">
            <w:pPr>
              <w:keepLines/>
              <w:spacing w:after="0" w:line="240" w:lineRule="auto" w:before="0"/>
              <w:jc w:val="center"/>
            </w:pPr>
            <w:r>
              <w:rPr>
                <w:rFonts w:ascii="Arial" w:hAnsi="Arial" w:cs="Arial" w:eastAsia="Arial"/>
                <w:b w:val="0"/>
                <w:sz w:val="14"/>
                <w:i w:val="0"/>
                <w:color w:val="203038"/>
              </w:rPr>
              <w:t>PL 107.2</w:t>
            </w:r>
          </w:p>
        </w:tc>
        <w:tc>
          <w:tcPr>
            <w:tcW w:w="2028" w:type="dxa"/>
            <w:vAlign w:val="center"/>
            <w:shd w:val="clear" w:fill="DCEAF6" w:color="auto"/>
          </w:tcPr>
          <w:p w14:paraId="7FEB0FF9" w14:textId="77777777" w:rsidR="005674A0" w:rsidRDefault="00000000">
            <w:pPr>
              <w:keepLines/>
              <w:spacing w:after="0" w:line="240" w:lineRule="auto" w:before="0"/>
              <w:jc w:val="left"/>
            </w:pPr>
            <w:r>
              <w:rPr>
                <w:rFonts w:ascii="Arial" w:hAnsi="Arial" w:cs="Arial" w:eastAsia="Arial"/>
                <w:b w:val="0"/>
                <w:sz w:val="14"/>
                <w:i w:val="0"/>
                <w:color w:val="203038"/>
              </w:rPr>
              <w:t>SW WA / Goat Mountain</w:t>
            </w:r>
          </w:p>
        </w:tc>
      </w:tr>
      <w:tr w:rsidR="005674A0" w14:paraId="682D1BF2" w14:textId="77777777">
        <w:trPr>
          <w:cantSplit/>
        </w:trPr>
        <w:tc>
          <w:tcPr>
            <w:tcW w:w="2007" w:type="dxa"/>
            <w:vAlign w:val="center"/>
            <w:shd w:val="clear" w:fill="F8FBFE" w:color="auto"/>
          </w:tcPr>
          <w:p w14:paraId="1F9B8B50" w14:textId="77777777" w:rsidR="005674A0" w:rsidRDefault="00000000">
            <w:pPr>
              <w:keepLines/>
              <w:spacing w:after="0" w:line="240" w:lineRule="auto" w:before="0"/>
              <w:jc w:val="left"/>
            </w:pPr>
            <w:r>
              <w:rPr>
                <w:rFonts w:ascii="Arial" w:hAnsi="Arial" w:cs="Arial" w:eastAsia="Arial"/>
                <w:b w:val="0"/>
                <w:sz w:val="14"/>
                <w:i w:val="0"/>
                <w:color w:val="203038"/>
              </w:rPr>
              <w:t>Lake Oswego</w:t>
            </w:r>
          </w:p>
        </w:tc>
        <w:tc>
          <w:tcPr>
            <w:tcW w:w="1180" w:type="dxa"/>
            <w:vAlign w:val="center"/>
            <w:shd w:val="clear" w:fill="F8FBFE" w:color="auto"/>
          </w:tcPr>
          <w:p w14:paraId="2D3C3B61" w14:textId="77777777" w:rsidR="005674A0" w:rsidRDefault="00000000">
            <w:pPr>
              <w:keepLines/>
              <w:spacing w:after="0" w:line="240" w:lineRule="auto" w:before="0"/>
              <w:jc w:val="center"/>
            </w:pPr>
            <w:r>
              <w:rPr>
                <w:rFonts w:ascii="Arial" w:hAnsi="Arial" w:cs="Arial" w:eastAsia="Arial"/>
                <w:b w:val="0"/>
                <w:sz w:val="14"/>
                <w:i w:val="0"/>
                <w:color w:val="203038"/>
              </w:rPr>
              <w:t>251</w:t>
            </w:r>
          </w:p>
        </w:tc>
        <w:tc>
          <w:tcPr>
            <w:tcW w:w="1806" w:type="dxa"/>
            <w:vAlign w:val="center"/>
            <w:shd w:val="clear" w:fill="F8FBFE" w:color="auto"/>
          </w:tcPr>
          <w:p w14:paraId="7ABEBE5E" w14:textId="77777777" w:rsidR="005674A0" w:rsidRDefault="00000000">
            <w:pPr>
              <w:keepLines/>
              <w:spacing w:after="0" w:line="240" w:lineRule="auto" w:before="0"/>
              <w:jc w:val="left"/>
            </w:pPr>
            <w:r>
              <w:rPr>
                <w:rFonts w:ascii="Arial" w:hAnsi="Arial" w:cs="Arial" w:eastAsia="Arial"/>
                <w:b w:val="0"/>
                <w:sz w:val="14"/>
                <w:i w:val="0"/>
                <w:color w:val="203038"/>
              </w:rPr>
              <w:t>FRS 17 Lk Oswego</w:t>
            </w:r>
          </w:p>
        </w:tc>
        <w:tc>
          <w:tcPr>
            <w:tcW w:w="1809" w:type="dxa"/>
            <w:vAlign w:val="center"/>
            <w:shd w:val="clear" w:fill="F8FBFE" w:color="auto"/>
          </w:tcPr>
          <w:p w14:paraId="029A1CF4" w14:textId="77777777" w:rsidR="005674A0" w:rsidRDefault="00000000">
            <w:pPr>
              <w:keepLines/>
              <w:spacing w:after="0" w:line="240" w:lineRule="auto" w:before="0"/>
              <w:jc w:val="center"/>
            </w:pPr>
            <w:r>
              <w:rPr>
                <w:rFonts w:ascii="Arial" w:hAnsi="Arial" w:cs="Arial" w:eastAsia="Arial"/>
                <w:b w:val="0"/>
                <w:sz w:val="14"/>
                <w:i w:val="0"/>
                <w:color w:val="203038"/>
              </w:rPr>
              <w:t>462.600 / 467.600</w:t>
            </w:r>
          </w:p>
        </w:tc>
        <w:tc>
          <w:tcPr>
            <w:tcW w:w="1768" w:type="dxa"/>
            <w:vAlign w:val="center"/>
            <w:shd w:val="clear" w:fill="F8FBFE" w:color="auto"/>
          </w:tcPr>
          <w:p w14:paraId="6D557968" w14:textId="77777777" w:rsidR="005674A0" w:rsidRDefault="00000000">
            <w:pPr>
              <w:keepLines/>
              <w:spacing w:after="0" w:line="240" w:lineRule="auto" w:before="0"/>
              <w:jc w:val="center"/>
            </w:pPr>
            <w:r>
              <w:rPr>
                <w:rFonts w:ascii="Arial" w:hAnsi="Arial" w:cs="Arial" w:eastAsia="Arial"/>
                <w:b w:val="0"/>
                <w:sz w:val="14"/>
                <w:i w:val="0"/>
                <w:color w:val="203038"/>
              </w:rPr>
              <w:t>PL 123.0</w:t>
            </w:r>
          </w:p>
        </w:tc>
        <w:tc>
          <w:tcPr>
            <w:tcW w:w="2028" w:type="dxa"/>
            <w:vAlign w:val="center"/>
            <w:shd w:val="clear" w:fill="F8FBFE" w:color="auto"/>
          </w:tcPr>
          <w:p w14:paraId="031F708A" w14:textId="77777777" w:rsidR="005674A0" w:rsidRDefault="00000000">
            <w:pPr>
              <w:keepLines/>
              <w:spacing w:after="0" w:line="240" w:lineRule="auto" w:before="0"/>
              <w:jc w:val="left"/>
            </w:pPr>
            <w:r>
              <w:rPr>
                <w:rFonts w:ascii="Arial" w:hAnsi="Arial" w:cs="Arial" w:eastAsia="Arial"/>
                <w:b w:val="0"/>
                <w:sz w:val="14"/>
                <w:i w:val="0"/>
                <w:color w:val="203038"/>
              </w:rPr>
              <w:t>Portland south</w:t>
            </w:r>
          </w:p>
        </w:tc>
      </w:tr>
      <w:tr w:rsidR="005674A0" w14:paraId="61273704" w14:textId="77777777">
        <w:trPr>
          <w:cantSplit/>
        </w:trPr>
        <w:tc>
          <w:tcPr>
            <w:tcW w:w="2007" w:type="dxa"/>
            <w:vAlign w:val="center"/>
            <w:shd w:val="clear" w:fill="DCEAF6" w:color="auto"/>
          </w:tcPr>
          <w:p w14:paraId="25960D80" w14:textId="77777777" w:rsidR="005674A0" w:rsidRDefault="00000000">
            <w:pPr>
              <w:keepLines/>
              <w:spacing w:after="0" w:line="240" w:lineRule="auto" w:before="0"/>
              <w:jc w:val="left"/>
            </w:pPr>
            <w:r>
              <w:rPr>
                <w:rFonts w:ascii="Arial" w:hAnsi="Arial" w:cs="Arial" w:eastAsia="Arial"/>
                <w:b w:val="0"/>
                <w:sz w:val="14"/>
                <w:i w:val="0"/>
                <w:color w:val="203038"/>
              </w:rPr>
              <w:t>Camas</w:t>
            </w:r>
          </w:p>
        </w:tc>
        <w:tc>
          <w:tcPr>
            <w:tcW w:w="1180" w:type="dxa"/>
            <w:vAlign w:val="center"/>
            <w:shd w:val="clear" w:fill="DCEAF6" w:color="auto"/>
          </w:tcPr>
          <w:p w14:paraId="0890B847" w14:textId="77777777" w:rsidR="005674A0" w:rsidRDefault="00000000">
            <w:pPr>
              <w:keepLines/>
              <w:spacing w:after="0" w:line="240" w:lineRule="auto" w:before="0"/>
              <w:jc w:val="center"/>
            </w:pPr>
            <w:r>
              <w:rPr>
                <w:rFonts w:ascii="Arial" w:hAnsi="Arial" w:cs="Arial" w:eastAsia="Arial"/>
                <w:b w:val="0"/>
                <w:sz w:val="14"/>
                <w:i w:val="0"/>
                <w:color w:val="203038"/>
              </w:rPr>
              <w:t>252</w:t>
            </w:r>
          </w:p>
        </w:tc>
        <w:tc>
          <w:tcPr>
            <w:tcW w:w="1806" w:type="dxa"/>
            <w:vAlign w:val="center"/>
            <w:shd w:val="clear" w:fill="DCEAF6" w:color="auto"/>
          </w:tcPr>
          <w:p w14:paraId="32FA27ED" w14:textId="77777777" w:rsidR="005674A0" w:rsidRDefault="00000000">
            <w:pPr>
              <w:keepLines/>
              <w:spacing w:after="0" w:line="240" w:lineRule="auto" w:before="0"/>
              <w:jc w:val="left"/>
            </w:pPr>
            <w:r>
              <w:rPr>
                <w:rFonts w:ascii="Arial" w:hAnsi="Arial" w:cs="Arial" w:eastAsia="Arial"/>
                <w:b w:val="0"/>
                <w:sz w:val="14"/>
                <w:i w:val="0"/>
                <w:color w:val="203038"/>
              </w:rPr>
              <w:t>FRS 22 Camas</w:t>
            </w:r>
          </w:p>
        </w:tc>
        <w:tc>
          <w:tcPr>
            <w:tcW w:w="1809" w:type="dxa"/>
            <w:vAlign w:val="center"/>
            <w:shd w:val="clear" w:fill="DCEAF6" w:color="auto"/>
          </w:tcPr>
          <w:p w14:paraId="41DA886A" w14:textId="77777777" w:rsidR="005674A0" w:rsidRDefault="00000000">
            <w:pPr>
              <w:keepLines/>
              <w:spacing w:after="0" w:line="240" w:lineRule="auto" w:before="0"/>
              <w:jc w:val="center"/>
            </w:pPr>
            <w:r>
              <w:rPr>
                <w:rFonts w:ascii="Arial" w:hAnsi="Arial" w:cs="Arial" w:eastAsia="Arial"/>
                <w:b w:val="0"/>
                <w:sz w:val="14"/>
                <w:i w:val="0"/>
                <w:color w:val="203038"/>
              </w:rPr>
              <w:t>462.725 / 467.725</w:t>
            </w:r>
          </w:p>
        </w:tc>
        <w:tc>
          <w:tcPr>
            <w:tcW w:w="1768" w:type="dxa"/>
            <w:vAlign w:val="center"/>
            <w:shd w:val="clear" w:fill="DCEAF6" w:color="auto"/>
          </w:tcPr>
          <w:p w14:paraId="77B011C3" w14:textId="77777777" w:rsidR="005674A0" w:rsidRDefault="00000000">
            <w:pPr>
              <w:keepLines/>
              <w:spacing w:after="0" w:line="240" w:lineRule="auto" w:before="0"/>
              <w:jc w:val="center"/>
            </w:pPr>
            <w:r>
              <w:rPr>
                <w:rFonts w:ascii="Arial" w:hAnsi="Arial" w:cs="Arial" w:eastAsia="Arial"/>
                <w:b w:val="0"/>
                <w:sz w:val="14"/>
                <w:i w:val="0"/>
                <w:color w:val="203038"/>
              </w:rPr>
              <w:t>PL 127.3</w:t>
            </w:r>
          </w:p>
        </w:tc>
        <w:tc>
          <w:tcPr>
            <w:tcW w:w="2028" w:type="dxa"/>
            <w:vAlign w:val="center"/>
            <w:shd w:val="clear" w:fill="DCEAF6" w:color="auto"/>
          </w:tcPr>
          <w:p w14:paraId="38A65C14" w14:textId="77777777" w:rsidR="005674A0" w:rsidRDefault="00000000">
            <w:pPr>
              <w:keepLines/>
              <w:spacing w:after="0" w:line="240" w:lineRule="auto" w:before="0"/>
              <w:jc w:val="left"/>
            </w:pPr>
            <w:r>
              <w:rPr>
                <w:rFonts w:ascii="Arial" w:hAnsi="Arial" w:cs="Arial" w:eastAsia="Arial"/>
                <w:b w:val="0"/>
                <w:sz w:val="14"/>
                <w:i w:val="0"/>
                <w:color w:val="203038"/>
              </w:rPr>
              <w:t>Portland / Vancouver east</w:t>
            </w:r>
          </w:p>
        </w:tc>
      </w:tr>
      <w:tr w:rsidR="005674A0" w14:paraId="31793014" w14:textId="77777777">
        <w:trPr>
          <w:cantSplit/>
        </w:trPr>
        <w:tc>
          <w:tcPr>
            <w:tcW w:w="2007" w:type="dxa"/>
            <w:vAlign w:val="center"/>
            <w:shd w:val="clear" w:fill="F8FBFE" w:color="auto"/>
          </w:tcPr>
          <w:p w14:paraId="387686CB" w14:textId="77777777" w:rsidR="005674A0" w:rsidRDefault="00000000">
            <w:pPr>
              <w:keepLines/>
              <w:spacing w:after="0" w:line="240" w:lineRule="auto" w:before="0"/>
              <w:jc w:val="left"/>
            </w:pPr>
            <w:r>
              <w:rPr>
                <w:rFonts w:ascii="Arial" w:hAnsi="Arial" w:cs="Arial" w:eastAsia="Arial"/>
                <w:b w:val="0"/>
                <w:sz w:val="14"/>
                <w:i w:val="0"/>
                <w:color w:val="203038"/>
              </w:rPr>
              <w:t>Gresham</w:t>
            </w:r>
          </w:p>
        </w:tc>
        <w:tc>
          <w:tcPr>
            <w:tcW w:w="1180" w:type="dxa"/>
            <w:vAlign w:val="center"/>
            <w:shd w:val="clear" w:fill="F8FBFE" w:color="auto"/>
          </w:tcPr>
          <w:p w14:paraId="361DFAA1" w14:textId="77777777" w:rsidR="005674A0" w:rsidRDefault="00000000">
            <w:pPr>
              <w:keepLines/>
              <w:spacing w:after="0" w:line="240" w:lineRule="auto" w:before="0"/>
              <w:jc w:val="center"/>
            </w:pPr>
            <w:r>
              <w:rPr>
                <w:rFonts w:ascii="Arial" w:hAnsi="Arial" w:cs="Arial" w:eastAsia="Arial"/>
                <w:b w:val="0"/>
                <w:sz w:val="14"/>
                <w:i w:val="0"/>
                <w:color w:val="203038"/>
              </w:rPr>
              <w:t>253</w:t>
            </w:r>
          </w:p>
        </w:tc>
        <w:tc>
          <w:tcPr>
            <w:tcW w:w="1806" w:type="dxa"/>
            <w:vAlign w:val="center"/>
            <w:shd w:val="clear" w:fill="F8FBFE" w:color="auto"/>
          </w:tcPr>
          <w:p w14:paraId="3724C702" w14:textId="77777777" w:rsidR="005674A0" w:rsidRDefault="00000000">
            <w:pPr>
              <w:keepLines/>
              <w:spacing w:after="0" w:line="240" w:lineRule="auto" w:before="0"/>
              <w:jc w:val="left"/>
            </w:pPr>
            <w:r>
              <w:rPr>
                <w:rFonts w:ascii="Arial" w:hAnsi="Arial" w:cs="Arial" w:eastAsia="Arial"/>
                <w:b w:val="0"/>
                <w:sz w:val="14"/>
                <w:i w:val="0"/>
                <w:color w:val="203038"/>
              </w:rPr>
              <w:t>FRS 21 Gresham</w:t>
            </w:r>
          </w:p>
        </w:tc>
        <w:tc>
          <w:tcPr>
            <w:tcW w:w="1809" w:type="dxa"/>
            <w:vAlign w:val="center"/>
            <w:shd w:val="clear" w:fill="F8FBFE" w:color="auto"/>
          </w:tcPr>
          <w:p w14:paraId="18F36D5F" w14:textId="77777777" w:rsidR="005674A0" w:rsidRDefault="00000000">
            <w:pPr>
              <w:keepLines/>
              <w:spacing w:after="0" w:line="240" w:lineRule="auto" w:before="0"/>
              <w:jc w:val="center"/>
            </w:pPr>
            <w:r>
              <w:rPr>
                <w:rFonts w:ascii="Arial" w:hAnsi="Arial" w:cs="Arial" w:eastAsia="Arial"/>
                <w:b w:val="0"/>
                <w:sz w:val="14"/>
                <w:i w:val="0"/>
                <w:color w:val="203038"/>
              </w:rPr>
              <w:t>462.700 / 467.700</w:t>
            </w:r>
          </w:p>
        </w:tc>
        <w:tc>
          <w:tcPr>
            <w:tcW w:w="1768" w:type="dxa"/>
            <w:vAlign w:val="center"/>
            <w:shd w:val="clear" w:fill="F8FBFE" w:color="auto"/>
          </w:tcPr>
          <w:p w14:paraId="4DB7A097" w14:textId="77777777" w:rsidR="005674A0" w:rsidRDefault="00000000">
            <w:pPr>
              <w:keepLines/>
              <w:spacing w:after="0" w:line="240" w:lineRule="auto" w:before="0"/>
              <w:jc w:val="center"/>
            </w:pPr>
            <w:r>
              <w:rPr>
                <w:rFonts w:ascii="Arial" w:hAnsi="Arial" w:cs="Arial" w:eastAsia="Arial"/>
                <w:b w:val="0"/>
                <w:sz w:val="14"/>
                <w:i w:val="0"/>
                <w:color w:val="203038"/>
              </w:rPr>
              <w:t>PL 210.7</w:t>
            </w:r>
          </w:p>
        </w:tc>
        <w:tc>
          <w:tcPr>
            <w:tcW w:w="2028" w:type="dxa"/>
            <w:vAlign w:val="center"/>
            <w:shd w:val="clear" w:fill="F8FBFE" w:color="auto"/>
          </w:tcPr>
          <w:p w14:paraId="18989AD9" w14:textId="77777777" w:rsidR="005674A0" w:rsidRDefault="00000000">
            <w:pPr>
              <w:keepLines/>
              <w:spacing w:after="0" w:line="240" w:lineRule="auto" w:before="0"/>
              <w:jc w:val="left"/>
            </w:pPr>
            <w:r>
              <w:rPr>
                <w:rFonts w:ascii="Arial" w:hAnsi="Arial" w:cs="Arial" w:eastAsia="Arial"/>
                <w:b w:val="0"/>
                <w:sz w:val="14"/>
                <w:i w:val="0"/>
                <w:color w:val="203038"/>
              </w:rPr>
              <w:t>Portland east</w:t>
            </w:r>
          </w:p>
        </w:tc>
      </w:tr>
      <w:tr w:rsidR="005674A0" w14:paraId="2F2609F7" w14:textId="77777777">
        <w:trPr>
          <w:cantSplit/>
        </w:trPr>
        <w:tc>
          <w:tcPr>
            <w:tcW w:w="2007" w:type="dxa"/>
            <w:vAlign w:val="center"/>
            <w:shd w:val="clear" w:fill="DCEAF6" w:color="auto"/>
          </w:tcPr>
          <w:p w14:paraId="1136406B" w14:textId="77777777" w:rsidR="005674A0" w:rsidRDefault="00000000">
            <w:pPr>
              <w:keepLines/>
              <w:spacing w:after="0" w:line="240" w:lineRule="auto" w:before="0"/>
              <w:jc w:val="left"/>
            </w:pPr>
            <w:r>
              <w:rPr>
                <w:rFonts w:ascii="Arial" w:hAnsi="Arial" w:cs="Arial" w:eastAsia="Arial"/>
                <w:b w:val="0"/>
                <w:sz w:val="14"/>
                <w:i w:val="0"/>
                <w:color w:val="203038"/>
              </w:rPr>
              <w:t>Vancouver</w:t>
            </w:r>
          </w:p>
        </w:tc>
        <w:tc>
          <w:tcPr>
            <w:tcW w:w="1180" w:type="dxa"/>
            <w:vAlign w:val="center"/>
            <w:shd w:val="clear" w:fill="DCEAF6" w:color="auto"/>
          </w:tcPr>
          <w:p w14:paraId="6951F17B" w14:textId="77777777" w:rsidR="005674A0" w:rsidRDefault="00000000">
            <w:pPr>
              <w:keepLines/>
              <w:spacing w:after="0" w:line="240" w:lineRule="auto" w:before="0"/>
              <w:jc w:val="center"/>
            </w:pPr>
            <w:r>
              <w:rPr>
                <w:rFonts w:ascii="Arial" w:hAnsi="Arial" w:cs="Arial" w:eastAsia="Arial"/>
                <w:b w:val="0"/>
                <w:sz w:val="14"/>
                <w:i w:val="0"/>
                <w:color w:val="203038"/>
              </w:rPr>
              <w:t>254</w:t>
            </w:r>
          </w:p>
        </w:tc>
        <w:tc>
          <w:tcPr>
            <w:tcW w:w="1806" w:type="dxa"/>
            <w:vAlign w:val="center"/>
            <w:shd w:val="clear" w:fill="DCEAF6" w:color="auto"/>
          </w:tcPr>
          <w:p w14:paraId="07A9E6C3" w14:textId="77777777" w:rsidR="005674A0" w:rsidRDefault="00000000">
            <w:pPr>
              <w:keepLines/>
              <w:spacing w:after="0" w:line="240" w:lineRule="auto" w:before="0"/>
              <w:jc w:val="left"/>
            </w:pPr>
            <w:r>
              <w:rPr>
                <w:rFonts w:ascii="Arial" w:hAnsi="Arial" w:cs="Arial" w:eastAsia="Arial"/>
                <w:b w:val="0"/>
                <w:sz w:val="14"/>
                <w:i w:val="0"/>
                <w:color w:val="203038"/>
              </w:rPr>
              <w:t>FRS 20 Vancouver</w:t>
            </w:r>
          </w:p>
        </w:tc>
        <w:tc>
          <w:tcPr>
            <w:tcW w:w="1809" w:type="dxa"/>
            <w:vAlign w:val="center"/>
            <w:shd w:val="clear" w:fill="DCEAF6" w:color="auto"/>
          </w:tcPr>
          <w:p w14:paraId="1C06699C" w14:textId="77777777" w:rsidR="005674A0" w:rsidRDefault="00000000">
            <w:pPr>
              <w:keepLines/>
              <w:spacing w:after="0" w:line="240" w:lineRule="auto" w:before="0"/>
              <w:jc w:val="center"/>
            </w:pPr>
            <w:r>
              <w:rPr>
                <w:rFonts w:ascii="Arial" w:hAnsi="Arial" w:cs="Arial" w:eastAsia="Arial"/>
                <w:b w:val="0"/>
                <w:sz w:val="14"/>
                <w:i w:val="0"/>
                <w:color w:val="203038"/>
              </w:rPr>
              <w:t>462.675 / 467.675</w:t>
            </w:r>
          </w:p>
        </w:tc>
        <w:tc>
          <w:tcPr>
            <w:tcW w:w="1768" w:type="dxa"/>
            <w:vAlign w:val="center"/>
            <w:shd w:val="clear" w:fill="DCEAF6" w:color="auto"/>
          </w:tcPr>
          <w:p w14:paraId="3D0E43F0" w14:textId="77777777" w:rsidR="005674A0" w:rsidRDefault="00000000">
            <w:pPr>
              <w:keepLines/>
              <w:spacing w:after="0" w:line="240" w:lineRule="auto" w:before="0"/>
              <w:jc w:val="center"/>
            </w:pPr>
            <w:r>
              <w:rPr>
                <w:rFonts w:ascii="Arial" w:hAnsi="Arial" w:cs="Arial" w:eastAsia="Arial"/>
                <w:b w:val="0"/>
                <w:sz w:val="14"/>
                <w:i w:val="0"/>
                <w:color w:val="203038"/>
              </w:rPr>
              <w:t>PL 127.3</w:t>
            </w:r>
          </w:p>
        </w:tc>
        <w:tc>
          <w:tcPr>
            <w:tcW w:w="2028" w:type="dxa"/>
            <w:vAlign w:val="center"/>
            <w:shd w:val="clear" w:fill="DCEAF6" w:color="auto"/>
          </w:tcPr>
          <w:p w14:paraId="675125DA" w14:textId="77777777" w:rsidR="005674A0" w:rsidRDefault="00000000">
            <w:pPr>
              <w:keepLines/>
              <w:spacing w:after="0" w:line="240" w:lineRule="auto" w:before="0"/>
              <w:jc w:val="left"/>
            </w:pPr>
            <w:r>
              <w:rPr>
                <w:rFonts w:ascii="Arial" w:hAnsi="Arial" w:cs="Arial" w:eastAsia="Arial"/>
                <w:b w:val="0"/>
                <w:sz w:val="14"/>
                <w:i w:val="0"/>
                <w:color w:val="203038"/>
              </w:rPr>
              <w:t>Vancouver</w:t>
            </w:r>
          </w:p>
        </w:tc>
      </w:tr>
      <w:tr w:rsidR="005674A0" w14:paraId="62C3D0B0" w14:textId="77777777">
        <w:trPr>
          <w:cantSplit/>
        </w:trPr>
        <w:tc>
          <w:tcPr>
            <w:tcW w:w="2007" w:type="dxa"/>
            <w:vAlign w:val="center"/>
            <w:shd w:val="clear" w:fill="F8FBFE" w:color="auto"/>
          </w:tcPr>
          <w:p w14:paraId="6159268A" w14:textId="77777777" w:rsidR="005674A0" w:rsidRDefault="00000000">
            <w:pPr>
              <w:keepLines/>
              <w:spacing w:after="0" w:line="240" w:lineRule="auto" w:before="0"/>
              <w:jc w:val="left"/>
            </w:pPr>
            <w:r>
              <w:rPr>
                <w:rFonts w:ascii="Arial" w:hAnsi="Arial" w:cs="Arial" w:eastAsia="Arial"/>
                <w:b w:val="0"/>
                <w:sz w:val="14"/>
                <w:i w:val="0"/>
                <w:color w:val="203038"/>
              </w:rPr>
              <w:t>Longview</w:t>
            </w:r>
          </w:p>
        </w:tc>
        <w:tc>
          <w:tcPr>
            <w:tcW w:w="1180" w:type="dxa"/>
            <w:vAlign w:val="center"/>
            <w:shd w:val="clear" w:fill="F8FBFE" w:color="auto"/>
          </w:tcPr>
          <w:p w14:paraId="342865DC" w14:textId="77777777" w:rsidR="005674A0" w:rsidRDefault="00000000">
            <w:pPr>
              <w:keepLines/>
              <w:spacing w:after="0" w:line="240" w:lineRule="auto" w:before="0"/>
              <w:jc w:val="center"/>
            </w:pPr>
            <w:r>
              <w:rPr>
                <w:rFonts w:ascii="Arial" w:hAnsi="Arial" w:cs="Arial" w:eastAsia="Arial"/>
                <w:b w:val="0"/>
                <w:sz w:val="14"/>
                <w:i w:val="0"/>
                <w:color w:val="203038"/>
              </w:rPr>
              <w:t>255</w:t>
            </w:r>
          </w:p>
        </w:tc>
        <w:tc>
          <w:tcPr>
            <w:tcW w:w="1806" w:type="dxa"/>
            <w:vAlign w:val="center"/>
            <w:shd w:val="clear" w:fill="F8FBFE" w:color="auto"/>
          </w:tcPr>
          <w:p w14:paraId="0CD867B7" w14:textId="77777777" w:rsidR="005674A0" w:rsidRDefault="00000000">
            <w:pPr>
              <w:keepLines/>
              <w:spacing w:after="0" w:line="240" w:lineRule="auto" w:before="0"/>
              <w:jc w:val="left"/>
            </w:pPr>
            <w:r>
              <w:rPr>
                <w:rFonts w:ascii="Arial" w:hAnsi="Arial" w:cs="Arial" w:eastAsia="Arial"/>
                <w:b w:val="0"/>
                <w:sz w:val="14"/>
                <w:i w:val="0"/>
                <w:color w:val="203038"/>
              </w:rPr>
              <w:t>FRS 19 Longview</w:t>
            </w:r>
          </w:p>
        </w:tc>
        <w:tc>
          <w:tcPr>
            <w:tcW w:w="1809" w:type="dxa"/>
            <w:vAlign w:val="center"/>
            <w:shd w:val="clear" w:fill="F8FBFE" w:color="auto"/>
          </w:tcPr>
          <w:p w14:paraId="650F9332" w14:textId="77777777" w:rsidR="005674A0" w:rsidRDefault="00000000">
            <w:pPr>
              <w:keepLines/>
              <w:spacing w:after="0" w:line="240" w:lineRule="auto" w:before="0"/>
              <w:jc w:val="center"/>
            </w:pPr>
            <w:r>
              <w:rPr>
                <w:rFonts w:ascii="Arial" w:hAnsi="Arial" w:cs="Arial" w:eastAsia="Arial"/>
                <w:b w:val="0"/>
                <w:sz w:val="14"/>
                <w:i w:val="0"/>
                <w:color w:val="203038"/>
              </w:rPr>
              <w:t>462.650 / 467.650</w:t>
            </w:r>
          </w:p>
        </w:tc>
        <w:tc>
          <w:tcPr>
            <w:tcW w:w="1768" w:type="dxa"/>
            <w:vAlign w:val="center"/>
            <w:shd w:val="clear" w:fill="F8FBFE" w:color="auto"/>
          </w:tcPr>
          <w:p w14:paraId="218EDC74" w14:textId="77777777" w:rsidR="005674A0" w:rsidRDefault="00000000">
            <w:pPr>
              <w:keepLines/>
              <w:spacing w:after="0" w:line="240" w:lineRule="auto" w:before="0"/>
              <w:jc w:val="center"/>
            </w:pPr>
            <w:r>
              <w:rPr>
                <w:rFonts w:ascii="Arial" w:hAnsi="Arial" w:cs="Arial" w:eastAsia="Arial"/>
                <w:b w:val="0"/>
                <w:sz w:val="14"/>
                <w:i w:val="0"/>
                <w:color w:val="203038"/>
              </w:rPr>
              <w:t>PL 210.7</w:t>
            </w:r>
          </w:p>
        </w:tc>
        <w:tc>
          <w:tcPr>
            <w:tcW w:w="2028" w:type="dxa"/>
            <w:vAlign w:val="center"/>
            <w:shd w:val="clear" w:fill="F8FBFE" w:color="auto"/>
          </w:tcPr>
          <w:p w14:paraId="00AC0837" w14:textId="77777777" w:rsidR="005674A0" w:rsidRDefault="00000000">
            <w:pPr>
              <w:keepLines/>
              <w:spacing w:after="0" w:line="240" w:lineRule="auto" w:before="0"/>
              <w:jc w:val="left"/>
            </w:pPr>
            <w:r>
              <w:rPr>
                <w:rFonts w:ascii="Arial" w:hAnsi="Arial" w:cs="Arial" w:eastAsia="Arial"/>
                <w:b w:val="0"/>
                <w:sz w:val="14"/>
                <w:i w:val="0"/>
                <w:color w:val="203038"/>
              </w:rPr>
              <w:t>Longview</w:t>
            </w:r>
          </w:p>
        </w:tc>
      </w:tr>
      <w:tr w:rsidR="005674A0" w14:paraId="40D67D94" w14:textId="77777777">
        <w:trPr>
          <w:cantSplit/>
        </w:trPr>
        <w:tc>
          <w:tcPr>
            <w:tcW w:w="2007" w:type="dxa"/>
            <w:vAlign w:val="center"/>
            <w:shd w:val="clear" w:fill="DCEAF6" w:color="auto"/>
          </w:tcPr>
          <w:p w14:paraId="0D29DE50" w14:textId="77777777" w:rsidR="005674A0" w:rsidRDefault="00000000">
            <w:pPr>
              <w:keepLines/>
              <w:spacing w:after="0" w:line="240" w:lineRule="auto" w:before="0"/>
              <w:jc w:val="left"/>
            </w:pPr>
            <w:r>
              <w:rPr>
                <w:rFonts w:ascii="Arial" w:hAnsi="Arial" w:cs="Arial" w:eastAsia="Arial"/>
                <w:b w:val="0"/>
                <w:sz w:val="14"/>
                <w:i w:val="0"/>
                <w:color w:val="203038"/>
              </w:rPr>
              <w:t>Seattle</w:t>
            </w:r>
          </w:p>
        </w:tc>
        <w:tc>
          <w:tcPr>
            <w:tcW w:w="1180" w:type="dxa"/>
            <w:vAlign w:val="center"/>
            <w:shd w:val="clear" w:fill="DCEAF6" w:color="auto"/>
          </w:tcPr>
          <w:p w14:paraId="1A4250FF" w14:textId="77777777" w:rsidR="005674A0" w:rsidRDefault="00000000">
            <w:pPr>
              <w:keepLines/>
              <w:spacing w:after="0" w:line="240" w:lineRule="auto" w:before="0"/>
              <w:jc w:val="center"/>
            </w:pPr>
            <w:r>
              <w:rPr>
                <w:rFonts w:ascii="Arial" w:hAnsi="Arial" w:cs="Arial" w:eastAsia="Arial"/>
                <w:b w:val="0"/>
                <w:sz w:val="14"/>
                <w:i w:val="0"/>
                <w:color w:val="203038"/>
              </w:rPr>
              <w:t>286</w:t>
            </w:r>
          </w:p>
        </w:tc>
        <w:tc>
          <w:tcPr>
            <w:tcW w:w="1806" w:type="dxa"/>
            <w:vAlign w:val="center"/>
            <w:shd w:val="clear" w:fill="DCEAF6" w:color="auto"/>
          </w:tcPr>
          <w:p w14:paraId="7D2A075F" w14:textId="77777777" w:rsidR="005674A0" w:rsidRDefault="00000000">
            <w:pPr>
              <w:keepLines/>
              <w:spacing w:after="0" w:line="240" w:lineRule="auto" w:before="0"/>
              <w:jc w:val="left"/>
            </w:pPr>
            <w:r>
              <w:rPr>
                <w:rFonts w:ascii="Arial" w:hAnsi="Arial" w:cs="Arial" w:eastAsia="Arial"/>
                <w:b w:val="0"/>
                <w:sz w:val="14"/>
                <w:i w:val="0"/>
                <w:color w:val="203038"/>
              </w:rPr>
              <w:t>FRS 19 Seattle</w:t>
            </w:r>
          </w:p>
        </w:tc>
        <w:tc>
          <w:tcPr>
            <w:tcW w:w="1809" w:type="dxa"/>
            <w:vAlign w:val="center"/>
            <w:shd w:val="clear" w:fill="DCEAF6" w:color="auto"/>
          </w:tcPr>
          <w:p w14:paraId="5069C551" w14:textId="77777777" w:rsidR="005674A0" w:rsidRDefault="00000000">
            <w:pPr>
              <w:keepLines/>
              <w:spacing w:after="0" w:line="240" w:lineRule="auto" w:before="0"/>
              <w:jc w:val="center"/>
            </w:pPr>
            <w:r>
              <w:rPr>
                <w:rFonts w:ascii="Arial" w:hAnsi="Arial" w:cs="Arial" w:eastAsia="Arial"/>
                <w:b w:val="0"/>
                <w:sz w:val="14"/>
                <w:i w:val="0"/>
                <w:color w:val="203038"/>
              </w:rPr>
              <w:t>462.650 / 467.650</w:t>
            </w:r>
          </w:p>
        </w:tc>
        <w:tc>
          <w:tcPr>
            <w:tcW w:w="1768" w:type="dxa"/>
            <w:vAlign w:val="center"/>
            <w:shd w:val="clear" w:fill="DCEAF6" w:color="auto"/>
          </w:tcPr>
          <w:p w14:paraId="04C38D5F"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DCEAF6" w:color="auto"/>
          </w:tcPr>
          <w:p w14:paraId="5D1319ED" w14:textId="77777777" w:rsidR="005674A0" w:rsidRDefault="00000000">
            <w:pPr>
              <w:keepLines/>
              <w:spacing w:after="0" w:line="240" w:lineRule="auto" w:before="0"/>
              <w:jc w:val="left"/>
            </w:pPr>
            <w:r>
              <w:rPr>
                <w:rFonts w:ascii="Arial" w:hAnsi="Arial" w:cs="Arial" w:eastAsia="Arial"/>
                <w:b w:val="0"/>
                <w:sz w:val="14"/>
                <w:i w:val="0"/>
                <w:color w:val="203038"/>
              </w:rPr>
              <w:t>Seattle</w:t>
            </w:r>
          </w:p>
        </w:tc>
      </w:tr>
      <w:tr w:rsidR="005674A0" w14:paraId="46DF4153" w14:textId="77777777">
        <w:trPr>
          <w:cantSplit/>
        </w:trPr>
        <w:tc>
          <w:tcPr>
            <w:tcW w:w="2007" w:type="dxa"/>
            <w:vAlign w:val="center"/>
            <w:shd w:val="clear" w:fill="F8FBFE" w:color="auto"/>
          </w:tcPr>
          <w:p w14:paraId="7F9C607E" w14:textId="77777777" w:rsidR="005674A0" w:rsidRDefault="00000000">
            <w:pPr>
              <w:keepLines/>
              <w:spacing w:after="0" w:line="240" w:lineRule="auto" w:before="0"/>
              <w:jc w:val="left"/>
            </w:pPr>
            <w:r>
              <w:rPr>
                <w:rFonts w:ascii="Arial" w:hAnsi="Arial" w:cs="Arial" w:eastAsia="Arial"/>
                <w:b w:val="0"/>
                <w:sz w:val="14"/>
                <w:i w:val="0"/>
                <w:color w:val="203038"/>
              </w:rPr>
              <w:t>Kent</w:t>
            </w:r>
          </w:p>
        </w:tc>
        <w:tc>
          <w:tcPr>
            <w:tcW w:w="1180" w:type="dxa"/>
            <w:vAlign w:val="center"/>
            <w:shd w:val="clear" w:fill="F8FBFE" w:color="auto"/>
          </w:tcPr>
          <w:p w14:paraId="2D2EB7C9" w14:textId="77777777" w:rsidR="005674A0" w:rsidRDefault="00000000">
            <w:pPr>
              <w:keepLines/>
              <w:spacing w:after="0" w:line="240" w:lineRule="auto" w:before="0"/>
              <w:jc w:val="center"/>
            </w:pPr>
            <w:r>
              <w:rPr>
                <w:rFonts w:ascii="Arial" w:hAnsi="Arial" w:cs="Arial" w:eastAsia="Arial"/>
                <w:b w:val="0"/>
                <w:sz w:val="14"/>
                <w:i w:val="0"/>
                <w:color w:val="203038"/>
              </w:rPr>
              <w:t>287</w:t>
            </w:r>
          </w:p>
        </w:tc>
        <w:tc>
          <w:tcPr>
            <w:tcW w:w="1806" w:type="dxa"/>
            <w:vAlign w:val="center"/>
            <w:shd w:val="clear" w:fill="F8FBFE" w:color="auto"/>
          </w:tcPr>
          <w:p w14:paraId="744D7727" w14:textId="77777777" w:rsidR="005674A0" w:rsidRDefault="00000000">
            <w:pPr>
              <w:keepLines/>
              <w:spacing w:after="0" w:line="240" w:lineRule="auto" w:before="0"/>
              <w:jc w:val="left"/>
            </w:pPr>
            <w:r>
              <w:rPr>
                <w:rFonts w:ascii="Arial" w:hAnsi="Arial" w:cs="Arial" w:eastAsia="Arial"/>
                <w:b w:val="0"/>
                <w:sz w:val="14"/>
                <w:i w:val="0"/>
                <w:color w:val="203038"/>
              </w:rPr>
              <w:t>FRS 19 Kent</w:t>
            </w:r>
          </w:p>
        </w:tc>
        <w:tc>
          <w:tcPr>
            <w:tcW w:w="1809" w:type="dxa"/>
            <w:vAlign w:val="center"/>
            <w:shd w:val="clear" w:fill="F8FBFE" w:color="auto"/>
          </w:tcPr>
          <w:p w14:paraId="5AE10AE7" w14:textId="77777777" w:rsidR="005674A0" w:rsidRDefault="00000000">
            <w:pPr>
              <w:keepLines/>
              <w:spacing w:after="0" w:line="240" w:lineRule="auto" w:before="0"/>
              <w:jc w:val="center"/>
            </w:pPr>
            <w:r>
              <w:rPr>
                <w:rFonts w:ascii="Arial" w:hAnsi="Arial" w:cs="Arial" w:eastAsia="Arial"/>
                <w:b w:val="0"/>
                <w:sz w:val="14"/>
                <w:i w:val="0"/>
                <w:color w:val="203038"/>
              </w:rPr>
              <w:t>462.650 / 467.650</w:t>
            </w:r>
          </w:p>
        </w:tc>
        <w:tc>
          <w:tcPr>
            <w:tcW w:w="1768" w:type="dxa"/>
            <w:vAlign w:val="center"/>
            <w:shd w:val="clear" w:fill="F8FBFE" w:color="auto"/>
          </w:tcPr>
          <w:p w14:paraId="066C23F3" w14:textId="77777777" w:rsidR="005674A0" w:rsidRDefault="00000000">
            <w:pPr>
              <w:keepLines/>
              <w:spacing w:after="0" w:line="240" w:lineRule="auto" w:before="0"/>
              <w:jc w:val="center"/>
            </w:pPr>
            <w:r>
              <w:rPr>
                <w:rFonts w:ascii="Arial" w:hAnsi="Arial" w:cs="Arial" w:eastAsia="Arial"/>
                <w:b w:val="0"/>
                <w:sz w:val="14"/>
                <w:i w:val="0"/>
                <w:color w:val="203038"/>
              </w:rPr>
              <w:t>PL 118.8</w:t>
            </w:r>
          </w:p>
        </w:tc>
        <w:tc>
          <w:tcPr>
            <w:tcW w:w="2028" w:type="dxa"/>
            <w:vAlign w:val="center"/>
            <w:shd w:val="clear" w:fill="F8FBFE" w:color="auto"/>
          </w:tcPr>
          <w:p w14:paraId="7DABE78F" w14:textId="77777777" w:rsidR="005674A0" w:rsidRDefault="00000000">
            <w:pPr>
              <w:keepLines/>
              <w:spacing w:after="0" w:line="240" w:lineRule="auto" w:before="0"/>
              <w:jc w:val="left"/>
            </w:pPr>
            <w:r>
              <w:rPr>
                <w:rFonts w:ascii="Arial" w:hAnsi="Arial" w:cs="Arial" w:eastAsia="Arial"/>
                <w:b w:val="0"/>
                <w:sz w:val="14"/>
                <w:i w:val="0"/>
                <w:color w:val="203038"/>
              </w:rPr>
              <w:t>Kent</w:t>
            </w:r>
          </w:p>
        </w:tc>
      </w:tr>
      <w:tr w:rsidR="005674A0" w14:paraId="26E184B7" w14:textId="77777777">
        <w:trPr>
          <w:cantSplit/>
        </w:trPr>
        <w:tc>
          <w:tcPr>
            <w:tcW w:w="2007" w:type="dxa"/>
            <w:vAlign w:val="center"/>
            <w:shd w:val="clear" w:fill="DCEAF6" w:color="auto"/>
          </w:tcPr>
          <w:p w14:paraId="7DD9E809" w14:textId="77777777" w:rsidR="005674A0" w:rsidRDefault="00000000">
            <w:pPr>
              <w:keepLines/>
              <w:spacing w:after="0" w:line="240" w:lineRule="auto" w:before="0"/>
              <w:jc w:val="left"/>
            </w:pPr>
            <w:r>
              <w:rPr>
                <w:rFonts w:ascii="Arial" w:hAnsi="Arial" w:cs="Arial" w:eastAsia="Arial"/>
                <w:b w:val="0"/>
                <w:sz w:val="14"/>
                <w:i w:val="0"/>
                <w:color w:val="203038"/>
              </w:rPr>
              <w:lastRenderedPageBreak/>
              <w:t>Covington</w:t>
            </w:r>
          </w:p>
        </w:tc>
        <w:tc>
          <w:tcPr>
            <w:tcW w:w="1180" w:type="dxa"/>
            <w:vAlign w:val="center"/>
            <w:shd w:val="clear" w:fill="DCEAF6" w:color="auto"/>
          </w:tcPr>
          <w:p w14:paraId="2BA7AE23" w14:textId="77777777" w:rsidR="005674A0" w:rsidRDefault="00000000">
            <w:pPr>
              <w:keepLines/>
              <w:spacing w:after="0" w:line="240" w:lineRule="auto" w:before="0"/>
              <w:jc w:val="center"/>
            </w:pPr>
            <w:r>
              <w:rPr>
                <w:rFonts w:ascii="Arial" w:hAnsi="Arial" w:cs="Arial" w:eastAsia="Arial"/>
                <w:b w:val="0"/>
                <w:sz w:val="14"/>
                <w:i w:val="0"/>
                <w:color w:val="203038"/>
              </w:rPr>
              <w:t>288</w:t>
            </w:r>
          </w:p>
        </w:tc>
        <w:tc>
          <w:tcPr>
            <w:tcW w:w="1806" w:type="dxa"/>
            <w:vAlign w:val="center"/>
            <w:shd w:val="clear" w:fill="DCEAF6" w:color="auto"/>
          </w:tcPr>
          <w:p w14:paraId="5AD03AC6" w14:textId="77777777" w:rsidR="005674A0" w:rsidRDefault="00000000">
            <w:pPr>
              <w:keepLines/>
              <w:spacing w:after="0" w:line="240" w:lineRule="auto" w:before="0"/>
              <w:jc w:val="left"/>
            </w:pPr>
            <w:r>
              <w:rPr>
                <w:rFonts w:ascii="Arial" w:hAnsi="Arial" w:cs="Arial" w:eastAsia="Arial"/>
                <w:b w:val="0"/>
                <w:sz w:val="14"/>
                <w:i w:val="0"/>
                <w:color w:val="203038"/>
              </w:rPr>
              <w:t>FRS 15 Covington</w:t>
            </w:r>
          </w:p>
        </w:tc>
        <w:tc>
          <w:tcPr>
            <w:tcW w:w="1809" w:type="dxa"/>
            <w:vAlign w:val="center"/>
            <w:shd w:val="clear" w:fill="DCEAF6" w:color="auto"/>
          </w:tcPr>
          <w:p w14:paraId="016B9167" w14:textId="77777777" w:rsidR="005674A0" w:rsidRDefault="00000000">
            <w:pPr>
              <w:keepLines/>
              <w:spacing w:after="0" w:line="240" w:lineRule="auto" w:before="0"/>
              <w:jc w:val="center"/>
            </w:pPr>
            <w:r>
              <w:rPr>
                <w:rFonts w:ascii="Arial" w:hAnsi="Arial" w:cs="Arial" w:eastAsia="Arial"/>
                <w:b w:val="0"/>
                <w:sz w:val="14"/>
                <w:i w:val="0"/>
                <w:color w:val="203038"/>
              </w:rPr>
              <w:t>462.550 / 467.550</w:t>
            </w:r>
          </w:p>
        </w:tc>
        <w:tc>
          <w:tcPr>
            <w:tcW w:w="1768" w:type="dxa"/>
            <w:vAlign w:val="center"/>
            <w:shd w:val="clear" w:fill="DCEAF6" w:color="auto"/>
          </w:tcPr>
          <w:p w14:paraId="16B5DD3C" w14:textId="77777777" w:rsidR="005674A0" w:rsidRDefault="00000000">
            <w:pPr>
              <w:keepLines/>
              <w:spacing w:after="0" w:line="240" w:lineRule="auto" w:before="0"/>
              <w:jc w:val="center"/>
            </w:pPr>
            <w:r>
              <w:rPr>
                <w:rFonts w:ascii="Arial" w:hAnsi="Arial" w:cs="Arial" w:eastAsia="Arial"/>
                <w:b w:val="0"/>
                <w:sz w:val="14"/>
                <w:i w:val="0"/>
                <w:color w:val="203038"/>
              </w:rPr>
              <w:t>PL 192.8</w:t>
            </w:r>
          </w:p>
        </w:tc>
        <w:tc>
          <w:tcPr>
            <w:tcW w:w="2028" w:type="dxa"/>
            <w:vAlign w:val="center"/>
            <w:shd w:val="clear" w:fill="DCEAF6" w:color="auto"/>
          </w:tcPr>
          <w:p w14:paraId="59F4FED8" w14:textId="77777777" w:rsidR="005674A0" w:rsidRDefault="00000000">
            <w:pPr>
              <w:keepLines/>
              <w:spacing w:after="0" w:line="240" w:lineRule="auto" w:before="0"/>
              <w:jc w:val="left"/>
            </w:pPr>
            <w:r>
              <w:rPr>
                <w:rFonts w:ascii="Arial" w:hAnsi="Arial" w:cs="Arial" w:eastAsia="Arial"/>
                <w:b w:val="0"/>
                <w:sz w:val="14"/>
                <w:i w:val="0"/>
                <w:color w:val="203038"/>
              </w:rPr>
              <w:t>Covington</w:t>
            </w:r>
          </w:p>
        </w:tc>
      </w:tr>
      <w:tr w:rsidR="005674A0" w14:paraId="7E308BE3" w14:textId="77777777">
        <w:trPr>
          <w:cantSplit/>
        </w:trPr>
        <w:tc>
          <w:tcPr>
            <w:tcW w:w="2007" w:type="dxa"/>
            <w:vAlign w:val="center"/>
            <w:shd w:val="clear" w:fill="F8FBFE" w:color="auto"/>
          </w:tcPr>
          <w:p w14:paraId="34AD335A" w14:textId="77777777" w:rsidR="005674A0" w:rsidRDefault="00000000">
            <w:pPr>
              <w:keepLines/>
              <w:spacing w:after="0" w:line="240" w:lineRule="auto" w:before="0"/>
              <w:jc w:val="left"/>
            </w:pPr>
            <w:r>
              <w:rPr>
                <w:rFonts w:ascii="Arial" w:hAnsi="Arial" w:cs="Arial" w:eastAsia="Arial"/>
                <w:b w:val="0"/>
                <w:sz w:val="14"/>
                <w:i w:val="0"/>
                <w:color w:val="203038"/>
              </w:rPr>
              <w:t>East Tiger</w:t>
            </w:r>
          </w:p>
        </w:tc>
        <w:tc>
          <w:tcPr>
            <w:tcW w:w="1180" w:type="dxa"/>
            <w:vAlign w:val="center"/>
            <w:shd w:val="clear" w:fill="F8FBFE" w:color="auto"/>
          </w:tcPr>
          <w:p w14:paraId="7397D97C" w14:textId="77777777" w:rsidR="005674A0" w:rsidRDefault="00000000">
            <w:pPr>
              <w:keepLines/>
              <w:spacing w:after="0" w:line="240" w:lineRule="auto" w:before="0"/>
              <w:jc w:val="center"/>
            </w:pPr>
            <w:r>
              <w:rPr>
                <w:rFonts w:ascii="Arial" w:hAnsi="Arial" w:cs="Arial" w:eastAsia="Arial"/>
                <w:b w:val="0"/>
                <w:sz w:val="14"/>
                <w:i w:val="0"/>
                <w:color w:val="203038"/>
              </w:rPr>
              <w:t>290</w:t>
            </w:r>
          </w:p>
        </w:tc>
        <w:tc>
          <w:tcPr>
            <w:tcW w:w="1806" w:type="dxa"/>
            <w:vAlign w:val="center"/>
            <w:shd w:val="clear" w:fill="F8FBFE" w:color="auto"/>
          </w:tcPr>
          <w:p w14:paraId="237F696D" w14:textId="77777777" w:rsidR="005674A0" w:rsidRDefault="00000000">
            <w:pPr>
              <w:keepLines/>
              <w:spacing w:after="0" w:line="240" w:lineRule="auto" w:before="0"/>
              <w:jc w:val="left"/>
            </w:pPr>
            <w:r>
              <w:rPr>
                <w:rFonts w:ascii="Arial" w:hAnsi="Arial" w:cs="Arial" w:eastAsia="Arial"/>
                <w:b w:val="0"/>
                <w:sz w:val="14"/>
                <w:i w:val="0"/>
                <w:color w:val="203038"/>
              </w:rPr>
              <w:t>FRS 18 E. Tiger</w:t>
            </w:r>
          </w:p>
        </w:tc>
        <w:tc>
          <w:tcPr>
            <w:tcW w:w="1809" w:type="dxa"/>
            <w:vAlign w:val="center"/>
            <w:shd w:val="clear" w:fill="F8FBFE" w:color="auto"/>
          </w:tcPr>
          <w:p w14:paraId="69FC4C58" w14:textId="77777777" w:rsidR="005674A0" w:rsidRDefault="00000000">
            <w:pPr>
              <w:keepLines/>
              <w:spacing w:after="0" w:line="240" w:lineRule="auto" w:before="0"/>
              <w:jc w:val="center"/>
            </w:pPr>
            <w:r>
              <w:rPr>
                <w:rFonts w:ascii="Arial" w:hAnsi="Arial" w:cs="Arial" w:eastAsia="Arial"/>
                <w:b w:val="0"/>
                <w:sz w:val="14"/>
                <w:i w:val="0"/>
                <w:color w:val="203038"/>
              </w:rPr>
              <w:t>462.625 / 467.625</w:t>
            </w:r>
          </w:p>
        </w:tc>
        <w:tc>
          <w:tcPr>
            <w:tcW w:w="1768" w:type="dxa"/>
            <w:vAlign w:val="center"/>
            <w:shd w:val="clear" w:fill="F8FBFE" w:color="auto"/>
          </w:tcPr>
          <w:p w14:paraId="0F09AC54"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F8FBFE" w:color="auto"/>
          </w:tcPr>
          <w:p w14:paraId="0124DCA0" w14:textId="77777777" w:rsidR="005674A0" w:rsidRDefault="00000000">
            <w:pPr>
              <w:keepLines/>
              <w:spacing w:after="0" w:line="240" w:lineRule="auto" w:before="0"/>
              <w:jc w:val="left"/>
            </w:pPr>
            <w:r>
              <w:rPr>
                <w:rFonts w:ascii="Arial" w:hAnsi="Arial" w:cs="Arial" w:eastAsia="Arial"/>
                <w:b w:val="0"/>
                <w:sz w:val="14"/>
                <w:i w:val="0"/>
                <w:color w:val="203038"/>
              </w:rPr>
              <w:t>Eastside / East Tiger</w:t>
            </w:r>
          </w:p>
        </w:tc>
      </w:tr>
      <w:tr w:rsidR="005674A0" w14:paraId="5809329C" w14:textId="77777777">
        <w:trPr>
          <w:cantSplit/>
        </w:trPr>
        <w:tc>
          <w:tcPr>
            <w:tcW w:w="2007" w:type="dxa"/>
            <w:vAlign w:val="center"/>
            <w:shd w:val="clear" w:fill="DCEAF6" w:color="auto"/>
          </w:tcPr>
          <w:p w14:paraId="27737249" w14:textId="77777777" w:rsidR="005674A0" w:rsidRDefault="00000000">
            <w:pPr>
              <w:keepLines/>
              <w:spacing w:after="0" w:line="240" w:lineRule="auto" w:before="0"/>
              <w:jc w:val="left"/>
            </w:pPr>
            <w:r>
              <w:rPr>
                <w:rFonts w:ascii="Arial" w:hAnsi="Arial" w:cs="Arial" w:eastAsia="Arial"/>
                <w:b w:val="0"/>
                <w:sz w:val="14"/>
                <w:i w:val="0"/>
                <w:color w:val="203038"/>
              </w:rPr>
              <w:t>Gig Harbor</w:t>
            </w:r>
          </w:p>
        </w:tc>
        <w:tc>
          <w:tcPr>
            <w:tcW w:w="1180" w:type="dxa"/>
            <w:vAlign w:val="center"/>
            <w:shd w:val="clear" w:fill="DCEAF6" w:color="auto"/>
          </w:tcPr>
          <w:p w14:paraId="12F4326A" w14:textId="77777777" w:rsidR="005674A0" w:rsidRDefault="00000000">
            <w:pPr>
              <w:keepLines/>
              <w:spacing w:after="0" w:line="240" w:lineRule="auto" w:before="0"/>
              <w:jc w:val="center"/>
            </w:pPr>
            <w:r>
              <w:rPr>
                <w:rFonts w:ascii="Arial" w:hAnsi="Arial" w:cs="Arial" w:eastAsia="Arial"/>
                <w:b w:val="0"/>
                <w:sz w:val="14"/>
                <w:i w:val="0"/>
                <w:color w:val="203038"/>
              </w:rPr>
              <w:t>291</w:t>
            </w:r>
          </w:p>
        </w:tc>
        <w:tc>
          <w:tcPr>
            <w:tcW w:w="1806" w:type="dxa"/>
            <w:vAlign w:val="center"/>
            <w:shd w:val="clear" w:fill="DCEAF6" w:color="auto"/>
          </w:tcPr>
          <w:p w14:paraId="3D3EC275" w14:textId="77777777" w:rsidR="005674A0" w:rsidRDefault="00000000">
            <w:pPr>
              <w:keepLines/>
              <w:spacing w:after="0" w:line="240" w:lineRule="auto" w:before="0"/>
              <w:jc w:val="left"/>
            </w:pPr>
            <w:r>
              <w:rPr>
                <w:rFonts w:ascii="Arial" w:hAnsi="Arial" w:cs="Arial" w:eastAsia="Arial"/>
                <w:b w:val="0"/>
                <w:sz w:val="14"/>
                <w:i w:val="0"/>
                <w:color w:val="203038"/>
              </w:rPr>
              <w:t>FRS 20 Gig Harbr</w:t>
            </w:r>
          </w:p>
        </w:tc>
        <w:tc>
          <w:tcPr>
            <w:tcW w:w="1809" w:type="dxa"/>
            <w:vAlign w:val="center"/>
            <w:shd w:val="clear" w:fill="DCEAF6" w:color="auto"/>
          </w:tcPr>
          <w:p w14:paraId="2BB6D3F4" w14:textId="77777777" w:rsidR="005674A0" w:rsidRDefault="00000000">
            <w:pPr>
              <w:keepLines/>
              <w:spacing w:after="0" w:line="240" w:lineRule="auto" w:before="0"/>
              <w:jc w:val="center"/>
            </w:pPr>
            <w:r>
              <w:rPr>
                <w:rFonts w:ascii="Arial" w:hAnsi="Arial" w:cs="Arial" w:eastAsia="Arial"/>
                <w:b w:val="0"/>
                <w:sz w:val="14"/>
                <w:i w:val="0"/>
                <w:color w:val="203038"/>
              </w:rPr>
              <w:t>462.675 / 467.675</w:t>
            </w:r>
          </w:p>
        </w:tc>
        <w:tc>
          <w:tcPr>
            <w:tcW w:w="1768" w:type="dxa"/>
            <w:vAlign w:val="center"/>
            <w:shd w:val="clear" w:fill="DCEAF6" w:color="auto"/>
          </w:tcPr>
          <w:p w14:paraId="1FEDFC21" w14:textId="77777777" w:rsidR="005674A0" w:rsidRDefault="00000000">
            <w:pPr>
              <w:keepLines/>
              <w:spacing w:after="0" w:line="240" w:lineRule="auto" w:before="0"/>
              <w:jc w:val="center"/>
            </w:pPr>
            <w:r>
              <w:rPr>
                <w:rFonts w:ascii="Arial" w:hAnsi="Arial" w:cs="Arial" w:eastAsia="Arial"/>
                <w:b w:val="0"/>
                <w:sz w:val="14"/>
                <w:i w:val="0"/>
                <w:color w:val="203038"/>
              </w:rPr>
              <w:t>PL 173.8</w:t>
            </w:r>
          </w:p>
        </w:tc>
        <w:tc>
          <w:tcPr>
            <w:tcW w:w="2028" w:type="dxa"/>
            <w:vAlign w:val="center"/>
            <w:shd w:val="clear" w:fill="DCEAF6" w:color="auto"/>
          </w:tcPr>
          <w:p w14:paraId="07EE3238" w14:textId="77777777" w:rsidR="005674A0" w:rsidRDefault="00000000">
            <w:pPr>
              <w:keepLines/>
              <w:spacing w:after="0" w:line="240" w:lineRule="auto" w:before="0"/>
              <w:jc w:val="left"/>
            </w:pPr>
            <w:r>
              <w:rPr>
                <w:rFonts w:ascii="Arial" w:hAnsi="Arial" w:cs="Arial" w:eastAsia="Arial"/>
                <w:b w:val="0"/>
                <w:sz w:val="14"/>
                <w:i w:val="0"/>
                <w:color w:val="203038"/>
              </w:rPr>
              <w:t>Tacoma Narrows / Kitsap approach</w:t>
            </w:r>
          </w:p>
        </w:tc>
      </w:tr>
      <w:tr w:rsidR="005674A0" w14:paraId="00D5F0FC" w14:textId="77777777">
        <w:trPr>
          <w:cantSplit/>
        </w:trPr>
        <w:tc>
          <w:tcPr>
            <w:tcW w:w="2007" w:type="dxa"/>
            <w:vAlign w:val="center"/>
            <w:shd w:val="clear" w:fill="F8FBFE" w:color="auto"/>
          </w:tcPr>
          <w:p w14:paraId="73E76136" w14:textId="77777777" w:rsidR="005674A0" w:rsidRDefault="00000000">
            <w:pPr>
              <w:keepLines/>
              <w:spacing w:after="0" w:line="240" w:lineRule="auto" w:before="0"/>
              <w:jc w:val="left"/>
            </w:pPr>
            <w:r>
              <w:rPr>
                <w:rFonts w:ascii="Arial" w:hAnsi="Arial" w:cs="Arial" w:eastAsia="Arial"/>
                <w:b w:val="0"/>
                <w:sz w:val="14"/>
                <w:i w:val="0"/>
                <w:color w:val="203038"/>
              </w:rPr>
              <w:t>Bremerton</w:t>
            </w:r>
          </w:p>
        </w:tc>
        <w:tc>
          <w:tcPr>
            <w:tcW w:w="1180" w:type="dxa"/>
            <w:vAlign w:val="center"/>
            <w:shd w:val="clear" w:fill="F8FBFE" w:color="auto"/>
          </w:tcPr>
          <w:p w14:paraId="0E894CF5" w14:textId="77777777" w:rsidR="005674A0" w:rsidRDefault="00000000">
            <w:pPr>
              <w:keepLines/>
              <w:spacing w:after="0" w:line="240" w:lineRule="auto" w:before="0"/>
              <w:jc w:val="center"/>
            </w:pPr>
            <w:r>
              <w:rPr>
                <w:rFonts w:ascii="Arial" w:hAnsi="Arial" w:cs="Arial" w:eastAsia="Arial"/>
                <w:b w:val="0"/>
                <w:sz w:val="14"/>
                <w:i w:val="0"/>
                <w:color w:val="203038"/>
              </w:rPr>
              <w:t>292</w:t>
            </w:r>
          </w:p>
        </w:tc>
        <w:tc>
          <w:tcPr>
            <w:tcW w:w="1806" w:type="dxa"/>
            <w:vAlign w:val="center"/>
            <w:shd w:val="clear" w:fill="F8FBFE" w:color="auto"/>
          </w:tcPr>
          <w:p w14:paraId="4459FBB1" w14:textId="77777777" w:rsidR="005674A0" w:rsidRDefault="00000000">
            <w:pPr>
              <w:keepLines/>
              <w:spacing w:after="0" w:line="240" w:lineRule="auto" w:before="0"/>
              <w:jc w:val="left"/>
            </w:pPr>
            <w:r>
              <w:rPr>
                <w:rFonts w:ascii="Arial" w:hAnsi="Arial" w:cs="Arial" w:eastAsia="Arial"/>
                <w:b w:val="0"/>
                <w:sz w:val="14"/>
                <w:i w:val="0"/>
                <w:color w:val="203038"/>
              </w:rPr>
              <w:t>FRS 17 Bremerton</w:t>
            </w:r>
          </w:p>
        </w:tc>
        <w:tc>
          <w:tcPr>
            <w:tcW w:w="1809" w:type="dxa"/>
            <w:vAlign w:val="center"/>
            <w:shd w:val="clear" w:fill="F8FBFE" w:color="auto"/>
          </w:tcPr>
          <w:p w14:paraId="4B1980FA" w14:textId="77777777" w:rsidR="005674A0" w:rsidRDefault="00000000">
            <w:pPr>
              <w:keepLines/>
              <w:spacing w:after="0" w:line="240" w:lineRule="auto" w:before="0"/>
              <w:jc w:val="center"/>
            </w:pPr>
            <w:r>
              <w:rPr>
                <w:rFonts w:ascii="Arial" w:hAnsi="Arial" w:cs="Arial" w:eastAsia="Arial"/>
                <w:b w:val="0"/>
                <w:sz w:val="14"/>
                <w:i w:val="0"/>
                <w:color w:val="203038"/>
              </w:rPr>
              <w:t>462.600 / 467.600</w:t>
            </w:r>
          </w:p>
        </w:tc>
        <w:tc>
          <w:tcPr>
            <w:tcW w:w="1768" w:type="dxa"/>
            <w:vAlign w:val="center"/>
            <w:shd w:val="clear" w:fill="F8FBFE" w:color="auto"/>
          </w:tcPr>
          <w:p w14:paraId="2C75E232" w14:textId="77777777" w:rsidR="005674A0" w:rsidRDefault="00000000">
            <w:pPr>
              <w:keepLines/>
              <w:spacing w:after="0" w:line="240" w:lineRule="auto" w:before="0"/>
              <w:jc w:val="center"/>
            </w:pPr>
            <w:r>
              <w:rPr>
                <w:rFonts w:ascii="Arial" w:hAnsi="Arial" w:cs="Arial" w:eastAsia="Arial"/>
                <w:b w:val="0"/>
                <w:sz w:val="14"/>
                <w:i w:val="0"/>
                <w:color w:val="203038"/>
              </w:rPr>
              <w:t>DCS 074</w:t>
            </w:r>
          </w:p>
        </w:tc>
        <w:tc>
          <w:tcPr>
            <w:tcW w:w="2028" w:type="dxa"/>
            <w:vAlign w:val="center"/>
            <w:shd w:val="clear" w:fill="F8FBFE" w:color="auto"/>
          </w:tcPr>
          <w:p w14:paraId="417356CE" w14:textId="77777777" w:rsidR="005674A0" w:rsidRDefault="00000000">
            <w:pPr>
              <w:keepLines/>
              <w:spacing w:after="0" w:line="240" w:lineRule="auto" w:before="0"/>
              <w:jc w:val="left"/>
            </w:pPr>
            <w:r>
              <w:rPr>
                <w:rFonts w:ascii="Arial" w:hAnsi="Arial" w:cs="Arial" w:eastAsia="Arial"/>
                <w:b w:val="0"/>
                <w:sz w:val="14"/>
                <w:i w:val="0"/>
                <w:color w:val="203038"/>
              </w:rPr>
              <w:t>Bremerton</w:t>
            </w:r>
          </w:p>
        </w:tc>
      </w:tr>
      <w:tr w:rsidR="005674A0" w14:paraId="5450386B" w14:textId="77777777">
        <w:trPr>
          <w:cantSplit/>
        </w:trPr>
        <w:tc>
          <w:tcPr>
            <w:tcW w:w="2007" w:type="dxa"/>
            <w:vAlign w:val="center"/>
            <w:shd w:val="clear" w:fill="DCEAF6" w:color="auto"/>
          </w:tcPr>
          <w:p w14:paraId="2A8AA65A" w14:textId="77777777" w:rsidR="005674A0" w:rsidRDefault="00000000">
            <w:pPr>
              <w:keepLines/>
              <w:spacing w:after="0" w:line="240" w:lineRule="auto" w:before="0"/>
              <w:jc w:val="left"/>
            </w:pPr>
            <w:r>
              <w:rPr>
                <w:rFonts w:ascii="Arial" w:hAnsi="Arial" w:cs="Arial" w:eastAsia="Arial"/>
                <w:b w:val="0"/>
                <w:sz w:val="14"/>
                <w:i w:val="0"/>
                <w:color w:val="203038"/>
              </w:rPr>
              <w:t>Olympia</w:t>
            </w:r>
          </w:p>
        </w:tc>
        <w:tc>
          <w:tcPr>
            <w:tcW w:w="1180" w:type="dxa"/>
            <w:vAlign w:val="center"/>
            <w:shd w:val="clear" w:fill="DCEAF6" w:color="auto"/>
          </w:tcPr>
          <w:p w14:paraId="241C8405" w14:textId="77777777" w:rsidR="005674A0" w:rsidRDefault="00000000">
            <w:pPr>
              <w:keepLines/>
              <w:spacing w:after="0" w:line="240" w:lineRule="auto" w:before="0"/>
              <w:jc w:val="center"/>
            </w:pPr>
            <w:r>
              <w:rPr>
                <w:rFonts w:ascii="Arial" w:hAnsi="Arial" w:cs="Arial" w:eastAsia="Arial"/>
                <w:b w:val="0"/>
                <w:sz w:val="14"/>
                <w:i w:val="0"/>
                <w:color w:val="203038"/>
              </w:rPr>
              <w:t>293</w:t>
            </w:r>
          </w:p>
        </w:tc>
        <w:tc>
          <w:tcPr>
            <w:tcW w:w="1806" w:type="dxa"/>
            <w:vAlign w:val="center"/>
            <w:shd w:val="clear" w:fill="DCEAF6" w:color="auto"/>
          </w:tcPr>
          <w:p w14:paraId="75017111" w14:textId="77777777" w:rsidR="005674A0" w:rsidRDefault="00000000">
            <w:pPr>
              <w:keepLines/>
              <w:spacing w:after="0" w:line="240" w:lineRule="auto" w:before="0"/>
              <w:jc w:val="left"/>
            </w:pPr>
            <w:r>
              <w:rPr>
                <w:rFonts w:ascii="Arial" w:hAnsi="Arial" w:cs="Arial" w:eastAsia="Arial"/>
                <w:b w:val="0"/>
                <w:sz w:val="14"/>
                <w:i w:val="0"/>
                <w:color w:val="203038"/>
              </w:rPr>
              <w:t>FRS 20 Oly-Comm</w:t>
            </w:r>
          </w:p>
        </w:tc>
        <w:tc>
          <w:tcPr>
            <w:tcW w:w="1809" w:type="dxa"/>
            <w:vAlign w:val="center"/>
            <w:shd w:val="clear" w:fill="DCEAF6" w:color="auto"/>
          </w:tcPr>
          <w:p w14:paraId="535B990A" w14:textId="77777777" w:rsidR="005674A0" w:rsidRDefault="00000000">
            <w:pPr>
              <w:keepLines/>
              <w:spacing w:after="0" w:line="240" w:lineRule="auto" w:before="0"/>
              <w:jc w:val="center"/>
            </w:pPr>
            <w:r>
              <w:rPr>
                <w:rFonts w:ascii="Arial" w:hAnsi="Arial" w:cs="Arial" w:eastAsia="Arial"/>
                <w:b w:val="0"/>
                <w:sz w:val="14"/>
                <w:i w:val="0"/>
                <w:color w:val="203038"/>
              </w:rPr>
              <w:t>462.675 / 467.675</w:t>
            </w:r>
          </w:p>
        </w:tc>
        <w:tc>
          <w:tcPr>
            <w:tcW w:w="1768" w:type="dxa"/>
            <w:vAlign w:val="center"/>
            <w:shd w:val="clear" w:fill="DCEAF6" w:color="auto"/>
          </w:tcPr>
          <w:p w14:paraId="7C0B009A" w14:textId="77777777" w:rsidR="005674A0" w:rsidRDefault="00000000">
            <w:pPr>
              <w:keepLines/>
              <w:spacing w:after="0" w:line="240" w:lineRule="auto" w:before="0"/>
              <w:jc w:val="center"/>
            </w:pPr>
            <w:r>
              <w:rPr>
                <w:rFonts w:ascii="Arial" w:hAnsi="Arial" w:cs="Arial" w:eastAsia="Arial"/>
                <w:b w:val="0"/>
                <w:sz w:val="14"/>
                <w:i w:val="0"/>
                <w:color w:val="203038"/>
              </w:rPr>
              <w:t>PL 100.0</w:t>
            </w:r>
          </w:p>
        </w:tc>
        <w:tc>
          <w:tcPr>
            <w:tcW w:w="2028" w:type="dxa"/>
            <w:vAlign w:val="center"/>
            <w:shd w:val="clear" w:fill="DCEAF6" w:color="auto"/>
          </w:tcPr>
          <w:p w14:paraId="4D230A55" w14:textId="77777777" w:rsidR="005674A0" w:rsidRDefault="00000000">
            <w:pPr>
              <w:keepLines/>
              <w:spacing w:after="0" w:line="240" w:lineRule="auto" w:before="0"/>
              <w:jc w:val="left"/>
            </w:pPr>
            <w:r>
              <w:rPr>
                <w:rFonts w:ascii="Arial" w:hAnsi="Arial" w:cs="Arial" w:eastAsia="Arial"/>
                <w:b w:val="0"/>
                <w:sz w:val="14"/>
                <w:i w:val="0"/>
                <w:color w:val="203038"/>
              </w:rPr>
              <w:t>Olympia</w:t>
            </w:r>
          </w:p>
        </w:tc>
      </w:tr>
      <w:tr w:rsidR="005674A0" w14:paraId="1C0D52DA" w14:textId="77777777">
        <w:trPr>
          <w:cantSplit/>
        </w:trPr>
        <w:tc>
          <w:tcPr>
            <w:tcW w:w="2007" w:type="dxa"/>
            <w:vAlign w:val="center"/>
            <w:shd w:val="clear" w:fill="F8FBFE" w:color="auto"/>
          </w:tcPr>
          <w:p w14:paraId="24913D09" w14:textId="77777777" w:rsidR="005674A0" w:rsidRDefault="00000000">
            <w:pPr>
              <w:keepLines/>
              <w:spacing w:after="0" w:line="240" w:lineRule="auto" w:before="0"/>
              <w:jc w:val="left"/>
            </w:pPr>
            <w:r>
              <w:rPr>
                <w:rFonts w:ascii="Arial" w:hAnsi="Arial" w:cs="Arial" w:eastAsia="Arial"/>
                <w:b w:val="0"/>
                <w:sz w:val="14"/>
                <w:i w:val="0"/>
                <w:color w:val="203038"/>
              </w:rPr>
              <w:t>Capitol Hill</w:t>
            </w:r>
          </w:p>
        </w:tc>
        <w:tc>
          <w:tcPr>
            <w:tcW w:w="1180" w:type="dxa"/>
            <w:vAlign w:val="center"/>
            <w:shd w:val="clear" w:fill="F8FBFE" w:color="auto"/>
          </w:tcPr>
          <w:p w14:paraId="72DF45C7" w14:textId="77777777" w:rsidR="005674A0" w:rsidRDefault="00000000">
            <w:pPr>
              <w:keepLines/>
              <w:spacing w:after="0" w:line="240" w:lineRule="auto" w:before="0"/>
              <w:jc w:val="center"/>
            </w:pPr>
            <w:r>
              <w:rPr>
                <w:rFonts w:ascii="Arial" w:hAnsi="Arial" w:cs="Arial" w:eastAsia="Arial"/>
                <w:b w:val="0"/>
                <w:sz w:val="14"/>
                <w:i w:val="0"/>
                <w:color w:val="203038"/>
              </w:rPr>
              <w:t>294</w:t>
            </w:r>
          </w:p>
        </w:tc>
        <w:tc>
          <w:tcPr>
            <w:tcW w:w="1806" w:type="dxa"/>
            <w:vAlign w:val="center"/>
            <w:shd w:val="clear" w:fill="F8FBFE" w:color="auto"/>
          </w:tcPr>
          <w:p w14:paraId="7A84D661" w14:textId="77777777" w:rsidR="005674A0" w:rsidRDefault="00000000">
            <w:pPr>
              <w:keepLines/>
              <w:spacing w:after="0" w:line="240" w:lineRule="auto" w:before="0"/>
              <w:jc w:val="left"/>
            </w:pPr>
            <w:r>
              <w:rPr>
                <w:rFonts w:ascii="Arial" w:hAnsi="Arial" w:cs="Arial" w:eastAsia="Arial"/>
                <w:b w:val="0"/>
                <w:sz w:val="14"/>
                <w:i w:val="0"/>
                <w:color w:val="203038"/>
              </w:rPr>
              <w:t>FRS 17 Capitol H</w:t>
            </w:r>
          </w:p>
        </w:tc>
        <w:tc>
          <w:tcPr>
            <w:tcW w:w="1809" w:type="dxa"/>
            <w:vAlign w:val="center"/>
            <w:shd w:val="clear" w:fill="F8FBFE" w:color="auto"/>
          </w:tcPr>
          <w:p w14:paraId="55214771" w14:textId="77777777" w:rsidR="005674A0" w:rsidRDefault="00000000">
            <w:pPr>
              <w:keepLines/>
              <w:spacing w:after="0" w:line="240" w:lineRule="auto" w:before="0"/>
              <w:jc w:val="center"/>
            </w:pPr>
            <w:r>
              <w:rPr>
                <w:rFonts w:ascii="Arial" w:hAnsi="Arial" w:cs="Arial" w:eastAsia="Arial"/>
                <w:b w:val="0"/>
                <w:sz w:val="14"/>
                <w:i w:val="0"/>
                <w:color w:val="203038"/>
              </w:rPr>
              <w:t>462.600 / 467.600</w:t>
            </w:r>
          </w:p>
        </w:tc>
        <w:tc>
          <w:tcPr>
            <w:tcW w:w="1768" w:type="dxa"/>
            <w:vAlign w:val="center"/>
            <w:shd w:val="clear" w:fill="F8FBFE" w:color="auto"/>
          </w:tcPr>
          <w:p w14:paraId="78BE8BCB"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F8FBFE" w:color="auto"/>
          </w:tcPr>
          <w:p w14:paraId="4105F178" w14:textId="77777777" w:rsidR="005674A0" w:rsidRDefault="00000000">
            <w:pPr>
              <w:keepLines/>
              <w:spacing w:after="0" w:line="240" w:lineRule="auto" w:before="0"/>
              <w:jc w:val="left"/>
            </w:pPr>
            <w:r>
              <w:rPr>
                <w:rFonts w:ascii="Arial" w:hAnsi="Arial" w:cs="Arial" w:eastAsia="Arial"/>
                <w:b w:val="0"/>
                <w:sz w:val="14"/>
                <w:i w:val="0"/>
                <w:color w:val="203038"/>
              </w:rPr>
              <w:t>Seattle central</w:t>
            </w:r>
          </w:p>
        </w:tc>
      </w:tr>
      <w:tr w:rsidR="005674A0" w14:paraId="38764B58" w14:textId="77777777">
        <w:trPr>
          <w:cantSplit/>
        </w:trPr>
        <w:tc>
          <w:tcPr>
            <w:tcW w:w="2007" w:type="dxa"/>
            <w:vAlign w:val="center"/>
            <w:shd w:val="clear" w:fill="DCEAF6" w:color="auto"/>
          </w:tcPr>
          <w:p w14:paraId="463028E5" w14:textId="77777777" w:rsidR="005674A0" w:rsidRDefault="00000000">
            <w:pPr>
              <w:keepLines/>
              <w:spacing w:after="0" w:line="240" w:lineRule="auto" w:before="0"/>
              <w:jc w:val="left"/>
            </w:pPr>
            <w:r>
              <w:rPr>
                <w:rFonts w:ascii="Arial" w:hAnsi="Arial" w:cs="Arial" w:eastAsia="Arial"/>
                <w:b w:val="0"/>
                <w:sz w:val="14"/>
                <w:i w:val="0"/>
                <w:color w:val="203038"/>
              </w:rPr>
              <w:t>North Seattle</w:t>
            </w:r>
          </w:p>
        </w:tc>
        <w:tc>
          <w:tcPr>
            <w:tcW w:w="1180" w:type="dxa"/>
            <w:vAlign w:val="center"/>
            <w:shd w:val="clear" w:fill="DCEAF6" w:color="auto"/>
          </w:tcPr>
          <w:p w14:paraId="409DBFC5" w14:textId="77777777" w:rsidR="005674A0" w:rsidRDefault="00000000">
            <w:pPr>
              <w:keepLines/>
              <w:spacing w:after="0" w:line="240" w:lineRule="auto" w:before="0"/>
              <w:jc w:val="center"/>
            </w:pPr>
            <w:r>
              <w:rPr>
                <w:rFonts w:ascii="Arial" w:hAnsi="Arial" w:cs="Arial" w:eastAsia="Arial"/>
                <w:b w:val="0"/>
                <w:sz w:val="14"/>
                <w:i w:val="0"/>
                <w:color w:val="203038"/>
              </w:rPr>
              <w:t>295</w:t>
            </w:r>
          </w:p>
        </w:tc>
        <w:tc>
          <w:tcPr>
            <w:tcW w:w="1806" w:type="dxa"/>
            <w:vAlign w:val="center"/>
            <w:shd w:val="clear" w:fill="DCEAF6" w:color="auto"/>
          </w:tcPr>
          <w:p w14:paraId="7ED2B597" w14:textId="77777777" w:rsidR="005674A0" w:rsidRDefault="00000000">
            <w:pPr>
              <w:keepLines/>
              <w:spacing w:after="0" w:line="240" w:lineRule="auto" w:before="0"/>
              <w:jc w:val="left"/>
            </w:pPr>
            <w:r>
              <w:rPr>
                <w:rFonts w:ascii="Arial" w:hAnsi="Arial" w:cs="Arial" w:eastAsia="Arial"/>
                <w:b w:val="0"/>
                <w:sz w:val="14"/>
                <w:i w:val="0"/>
                <w:color w:val="203038"/>
              </w:rPr>
              <w:t>FRS 20 N Seattle</w:t>
            </w:r>
          </w:p>
        </w:tc>
        <w:tc>
          <w:tcPr>
            <w:tcW w:w="1809" w:type="dxa"/>
            <w:vAlign w:val="center"/>
            <w:shd w:val="clear" w:fill="DCEAF6" w:color="auto"/>
          </w:tcPr>
          <w:p w14:paraId="748D5791" w14:textId="77777777" w:rsidR="005674A0" w:rsidRDefault="00000000">
            <w:pPr>
              <w:keepLines/>
              <w:spacing w:after="0" w:line="240" w:lineRule="auto" w:before="0"/>
              <w:jc w:val="center"/>
            </w:pPr>
            <w:r>
              <w:rPr>
                <w:rFonts w:ascii="Arial" w:hAnsi="Arial" w:cs="Arial" w:eastAsia="Arial"/>
                <w:b w:val="0"/>
                <w:sz w:val="14"/>
                <w:i w:val="0"/>
                <w:color w:val="203038"/>
              </w:rPr>
              <w:t>462.675 / 467.675</w:t>
            </w:r>
          </w:p>
        </w:tc>
        <w:tc>
          <w:tcPr>
            <w:tcW w:w="1768" w:type="dxa"/>
            <w:vAlign w:val="center"/>
            <w:shd w:val="clear" w:fill="DCEAF6" w:color="auto"/>
          </w:tcPr>
          <w:p w14:paraId="6D653D4D"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DCEAF6" w:color="auto"/>
          </w:tcPr>
          <w:p w14:paraId="5FED94E7" w14:textId="77777777" w:rsidR="005674A0" w:rsidRDefault="00000000">
            <w:pPr>
              <w:keepLines/>
              <w:spacing w:after="0" w:line="240" w:lineRule="auto" w:before="0"/>
              <w:jc w:val="left"/>
            </w:pPr>
            <w:r>
              <w:rPr>
                <w:rFonts w:ascii="Arial" w:hAnsi="Arial" w:cs="Arial" w:eastAsia="Arial"/>
                <w:b w:val="0"/>
                <w:sz w:val="14"/>
                <w:i w:val="0"/>
                <w:color w:val="203038"/>
              </w:rPr>
              <w:t>North Seattle</w:t>
            </w:r>
          </w:p>
        </w:tc>
      </w:tr>
      <w:tr w:rsidR="005674A0" w14:paraId="67D07253" w14:textId="77777777">
        <w:trPr>
          <w:cantSplit/>
        </w:trPr>
        <w:tc>
          <w:tcPr>
            <w:tcW w:w="2007" w:type="dxa"/>
            <w:vAlign w:val="center"/>
            <w:shd w:val="clear" w:fill="F8FBFE" w:color="auto"/>
          </w:tcPr>
          <w:p w14:paraId="2D353840" w14:textId="77777777" w:rsidR="005674A0" w:rsidRDefault="00000000">
            <w:pPr>
              <w:keepLines/>
              <w:spacing w:after="0" w:line="240" w:lineRule="auto" w:before="0"/>
              <w:jc w:val="left"/>
            </w:pPr>
            <w:r>
              <w:rPr>
                <w:rFonts w:ascii="Arial" w:hAnsi="Arial" w:cs="Arial" w:eastAsia="Arial"/>
                <w:b w:val="0"/>
                <w:sz w:val="14"/>
                <w:i w:val="0"/>
                <w:color w:val="203038"/>
              </w:rPr>
              <w:t>Skagit Valley</w:t>
            </w:r>
          </w:p>
        </w:tc>
        <w:tc>
          <w:tcPr>
            <w:tcW w:w="1180" w:type="dxa"/>
            <w:vAlign w:val="center"/>
            <w:shd w:val="clear" w:fill="F8FBFE" w:color="auto"/>
          </w:tcPr>
          <w:p w14:paraId="6DBBBB73" w14:textId="77777777" w:rsidR="005674A0" w:rsidRDefault="00000000">
            <w:pPr>
              <w:keepLines/>
              <w:spacing w:after="0" w:line="240" w:lineRule="auto" w:before="0"/>
              <w:jc w:val="center"/>
            </w:pPr>
            <w:r>
              <w:rPr>
                <w:rFonts w:ascii="Arial" w:hAnsi="Arial" w:cs="Arial" w:eastAsia="Arial"/>
                <w:b w:val="0"/>
                <w:sz w:val="14"/>
                <w:i w:val="0"/>
                <w:color w:val="203038"/>
              </w:rPr>
              <w:t>296</w:t>
            </w:r>
          </w:p>
        </w:tc>
        <w:tc>
          <w:tcPr>
            <w:tcW w:w="1806" w:type="dxa"/>
            <w:vAlign w:val="center"/>
            <w:shd w:val="clear" w:fill="F8FBFE" w:color="auto"/>
          </w:tcPr>
          <w:p w14:paraId="56132090" w14:textId="77777777" w:rsidR="005674A0" w:rsidRDefault="00000000">
            <w:pPr>
              <w:keepLines/>
              <w:spacing w:after="0" w:line="240" w:lineRule="auto" w:before="0"/>
              <w:jc w:val="left"/>
            </w:pPr>
            <w:r>
              <w:rPr>
                <w:rFonts w:ascii="Arial" w:hAnsi="Arial" w:cs="Arial" w:eastAsia="Arial"/>
                <w:b w:val="0"/>
                <w:sz w:val="14"/>
                <w:i w:val="0"/>
                <w:color w:val="203038"/>
              </w:rPr>
              <w:t>FRS 16 SkagitVly</w:t>
            </w:r>
          </w:p>
        </w:tc>
        <w:tc>
          <w:tcPr>
            <w:tcW w:w="1809" w:type="dxa"/>
            <w:vAlign w:val="center"/>
            <w:shd w:val="clear" w:fill="F8FBFE" w:color="auto"/>
          </w:tcPr>
          <w:p w14:paraId="36D522D5" w14:textId="77777777" w:rsidR="005674A0" w:rsidRDefault="00000000">
            <w:pPr>
              <w:keepLines/>
              <w:spacing w:after="0" w:line="240" w:lineRule="auto" w:before="0"/>
              <w:jc w:val="center"/>
            </w:pPr>
            <w:r>
              <w:rPr>
                <w:rFonts w:ascii="Arial" w:hAnsi="Arial" w:cs="Arial" w:eastAsia="Arial"/>
                <w:b w:val="0"/>
                <w:sz w:val="14"/>
                <w:i w:val="0"/>
                <w:color w:val="203038"/>
              </w:rPr>
              <w:t>462.575 / 467.575</w:t>
            </w:r>
          </w:p>
        </w:tc>
        <w:tc>
          <w:tcPr>
            <w:tcW w:w="1768" w:type="dxa"/>
            <w:vAlign w:val="center"/>
            <w:shd w:val="clear" w:fill="F8FBFE" w:color="auto"/>
          </w:tcPr>
          <w:p w14:paraId="29A61C26" w14:textId="77777777" w:rsidR="005674A0" w:rsidRDefault="00000000">
            <w:pPr>
              <w:keepLines/>
              <w:spacing w:after="0" w:line="240" w:lineRule="auto" w:before="0"/>
              <w:jc w:val="center"/>
            </w:pPr>
            <w:r>
              <w:rPr>
                <w:rFonts w:ascii="Arial" w:hAnsi="Arial" w:cs="Arial" w:eastAsia="Arial"/>
                <w:b w:val="0"/>
                <w:sz w:val="14"/>
                <w:i w:val="0"/>
                <w:color w:val="203038"/>
              </w:rPr>
              <w:t>PL 210.7</w:t>
            </w:r>
          </w:p>
        </w:tc>
        <w:tc>
          <w:tcPr>
            <w:tcW w:w="2028" w:type="dxa"/>
            <w:vAlign w:val="center"/>
            <w:shd w:val="clear" w:fill="F8FBFE" w:color="auto"/>
          </w:tcPr>
          <w:p w14:paraId="64929E51" w14:textId="77777777" w:rsidR="005674A0" w:rsidRDefault="00000000">
            <w:pPr>
              <w:keepLines/>
              <w:spacing w:after="0" w:line="240" w:lineRule="auto" w:before="0"/>
              <w:jc w:val="left"/>
            </w:pPr>
            <w:r>
              <w:rPr>
                <w:rFonts w:ascii="Arial" w:hAnsi="Arial" w:cs="Arial" w:eastAsia="Arial"/>
                <w:b w:val="0"/>
                <w:sz w:val="14"/>
                <w:i w:val="0"/>
                <w:color w:val="203038"/>
              </w:rPr>
              <w:t>Skagit Valley</w:t>
            </w:r>
          </w:p>
        </w:tc>
      </w:tr>
      <w:tr w:rsidR="005674A0" w14:paraId="21F91388" w14:textId="77777777">
        <w:trPr>
          <w:cantSplit/>
        </w:trPr>
        <w:tc>
          <w:tcPr>
            <w:tcW w:w="2007" w:type="dxa"/>
            <w:vAlign w:val="center"/>
            <w:shd w:val="clear" w:fill="DCEAF6" w:color="auto"/>
          </w:tcPr>
          <w:p w14:paraId="42BEBF61" w14:textId="77777777" w:rsidR="005674A0" w:rsidRDefault="00000000">
            <w:pPr>
              <w:keepLines/>
              <w:spacing w:after="0" w:line="240" w:lineRule="auto" w:before="0"/>
              <w:jc w:val="left"/>
            </w:pPr>
            <w:r>
              <w:rPr>
                <w:rFonts w:ascii="Arial" w:hAnsi="Arial" w:cs="Arial" w:eastAsia="Arial"/>
                <w:b w:val="0"/>
                <w:sz w:val="14"/>
                <w:i w:val="0"/>
                <w:color w:val="203038"/>
              </w:rPr>
              <w:t>Bellingham</w:t>
            </w:r>
          </w:p>
        </w:tc>
        <w:tc>
          <w:tcPr>
            <w:tcW w:w="1180" w:type="dxa"/>
            <w:vAlign w:val="center"/>
            <w:shd w:val="clear" w:fill="DCEAF6" w:color="auto"/>
          </w:tcPr>
          <w:p w14:paraId="2AC0D54A" w14:textId="77777777" w:rsidR="005674A0" w:rsidRDefault="00000000">
            <w:pPr>
              <w:keepLines/>
              <w:spacing w:after="0" w:line="240" w:lineRule="auto" w:before="0"/>
              <w:jc w:val="center"/>
            </w:pPr>
            <w:r>
              <w:rPr>
                <w:rFonts w:ascii="Arial" w:hAnsi="Arial" w:cs="Arial" w:eastAsia="Arial"/>
                <w:b w:val="0"/>
                <w:sz w:val="14"/>
                <w:i w:val="0"/>
                <w:color w:val="203038"/>
              </w:rPr>
              <w:t>297</w:t>
            </w:r>
          </w:p>
        </w:tc>
        <w:tc>
          <w:tcPr>
            <w:tcW w:w="1806" w:type="dxa"/>
            <w:vAlign w:val="center"/>
            <w:shd w:val="clear" w:fill="DCEAF6" w:color="auto"/>
          </w:tcPr>
          <w:p w14:paraId="42C344AF" w14:textId="77777777" w:rsidR="005674A0" w:rsidRDefault="00000000">
            <w:pPr>
              <w:keepLines/>
              <w:spacing w:after="0" w:line="240" w:lineRule="auto" w:before="0"/>
              <w:jc w:val="left"/>
            </w:pPr>
            <w:r>
              <w:rPr>
                <w:rFonts w:ascii="Arial" w:hAnsi="Arial" w:cs="Arial" w:eastAsia="Arial"/>
                <w:b w:val="0"/>
                <w:sz w:val="14"/>
                <w:i w:val="0"/>
                <w:color w:val="203038"/>
              </w:rPr>
              <w:t>FRS 22 Bellingha</w:t>
            </w:r>
          </w:p>
        </w:tc>
        <w:tc>
          <w:tcPr>
            <w:tcW w:w="1809" w:type="dxa"/>
            <w:vAlign w:val="center"/>
            <w:shd w:val="clear" w:fill="DCEAF6" w:color="auto"/>
          </w:tcPr>
          <w:p w14:paraId="582ECE61" w14:textId="77777777" w:rsidR="005674A0" w:rsidRDefault="00000000">
            <w:pPr>
              <w:keepLines/>
              <w:spacing w:after="0" w:line="240" w:lineRule="auto" w:before="0"/>
              <w:jc w:val="center"/>
            </w:pPr>
            <w:r>
              <w:rPr>
                <w:rFonts w:ascii="Arial" w:hAnsi="Arial" w:cs="Arial" w:eastAsia="Arial"/>
                <w:b w:val="0"/>
                <w:sz w:val="14"/>
                <w:i w:val="0"/>
                <w:color w:val="203038"/>
              </w:rPr>
              <w:t>462.725 / 467.725</w:t>
            </w:r>
          </w:p>
        </w:tc>
        <w:tc>
          <w:tcPr>
            <w:tcW w:w="1768" w:type="dxa"/>
            <w:vAlign w:val="center"/>
            <w:shd w:val="clear" w:fill="DCEAF6" w:color="auto"/>
          </w:tcPr>
          <w:p w14:paraId="16B05328" w14:textId="77777777" w:rsidR="005674A0" w:rsidRDefault="00000000">
            <w:pPr>
              <w:keepLines/>
              <w:spacing w:after="0" w:line="240" w:lineRule="auto" w:before="0"/>
              <w:jc w:val="center"/>
            </w:pPr>
            <w:r>
              <w:rPr>
                <w:rFonts w:ascii="Arial" w:hAnsi="Arial" w:cs="Arial" w:eastAsia="Arial"/>
                <w:b w:val="0"/>
                <w:sz w:val="14"/>
                <w:i w:val="0"/>
                <w:color w:val="203038"/>
              </w:rPr>
              <w:t>PL 151.4</w:t>
            </w:r>
          </w:p>
        </w:tc>
        <w:tc>
          <w:tcPr>
            <w:tcW w:w="2028" w:type="dxa"/>
            <w:vAlign w:val="center"/>
            <w:shd w:val="clear" w:fill="DCEAF6" w:color="auto"/>
          </w:tcPr>
          <w:p w14:paraId="0572D8F0" w14:textId="77777777" w:rsidR="005674A0" w:rsidRDefault="00000000">
            <w:pPr>
              <w:keepLines/>
              <w:spacing w:after="0" w:line="240" w:lineRule="auto" w:before="0"/>
              <w:jc w:val="left"/>
            </w:pPr>
            <w:r>
              <w:rPr>
                <w:rFonts w:ascii="Arial" w:hAnsi="Arial" w:cs="Arial" w:eastAsia="Arial"/>
                <w:b w:val="0"/>
                <w:sz w:val="14"/>
                <w:i w:val="0"/>
                <w:color w:val="203038"/>
              </w:rPr>
              <w:t>Bellingham</w:t>
            </w:r>
          </w:p>
        </w:tc>
      </w:tr>
      <w:tr w:rsidR="005674A0" w14:paraId="6057C01F" w14:textId="77777777">
        <w:trPr>
          <w:cantSplit/>
        </w:trPr>
        <w:tc>
          <w:tcPr>
            <w:tcW w:w="2007" w:type="dxa"/>
            <w:vAlign w:val="center"/>
            <w:shd w:val="clear" w:fill="F8FBFE" w:color="auto"/>
          </w:tcPr>
          <w:p w14:paraId="6B6EFF8D" w14:textId="77777777" w:rsidR="005674A0" w:rsidRDefault="00000000">
            <w:pPr>
              <w:keepLines/>
              <w:spacing w:after="0" w:line="240" w:lineRule="auto" w:before="0"/>
              <w:jc w:val="left"/>
            </w:pPr>
            <w:r>
              <w:rPr>
                <w:rFonts w:ascii="Arial" w:hAnsi="Arial" w:cs="Arial" w:eastAsia="Arial"/>
                <w:b w:val="0"/>
                <w:sz w:val="14"/>
                <w:i w:val="0"/>
                <w:color w:val="203038"/>
              </w:rPr>
              <w:t>San Juan</w:t>
            </w:r>
          </w:p>
        </w:tc>
        <w:tc>
          <w:tcPr>
            <w:tcW w:w="1180" w:type="dxa"/>
            <w:vAlign w:val="center"/>
            <w:shd w:val="clear" w:fill="F8FBFE" w:color="auto"/>
          </w:tcPr>
          <w:p w14:paraId="1C4EB870" w14:textId="77777777" w:rsidR="005674A0" w:rsidRDefault="00000000">
            <w:pPr>
              <w:keepLines/>
              <w:spacing w:after="0" w:line="240" w:lineRule="auto" w:before="0"/>
              <w:jc w:val="center"/>
            </w:pPr>
            <w:r>
              <w:rPr>
                <w:rFonts w:ascii="Arial" w:hAnsi="Arial" w:cs="Arial" w:eastAsia="Arial"/>
                <w:b w:val="0"/>
                <w:sz w:val="14"/>
                <w:i w:val="0"/>
                <w:color w:val="203038"/>
              </w:rPr>
              <w:t>298</w:t>
            </w:r>
          </w:p>
        </w:tc>
        <w:tc>
          <w:tcPr>
            <w:tcW w:w="1806" w:type="dxa"/>
            <w:vAlign w:val="center"/>
            <w:shd w:val="clear" w:fill="F8FBFE" w:color="auto"/>
          </w:tcPr>
          <w:p w14:paraId="1306700A" w14:textId="77777777" w:rsidR="005674A0" w:rsidRDefault="00000000">
            <w:pPr>
              <w:keepLines/>
              <w:spacing w:after="0" w:line="240" w:lineRule="auto" w:before="0"/>
              <w:jc w:val="left"/>
            </w:pPr>
            <w:r>
              <w:rPr>
                <w:rFonts w:ascii="Arial" w:hAnsi="Arial" w:cs="Arial" w:eastAsia="Arial"/>
                <w:b w:val="0"/>
                <w:sz w:val="14"/>
                <w:i w:val="0"/>
                <w:color w:val="203038"/>
              </w:rPr>
              <w:t>FRS 17 San Juan</w:t>
            </w:r>
          </w:p>
        </w:tc>
        <w:tc>
          <w:tcPr>
            <w:tcW w:w="1809" w:type="dxa"/>
            <w:vAlign w:val="center"/>
            <w:shd w:val="clear" w:fill="F8FBFE" w:color="auto"/>
          </w:tcPr>
          <w:p w14:paraId="7904F0D1" w14:textId="77777777" w:rsidR="005674A0" w:rsidRDefault="00000000">
            <w:pPr>
              <w:keepLines/>
              <w:spacing w:after="0" w:line="240" w:lineRule="auto" w:before="0"/>
              <w:jc w:val="center"/>
            </w:pPr>
            <w:r>
              <w:rPr>
                <w:rFonts w:ascii="Arial" w:hAnsi="Arial" w:cs="Arial" w:eastAsia="Arial"/>
                <w:b w:val="0"/>
                <w:sz w:val="14"/>
                <w:i w:val="0"/>
                <w:color w:val="203038"/>
              </w:rPr>
              <w:t>462.600 / 467.600</w:t>
            </w:r>
          </w:p>
        </w:tc>
        <w:tc>
          <w:tcPr>
            <w:tcW w:w="1768" w:type="dxa"/>
            <w:vAlign w:val="center"/>
            <w:shd w:val="clear" w:fill="F8FBFE" w:color="auto"/>
          </w:tcPr>
          <w:p w14:paraId="4D97832D"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F8FBFE" w:color="auto"/>
          </w:tcPr>
          <w:p w14:paraId="48903BED" w14:textId="77777777" w:rsidR="005674A0" w:rsidRDefault="00000000">
            <w:pPr>
              <w:keepLines/>
              <w:spacing w:after="0" w:line="240" w:lineRule="auto" w:before="0"/>
              <w:jc w:val="left"/>
            </w:pPr>
            <w:r>
              <w:rPr>
                <w:rFonts w:ascii="Arial" w:hAnsi="Arial" w:cs="Arial" w:eastAsia="Arial"/>
                <w:b w:val="0"/>
                <w:sz w:val="14"/>
                <w:i w:val="0"/>
                <w:color w:val="203038"/>
              </w:rPr>
              <w:t>San Juan Islands</w:t>
            </w:r>
          </w:p>
        </w:tc>
      </w:tr>
      <w:tr w:rsidR="005674A0" w14:paraId="1DE98B3F" w14:textId="77777777">
        <w:trPr>
          <w:cantSplit/>
        </w:trPr>
        <w:tc>
          <w:tcPr>
            <w:tcW w:w="2007" w:type="dxa"/>
            <w:vAlign w:val="center"/>
            <w:shd w:val="clear" w:fill="DCEAF6" w:color="auto"/>
          </w:tcPr>
          <w:p w14:paraId="21725AFA" w14:textId="77777777" w:rsidR="005674A0" w:rsidRDefault="00000000">
            <w:pPr>
              <w:keepLines/>
              <w:spacing w:after="0" w:line="240" w:lineRule="auto" w:before="0"/>
              <w:jc w:val="left"/>
            </w:pPr>
            <w:r>
              <w:rPr>
                <w:rFonts w:ascii="Arial" w:hAnsi="Arial" w:cs="Arial" w:eastAsia="Arial"/>
                <w:b w:val="0"/>
                <w:sz w:val="14"/>
                <w:i w:val="0"/>
                <w:color w:val="203038"/>
              </w:rPr>
              <w:t>Orcas Island</w:t>
            </w:r>
          </w:p>
        </w:tc>
        <w:tc>
          <w:tcPr>
            <w:tcW w:w="1180" w:type="dxa"/>
            <w:vAlign w:val="center"/>
            <w:shd w:val="clear" w:fill="DCEAF6" w:color="auto"/>
          </w:tcPr>
          <w:p w14:paraId="3B18EA02" w14:textId="77777777" w:rsidR="005674A0" w:rsidRDefault="00000000">
            <w:pPr>
              <w:keepLines/>
              <w:spacing w:after="0" w:line="240" w:lineRule="auto" w:before="0"/>
              <w:jc w:val="center"/>
            </w:pPr>
            <w:r>
              <w:rPr>
                <w:rFonts w:ascii="Arial" w:hAnsi="Arial" w:cs="Arial" w:eastAsia="Arial"/>
                <w:b w:val="0"/>
                <w:sz w:val="14"/>
                <w:i w:val="0"/>
                <w:color w:val="203038"/>
              </w:rPr>
              <w:t>299</w:t>
            </w:r>
          </w:p>
        </w:tc>
        <w:tc>
          <w:tcPr>
            <w:tcW w:w="1806" w:type="dxa"/>
            <w:vAlign w:val="center"/>
            <w:shd w:val="clear" w:fill="DCEAF6" w:color="auto"/>
          </w:tcPr>
          <w:p w14:paraId="45D6299D" w14:textId="77777777" w:rsidR="005674A0" w:rsidRDefault="00000000">
            <w:pPr>
              <w:keepLines/>
              <w:spacing w:after="0" w:line="240" w:lineRule="auto" w:before="0"/>
              <w:jc w:val="left"/>
            </w:pPr>
            <w:r>
              <w:rPr>
                <w:rFonts w:ascii="Arial" w:hAnsi="Arial" w:cs="Arial" w:eastAsia="Arial"/>
                <w:b w:val="0"/>
                <w:sz w:val="14"/>
                <w:i w:val="0"/>
                <w:color w:val="203038"/>
              </w:rPr>
              <w:t>FRS 16 Orcas Ind</w:t>
            </w:r>
          </w:p>
        </w:tc>
        <w:tc>
          <w:tcPr>
            <w:tcW w:w="1809" w:type="dxa"/>
            <w:vAlign w:val="center"/>
            <w:shd w:val="clear" w:fill="DCEAF6" w:color="auto"/>
          </w:tcPr>
          <w:p w14:paraId="4407528A" w14:textId="77777777" w:rsidR="005674A0" w:rsidRDefault="00000000">
            <w:pPr>
              <w:keepLines/>
              <w:spacing w:after="0" w:line="240" w:lineRule="auto" w:before="0"/>
              <w:jc w:val="center"/>
            </w:pPr>
            <w:r>
              <w:rPr>
                <w:rFonts w:ascii="Arial" w:hAnsi="Arial" w:cs="Arial" w:eastAsia="Arial"/>
                <w:b w:val="0"/>
                <w:sz w:val="14"/>
                <w:i w:val="0"/>
                <w:color w:val="203038"/>
              </w:rPr>
              <w:t>462.575 / 467.575</w:t>
            </w:r>
          </w:p>
        </w:tc>
        <w:tc>
          <w:tcPr>
            <w:tcW w:w="1768" w:type="dxa"/>
            <w:vAlign w:val="center"/>
            <w:shd w:val="clear" w:fill="DCEAF6" w:color="auto"/>
          </w:tcPr>
          <w:p w14:paraId="67F63E30" w14:textId="77777777" w:rsidR="005674A0" w:rsidRDefault="00000000">
            <w:pPr>
              <w:keepLines/>
              <w:spacing w:after="0" w:line="240" w:lineRule="auto" w:before="0"/>
              <w:jc w:val="center"/>
            </w:pPr>
            <w:r>
              <w:rPr>
                <w:rFonts w:ascii="Arial" w:hAnsi="Arial" w:cs="Arial" w:eastAsia="Arial"/>
                <w:b w:val="0"/>
                <w:sz w:val="14"/>
                <w:i w:val="0"/>
                <w:color w:val="203038"/>
              </w:rPr>
              <w:t>PL 141.3</w:t>
            </w:r>
          </w:p>
        </w:tc>
        <w:tc>
          <w:tcPr>
            <w:tcW w:w="2028" w:type="dxa"/>
            <w:vAlign w:val="center"/>
            <w:shd w:val="clear" w:fill="DCEAF6" w:color="auto"/>
          </w:tcPr>
          <w:p w14:paraId="6CBCB145" w14:textId="77777777" w:rsidR="005674A0" w:rsidRDefault="00000000">
            <w:pPr>
              <w:keepLines/>
              <w:spacing w:after="0" w:line="240" w:lineRule="auto" w:before="0"/>
              <w:jc w:val="left"/>
            </w:pPr>
            <w:r>
              <w:rPr>
                <w:rFonts w:ascii="Arial" w:hAnsi="Arial" w:cs="Arial" w:eastAsia="Arial"/>
                <w:b w:val="0"/>
                <w:sz w:val="14"/>
                <w:i w:val="0"/>
                <w:color w:val="203038"/>
              </w:rPr>
              <w:t>Orcas Island</w:t>
            </w:r>
          </w:p>
        </w:tc>
      </w:tr>
    </w:tbl>
    <w:p w14:paraId="238FA803" w14:textId="77777777" w:rsidR="005674A0" w:rsidRDefault="00000000">
      <w:pPr>
        <w:pStyle w:val="Heading1"/>
        <w:keepNext w:val="1"/>
        <w:keepLines w:val="1"/>
        <w:pageBreakBefore w:val="0"/>
        <w:spacing w:before="30" w:line="240" w:lineRule="auto"/>
      </w:pPr>
      <w:bookmarkStart w:id="52" w:name="ts_pub_552"/>
      <w:r>
        <w:rPr>
          <w:rFonts w:ascii="Arial" w:eastAsia="Arial" w:hAnsi="Arial" w:cs="Arial"/>
          <w:b/>
          <w:i w:val="0"/>
          <w:color w:val="000000"/>
          <w:sz w:val="30"/>
          <w:szCs w:val="32"/>
        </w:rPr>
        <w:t>Appendix N - Southbound Amateur Handoff Corridor</w:t>
      </w:r>
      <w:bookmarkEnd w:id="52"/>
    </w:p>
    <w:p w14:paraId="592D3070" w14:textId="77777777" w:rsidR="005674A0" w:rsidRDefault="00000000">
      <w:pPr>
        <w:keepNext/>
        <w:pageBreakBefore w:val="0"/>
        <w:widowControl/>
        <w:jc w:val="both"/>
        <w:spacing w:after="30" w:line="240" w:lineRule="auto"/>
      </w:pPr>
      <w:r>
        <w:rPr>
          <w:rFonts w:ascii="Arial" w:hAnsi="Arial" w:eastAsia="Arial" w:cs="Arial"/>
          <w:i w:val="0"/>
          <w:color w:val="000000"/>
          <w:sz w:val="18"/>
        </w:rPr>
        <w:t>Compact southbound handoff table restored alongside the northbound corridor. This is the operational sequence table for the South Corridor; it does not replace the full memory-bank appendix.</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19"/>
        <w:gridCol w:w="1177"/>
        <w:gridCol w:w="1793"/>
        <w:gridCol w:w="1755"/>
        <w:gridCol w:w="1762"/>
        <w:gridCol w:w="2092"/>
      </w:tblGrid>
      <w:tr w:rsidR="008C3CEC" w14:paraId="720E813F" w14:textId="77777777">
        <w:trPr>
          <w:cantSplit/>
          <w:tblHeader/>
        </w:trPr>
        <w:tc>
          <w:tcPr>
            <w:tcW w:w="2019" w:type="dxa"/>
            <w:vAlign w:val="center"/>
            <w:shd w:val="clear" w:fill="00446A" w:color="auto"/>
          </w:tcPr>
          <w:p w14:paraId="35A81F1E" w14:textId="77777777" w:rsidR="008C3CEC" w:rsidRDefault="00000000">
            <w:pPr>
              <w:keepNext/>
              <w:keepLines/>
              <w:spacing w:after="0" w:line="240" w:lineRule="auto" w:before="0"/>
              <w:jc w:val="center"/>
            </w:pPr>
            <w:r>
              <w:rPr>
                <w:rFonts w:ascii="Arial" w:hAnsi="Arial" w:cs="Arial" w:eastAsia="Arial"/>
                <w:b/>
                <w:i w:val="0"/>
                <w:color w:val="FFFFFF"/>
                <w:sz w:val="14"/>
              </w:rPr>
              <w:t>Segment</w:t>
            </w:r>
          </w:p>
        </w:tc>
        <w:tc>
          <w:tcPr>
            <w:tcW w:w="1177" w:type="dxa"/>
            <w:vAlign w:val="center"/>
            <w:shd w:val="clear" w:fill="00446A" w:color="auto"/>
          </w:tcPr>
          <w:p w14:paraId="0DBE80FE" w14:textId="77777777" w:rsidR="008C3CEC" w:rsidRDefault="00000000">
            <w:pPr>
              <w:keepNext/>
              <w:keepLines/>
              <w:spacing w:after="0" w:line="240" w:lineRule="auto" w:before="0"/>
              <w:jc w:val="center"/>
            </w:pPr>
            <w:r>
              <w:rPr>
                <w:rFonts w:ascii="Arial" w:hAnsi="Arial" w:cs="Arial" w:eastAsia="Arial"/>
                <w:b/>
                <w:i w:val="0"/>
                <w:color w:val="FFFFFF"/>
                <w:sz w:val="14"/>
              </w:rPr>
              <w:t>Memory</w:t>
            </w:r>
          </w:p>
        </w:tc>
        <w:tc>
          <w:tcPr>
            <w:tcW w:w="1793" w:type="dxa"/>
            <w:vAlign w:val="center"/>
            <w:shd w:val="clear" w:fill="00446A" w:color="auto"/>
          </w:tcPr>
          <w:p w14:paraId="60674180" w14:textId="77777777" w:rsidR="008C3CEC" w:rsidRDefault="00000000">
            <w:pPr>
              <w:keepNext/>
              <w:keepLines/>
              <w:spacing w:after="0" w:line="240" w:lineRule="auto" w:before="0"/>
              <w:jc w:val="center"/>
            </w:pPr>
            <w:r>
              <w:rPr>
                <w:rFonts w:ascii="Arial" w:hAnsi="Arial" w:cs="Arial" w:eastAsia="Arial"/>
                <w:b/>
                <w:i w:val="0"/>
                <w:color w:val="FFFFFF"/>
                <w:sz w:val="14"/>
              </w:rPr>
              <w:t>Name</w:t>
            </w:r>
          </w:p>
        </w:tc>
        <w:tc>
          <w:tcPr>
            <w:tcW w:w="1755" w:type="dxa"/>
            <w:vAlign w:val="center"/>
            <w:shd w:val="clear" w:fill="00446A" w:color="auto"/>
          </w:tcPr>
          <w:p w14:paraId="7448B24C" w14:textId="77777777" w:rsidR="008C3CEC" w:rsidRDefault="00000000">
            <w:pPr>
              <w:keepNext/>
              <w:keepLines/>
              <w:spacing w:after="0" w:line="240" w:lineRule="auto" w:before="0"/>
              <w:jc w:val="center"/>
            </w:pPr>
            <w:r>
              <w:rPr>
                <w:rFonts w:ascii="Arial" w:hAnsi="Arial" w:cs="Arial" w:eastAsia="Arial"/>
                <w:b/>
                <w:i w:val="0"/>
                <w:color w:val="FFFFFF"/>
                <w:sz w:val="14"/>
              </w:rPr>
              <w:t>Frequency</w:t>
            </w:r>
          </w:p>
        </w:tc>
        <w:tc>
          <w:tcPr>
            <w:tcW w:w="1762" w:type="dxa"/>
            <w:vAlign w:val="center"/>
            <w:shd w:val="clear" w:fill="00446A" w:color="auto"/>
          </w:tcPr>
          <w:p w14:paraId="23ED15E8" w14:textId="77777777" w:rsidR="008C3CEC" w:rsidRDefault="00000000">
            <w:pPr>
              <w:keepNext/>
              <w:keepLines/>
              <w:spacing w:after="0" w:line="240" w:lineRule="auto" w:before="0"/>
              <w:jc w:val="center"/>
            </w:pPr>
            <w:r>
              <w:rPr>
                <w:rFonts w:ascii="Arial" w:hAnsi="Arial" w:cs="Arial" w:eastAsia="Arial"/>
                <w:b/>
                <w:i w:val="0"/>
                <w:color w:val="FFFFFF"/>
                <w:sz w:val="14"/>
              </w:rPr>
              <w:t>Tone / mode</w:t>
            </w:r>
          </w:p>
        </w:tc>
        <w:tc>
          <w:tcPr>
            <w:tcW w:w="2092" w:type="dxa"/>
            <w:vAlign w:val="center"/>
            <w:shd w:val="clear" w:fill="00446A" w:color="auto"/>
          </w:tcPr>
          <w:p w14:paraId="596E2857" w14:textId="77777777" w:rsidR="008C3CEC" w:rsidRDefault="00000000">
            <w:pPr>
              <w:keepNext/>
              <w:keepLines/>
              <w:spacing w:after="0" w:line="240" w:lineRule="auto" w:before="0"/>
              <w:jc w:val="center"/>
            </w:pPr>
            <w:r>
              <w:rPr>
                <w:rFonts w:ascii="Arial" w:hAnsi="Arial" w:cs="Arial" w:eastAsia="Arial"/>
                <w:b/>
                <w:i w:val="0"/>
                <w:color w:val="FFFFFF"/>
                <w:sz w:val="14"/>
              </w:rPr>
              <w:t>Use</w:t>
            </w:r>
          </w:p>
        </w:tc>
      </w:tr>
      <w:tr w:rsidR="008C3CEC" w14:paraId="2CC5692E" w14:textId="77777777">
        <w:trPr>
          <w:cantSplit/>
        </w:trPr>
        <w:tc>
          <w:tcPr>
            <w:tcW w:w="2019" w:type="dxa"/>
            <w:vAlign w:val="center"/>
            <w:shd w:val="clear" w:fill="DCEAF6" w:color="auto"/>
          </w:tcPr>
          <w:p w14:paraId="31814074"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469271A4" w14:textId="77777777" w:rsidR="008C3CEC" w:rsidRDefault="00000000">
            <w:pPr>
              <w:keepLines/>
              <w:spacing w:after="0" w:line="240" w:lineRule="auto" w:before="0"/>
              <w:jc w:val="center"/>
            </w:pPr>
            <w:r>
              <w:rPr>
                <w:rFonts w:ascii="Arial" w:hAnsi="Arial" w:cs="Arial" w:eastAsia="Arial"/>
                <w:b w:val="0"/>
                <w:sz w:val="14"/>
                <w:i w:val="0"/>
                <w:color w:val="203038"/>
              </w:rPr>
              <w:t>45</w:t>
            </w:r>
          </w:p>
        </w:tc>
        <w:tc>
          <w:tcPr>
            <w:tcW w:w="1793" w:type="dxa"/>
            <w:vAlign w:val="center"/>
            <w:shd w:val="clear" w:fill="DCEAF6" w:color="auto"/>
          </w:tcPr>
          <w:p w14:paraId="7B1E6FB3" w14:textId="77777777" w:rsidR="008C3CEC" w:rsidRDefault="00000000">
            <w:pPr>
              <w:keepLines/>
              <w:spacing w:after="0" w:line="240" w:lineRule="auto" w:before="0"/>
              <w:jc w:val="left"/>
            </w:pPr>
            <w:r>
              <w:rPr>
                <w:rFonts w:ascii="Arial" w:hAnsi="Arial" w:cs="Arial" w:eastAsia="Arial"/>
                <w:b w:val="0"/>
                <w:sz w:val="14"/>
                <w:i w:val="0"/>
                <w:color w:val="203038"/>
              </w:rPr>
              <w:t>East BayNet</w:t>
            </w:r>
          </w:p>
        </w:tc>
        <w:tc>
          <w:tcPr>
            <w:tcW w:w="1755" w:type="dxa"/>
            <w:vAlign w:val="center"/>
            <w:shd w:val="clear" w:fill="DCEAF6" w:color="auto"/>
          </w:tcPr>
          <w:p w14:paraId="59B01F09" w14:textId="77777777" w:rsidR="008C3CEC" w:rsidRDefault="00000000">
            <w:pPr>
              <w:keepLines/>
              <w:spacing w:after="0" w:line="240" w:lineRule="auto" w:before="0"/>
              <w:jc w:val="center"/>
            </w:pPr>
            <w:r>
              <w:rPr>
                <w:rFonts w:ascii="Arial" w:hAnsi="Arial" w:cs="Arial" w:eastAsia="Arial"/>
                <w:b w:val="0"/>
                <w:sz w:val="14"/>
                <w:i w:val="0"/>
                <w:color w:val="203038"/>
              </w:rPr>
              <w:t>443.975</w:t>
            </w:r>
          </w:p>
        </w:tc>
        <w:tc>
          <w:tcPr>
            <w:tcW w:w="1762" w:type="dxa"/>
            <w:vAlign w:val="center"/>
            <w:shd w:val="clear" w:fill="DCEAF6" w:color="auto"/>
          </w:tcPr>
          <w:p w14:paraId="54A38398"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DCEAF6" w:color="auto"/>
          </w:tcPr>
          <w:p w14:paraId="1FFC4A91" w14:textId="77777777" w:rsidR="008C3CEC" w:rsidRDefault="00000000">
            <w:pPr>
              <w:keepLines/>
              <w:spacing w:after="0" w:line="240" w:lineRule="auto" w:before="0"/>
              <w:jc w:val="left"/>
            </w:pPr>
            <w:r>
              <w:rPr>
                <w:rFonts w:ascii="Arial" w:hAnsi="Arial" w:cs="Arial" w:eastAsia="Arial"/>
                <w:b w:val="0"/>
                <w:sz w:val="14"/>
                <w:i w:val="0"/>
                <w:color w:val="203038"/>
              </w:rPr>
              <w:t>Central Valley linked layer</w:t>
            </w:r>
          </w:p>
        </w:tc>
      </w:tr>
      <w:tr w:rsidR="008C3CEC" w14:paraId="2ACF65EC" w14:textId="77777777">
        <w:trPr>
          <w:cantSplit/>
        </w:trPr>
        <w:tc>
          <w:tcPr>
            <w:tcW w:w="2019" w:type="dxa"/>
            <w:vAlign w:val="center"/>
            <w:shd w:val="clear" w:fill="F8FBFE" w:color="auto"/>
          </w:tcPr>
          <w:p w14:paraId="2C60CEA6"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18E46DFB" w14:textId="77777777" w:rsidR="008C3CEC" w:rsidRDefault="00000000">
            <w:pPr>
              <w:keepLines/>
              <w:spacing w:after="0" w:line="240" w:lineRule="auto" w:before="0"/>
              <w:jc w:val="center"/>
            </w:pPr>
            <w:r>
              <w:rPr>
                <w:rFonts w:ascii="Arial" w:hAnsi="Arial" w:cs="Arial" w:eastAsia="Arial"/>
                <w:b w:val="0"/>
                <w:sz w:val="14"/>
                <w:i w:val="0"/>
                <w:color w:val="203038"/>
              </w:rPr>
              <w:t>46</w:t>
            </w:r>
          </w:p>
        </w:tc>
        <w:tc>
          <w:tcPr>
            <w:tcW w:w="1793" w:type="dxa"/>
            <w:vAlign w:val="center"/>
            <w:shd w:val="clear" w:fill="F8FBFE" w:color="auto"/>
          </w:tcPr>
          <w:p w14:paraId="0E5BE817" w14:textId="77777777" w:rsidR="008C3CEC" w:rsidRDefault="00000000">
            <w:pPr>
              <w:keepLines/>
              <w:spacing w:after="0" w:line="240" w:lineRule="auto" w:before="0"/>
              <w:jc w:val="left"/>
            </w:pPr>
            <w:r>
              <w:rPr>
                <w:rFonts w:ascii="Arial" w:hAnsi="Arial" w:cs="Arial" w:eastAsia="Arial"/>
                <w:b w:val="0"/>
                <w:sz w:val="14"/>
                <w:i w:val="0"/>
                <w:color w:val="203038"/>
              </w:rPr>
              <w:t>Mt Oso EL</w:t>
            </w:r>
          </w:p>
        </w:tc>
        <w:tc>
          <w:tcPr>
            <w:tcW w:w="1755" w:type="dxa"/>
            <w:vAlign w:val="center"/>
            <w:shd w:val="clear" w:fill="F8FBFE" w:color="auto"/>
          </w:tcPr>
          <w:p w14:paraId="76E36CC7" w14:textId="77777777" w:rsidR="008C3CEC" w:rsidRDefault="00000000">
            <w:pPr>
              <w:keepLines/>
              <w:spacing w:after="0" w:line="240" w:lineRule="auto" w:before="0"/>
              <w:jc w:val="center"/>
            </w:pPr>
            <w:r>
              <w:rPr>
                <w:rFonts w:ascii="Arial" w:hAnsi="Arial" w:cs="Arial" w:eastAsia="Arial"/>
                <w:b w:val="0"/>
                <w:sz w:val="14"/>
                <w:i w:val="0"/>
                <w:color w:val="203038"/>
              </w:rPr>
              <w:t>145.39</w:t>
            </w:r>
          </w:p>
        </w:tc>
        <w:tc>
          <w:tcPr>
            <w:tcW w:w="1762" w:type="dxa"/>
            <w:vAlign w:val="center"/>
            <w:shd w:val="clear" w:fill="F8FBFE" w:color="auto"/>
          </w:tcPr>
          <w:p w14:paraId="0DD117DD"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92" w:type="dxa"/>
            <w:vAlign w:val="center"/>
            <w:shd w:val="clear" w:fill="F8FBFE" w:color="auto"/>
          </w:tcPr>
          <w:p w14:paraId="298D3FA5" w14:textId="77777777" w:rsidR="008C3CEC" w:rsidRDefault="00000000">
            <w:pPr>
              <w:keepLines/>
              <w:spacing w:after="0" w:line="240" w:lineRule="auto" w:before="0"/>
              <w:jc w:val="left"/>
            </w:pPr>
            <w:r>
              <w:rPr>
                <w:rFonts w:ascii="Arial" w:hAnsi="Arial" w:cs="Arial" w:eastAsia="Arial"/>
                <w:b w:val="0"/>
                <w:sz w:val="14"/>
                <w:i w:val="0"/>
                <w:color w:val="203038"/>
              </w:rPr>
              <w:t>Central Valley Fusion/UHF companion</w:t>
            </w:r>
          </w:p>
        </w:tc>
      </w:tr>
      <w:tr w:rsidR="008C3CEC" w14:paraId="55D5A81D" w14:textId="77777777">
        <w:trPr>
          <w:cantSplit/>
        </w:trPr>
        <w:tc>
          <w:tcPr>
            <w:tcW w:w="2019" w:type="dxa"/>
            <w:vAlign w:val="center"/>
            <w:shd w:val="clear" w:fill="DCEAF6" w:color="auto"/>
          </w:tcPr>
          <w:p w14:paraId="7185E56C"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38BF6682" w14:textId="77777777" w:rsidR="008C3CEC" w:rsidRDefault="00000000">
            <w:pPr>
              <w:keepLines/>
              <w:spacing w:after="0" w:line="240" w:lineRule="auto" w:before="0"/>
              <w:jc w:val="center"/>
            </w:pPr>
            <w:r>
              <w:rPr>
                <w:rFonts w:ascii="Arial" w:hAnsi="Arial" w:cs="Arial" w:eastAsia="Arial"/>
                <w:b w:val="0"/>
                <w:sz w:val="14"/>
                <w:i w:val="0"/>
                <w:color w:val="203038"/>
              </w:rPr>
              <w:t>47</w:t>
            </w:r>
          </w:p>
        </w:tc>
        <w:tc>
          <w:tcPr>
            <w:tcW w:w="1793" w:type="dxa"/>
            <w:vAlign w:val="center"/>
            <w:shd w:val="clear" w:fill="DCEAF6" w:color="auto"/>
          </w:tcPr>
          <w:p w14:paraId="21CC4FE3" w14:textId="77777777" w:rsidR="008C3CEC" w:rsidRDefault="00000000">
            <w:pPr>
              <w:keepLines/>
              <w:spacing w:after="0" w:line="240" w:lineRule="auto" w:before="0"/>
              <w:jc w:val="left"/>
            </w:pPr>
            <w:r>
              <w:rPr>
                <w:rFonts w:ascii="Arial" w:hAnsi="Arial" w:cs="Arial" w:eastAsia="Arial"/>
                <w:b w:val="0"/>
                <w:sz w:val="14"/>
                <w:i w:val="0"/>
                <w:color w:val="203038"/>
              </w:rPr>
              <w:t>Mt Oso 440</w:t>
            </w:r>
          </w:p>
        </w:tc>
        <w:tc>
          <w:tcPr>
            <w:tcW w:w="1755" w:type="dxa"/>
            <w:vAlign w:val="center"/>
            <w:shd w:val="clear" w:fill="DCEAF6" w:color="auto"/>
          </w:tcPr>
          <w:p w14:paraId="362175F5" w14:textId="77777777" w:rsidR="008C3CEC" w:rsidRDefault="00000000">
            <w:pPr>
              <w:keepLines/>
              <w:spacing w:after="0" w:line="240" w:lineRule="auto" w:before="0"/>
              <w:jc w:val="center"/>
            </w:pPr>
            <w:r>
              <w:rPr>
                <w:rFonts w:ascii="Arial" w:hAnsi="Arial" w:cs="Arial" w:eastAsia="Arial"/>
                <w:b w:val="0"/>
                <w:sz w:val="14"/>
                <w:i w:val="0"/>
                <w:color w:val="203038"/>
              </w:rPr>
              <w:t>440.225</w:t>
            </w:r>
          </w:p>
        </w:tc>
        <w:tc>
          <w:tcPr>
            <w:tcW w:w="1762" w:type="dxa"/>
            <w:vAlign w:val="center"/>
            <w:shd w:val="clear" w:fill="DCEAF6" w:color="auto"/>
          </w:tcPr>
          <w:p w14:paraId="3CB6FE36"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92" w:type="dxa"/>
            <w:vAlign w:val="center"/>
            <w:shd w:val="clear" w:fill="DCEAF6" w:color="auto"/>
          </w:tcPr>
          <w:p w14:paraId="53433F06" w14:textId="77777777" w:rsidR="008C3CEC" w:rsidRDefault="00000000">
            <w:pPr>
              <w:keepLines/>
              <w:spacing w:after="0" w:line="240" w:lineRule="auto" w:before="0"/>
              <w:jc w:val="left"/>
            </w:pPr>
            <w:r>
              <w:rPr>
                <w:rFonts w:ascii="Arial" w:hAnsi="Arial" w:cs="Arial" w:eastAsia="Arial"/>
                <w:b w:val="0"/>
                <w:sz w:val="14"/>
                <w:i w:val="0"/>
                <w:color w:val="203038"/>
              </w:rPr>
              <w:t>WIN System layer</w:t>
            </w:r>
          </w:p>
        </w:tc>
      </w:tr>
      <w:tr w:rsidR="008C3CEC" w14:paraId="0D5745D1" w14:textId="77777777">
        <w:trPr>
          <w:cantSplit/>
        </w:trPr>
        <w:tc>
          <w:tcPr>
            <w:tcW w:w="2019" w:type="dxa"/>
            <w:vAlign w:val="center"/>
            <w:shd w:val="clear" w:fill="F8FBFE" w:color="auto"/>
          </w:tcPr>
          <w:p w14:paraId="009F3FB3" w14:textId="77777777" w:rsidR="008C3CEC" w:rsidRDefault="00000000">
            <w:pPr>
              <w:keepLines/>
              <w:spacing w:after="0" w:line="240" w:lineRule="auto" w:before="0"/>
              <w:jc w:val="left"/>
            </w:pPr>
            <w:r>
              <w:rPr>
                <w:rFonts w:ascii="Arial" w:hAnsi="Arial" w:cs="Arial" w:eastAsia="Arial"/>
                <w:b w:val="0"/>
                <w:sz w:val="14"/>
                <w:i w:val="0"/>
                <w:color w:val="203038"/>
              </w:rPr>
              <w:t>Central Coast / SLO</w:t>
            </w:r>
          </w:p>
        </w:tc>
        <w:tc>
          <w:tcPr>
            <w:tcW w:w="1177" w:type="dxa"/>
            <w:vAlign w:val="center"/>
            <w:shd w:val="clear" w:fill="F8FBFE" w:color="auto"/>
          </w:tcPr>
          <w:p w14:paraId="785B5D5D" w14:textId="77777777" w:rsidR="008C3CEC" w:rsidRDefault="00000000">
            <w:pPr>
              <w:keepLines/>
              <w:spacing w:after="0" w:line="240" w:lineRule="auto" w:before="0"/>
              <w:jc w:val="center"/>
            </w:pPr>
            <w:r>
              <w:rPr>
                <w:rFonts w:ascii="Arial" w:hAnsi="Arial" w:cs="Arial" w:eastAsia="Arial"/>
                <w:b w:val="0"/>
                <w:sz w:val="14"/>
                <w:i w:val="0"/>
                <w:color w:val="203038"/>
              </w:rPr>
              <w:t>521</w:t>
            </w:r>
          </w:p>
        </w:tc>
        <w:tc>
          <w:tcPr>
            <w:tcW w:w="1793" w:type="dxa"/>
            <w:vAlign w:val="center"/>
            <w:shd w:val="clear" w:fill="F8FBFE" w:color="auto"/>
          </w:tcPr>
          <w:p w14:paraId="6419A07C" w14:textId="77777777" w:rsidR="008C3CEC" w:rsidRDefault="00000000">
            <w:pPr>
              <w:keepLines/>
              <w:spacing w:after="0" w:line="240" w:lineRule="auto" w:before="0"/>
              <w:jc w:val="left"/>
            </w:pPr>
            <w:r>
              <w:rPr>
                <w:rFonts w:ascii="Arial" w:hAnsi="Arial" w:cs="Arial" w:eastAsia="Arial"/>
                <w:b w:val="0"/>
                <w:sz w:val="14"/>
                <w:i w:val="0"/>
                <w:color w:val="203038"/>
              </w:rPr>
              <w:t>North Coast SLO</w:t>
            </w:r>
          </w:p>
        </w:tc>
        <w:tc>
          <w:tcPr>
            <w:tcW w:w="1755" w:type="dxa"/>
            <w:vAlign w:val="center"/>
            <w:shd w:val="clear" w:fill="F8FBFE" w:color="auto"/>
          </w:tcPr>
          <w:p w14:paraId="462EA969" w14:textId="77777777" w:rsidR="008C3CEC" w:rsidRDefault="00000000">
            <w:pPr>
              <w:keepLines/>
              <w:spacing w:after="0" w:line="240" w:lineRule="auto" w:before="0"/>
              <w:jc w:val="center"/>
            </w:pPr>
            <w:r>
              <w:rPr>
                <w:rFonts w:ascii="Arial" w:hAnsi="Arial" w:cs="Arial" w:eastAsia="Arial"/>
                <w:b w:val="0"/>
                <w:sz w:val="14"/>
                <w:i w:val="0"/>
                <w:color w:val="203038"/>
              </w:rPr>
              <w:t>146.62</w:t>
            </w:r>
          </w:p>
        </w:tc>
        <w:tc>
          <w:tcPr>
            <w:tcW w:w="1762" w:type="dxa"/>
            <w:vAlign w:val="center"/>
            <w:shd w:val="clear" w:fill="F8FBFE" w:color="auto"/>
          </w:tcPr>
          <w:p w14:paraId="0725FE5C" w14:textId="77777777" w:rsidR="008C3CEC" w:rsidRDefault="00000000">
            <w:pPr>
              <w:keepLines/>
              <w:spacing w:after="0" w:line="240" w:lineRule="auto" w:before="0"/>
              <w:jc w:val="center"/>
            </w:pPr>
            <w:r>
              <w:rPr>
                <w:rFonts w:ascii="Arial" w:hAnsi="Arial" w:cs="Arial" w:eastAsia="Arial"/>
                <w:b w:val="0"/>
                <w:sz w:val="14"/>
                <w:i w:val="0"/>
                <w:color w:val="203038"/>
              </w:rPr>
              <w:t>PL 127.3</w:t>
            </w:r>
          </w:p>
        </w:tc>
        <w:tc>
          <w:tcPr>
            <w:tcW w:w="2092" w:type="dxa"/>
            <w:vAlign w:val="center"/>
            <w:shd w:val="clear" w:fill="F8FBFE" w:color="auto"/>
          </w:tcPr>
          <w:p w14:paraId="579BC166" w14:textId="77777777" w:rsidR="008C3CEC" w:rsidRDefault="00000000">
            <w:pPr>
              <w:keepLines/>
              <w:spacing w:after="0" w:line="240" w:lineRule="auto" w:before="0"/>
              <w:jc w:val="left"/>
            </w:pPr>
            <w:r>
              <w:rPr>
                <w:rFonts w:ascii="Arial" w:hAnsi="Arial" w:cs="Arial" w:eastAsia="Arial"/>
                <w:b w:val="0"/>
                <w:sz w:val="14"/>
                <w:i w:val="0"/>
                <w:color w:val="203038"/>
              </w:rPr>
              <w:t>San Simeon / North Coast SLO spur</w:t>
            </w:r>
          </w:p>
        </w:tc>
      </w:tr>
      <w:tr w:rsidR="008C3CEC" w14:paraId="2826731E" w14:textId="77777777">
        <w:trPr>
          <w:cantSplit/>
        </w:trPr>
        <w:tc>
          <w:tcPr>
            <w:tcW w:w="2019" w:type="dxa"/>
            <w:vAlign w:val="center"/>
            <w:shd w:val="clear" w:fill="DCEAF6" w:color="auto"/>
          </w:tcPr>
          <w:p w14:paraId="681E1BA5" w14:textId="77777777" w:rsidR="008C3CEC" w:rsidRDefault="00000000">
            <w:pPr>
              <w:keepLines/>
              <w:spacing w:after="0" w:line="240" w:lineRule="auto" w:before="0"/>
              <w:jc w:val="left"/>
            </w:pPr>
            <w:r>
              <w:rPr>
                <w:rFonts w:ascii="Arial" w:hAnsi="Arial" w:cs="Arial" w:eastAsia="Arial"/>
                <w:b w:val="0"/>
                <w:sz w:val="14"/>
                <w:i w:val="0"/>
                <w:color w:val="203038"/>
              </w:rPr>
              <w:t>Central Coast / SLO</w:t>
            </w:r>
          </w:p>
        </w:tc>
        <w:tc>
          <w:tcPr>
            <w:tcW w:w="1177" w:type="dxa"/>
            <w:vAlign w:val="center"/>
            <w:shd w:val="clear" w:fill="DCEAF6" w:color="auto"/>
          </w:tcPr>
          <w:p w14:paraId="66177609" w14:textId="77777777" w:rsidR="008C3CEC" w:rsidRDefault="00000000">
            <w:pPr>
              <w:keepLines/>
              <w:spacing w:after="0" w:line="240" w:lineRule="auto" w:before="0"/>
              <w:jc w:val="center"/>
            </w:pPr>
            <w:r>
              <w:rPr>
                <w:rFonts w:ascii="Arial" w:hAnsi="Arial" w:cs="Arial" w:eastAsia="Arial"/>
                <w:b w:val="0"/>
                <w:sz w:val="14"/>
                <w:i w:val="0"/>
                <w:color w:val="203038"/>
              </w:rPr>
              <w:t>522</w:t>
            </w:r>
          </w:p>
        </w:tc>
        <w:tc>
          <w:tcPr>
            <w:tcW w:w="1793" w:type="dxa"/>
            <w:vAlign w:val="center"/>
            <w:shd w:val="clear" w:fill="DCEAF6" w:color="auto"/>
          </w:tcPr>
          <w:p w14:paraId="2D182318" w14:textId="77777777" w:rsidR="008C3CEC" w:rsidRDefault="00000000">
            <w:pPr>
              <w:keepLines/>
              <w:spacing w:after="0" w:line="240" w:lineRule="auto" w:before="0"/>
              <w:jc w:val="left"/>
            </w:pPr>
            <w:r>
              <w:rPr>
                <w:rFonts w:ascii="Arial" w:hAnsi="Arial" w:cs="Arial" w:eastAsia="Arial"/>
                <w:b w:val="0"/>
                <w:sz w:val="14"/>
                <w:i w:val="0"/>
                <w:color w:val="203038"/>
              </w:rPr>
              <w:t>Tassajara Peak</w:t>
            </w:r>
          </w:p>
        </w:tc>
        <w:tc>
          <w:tcPr>
            <w:tcW w:w="1755" w:type="dxa"/>
            <w:vAlign w:val="center"/>
            <w:shd w:val="clear" w:fill="DCEAF6" w:color="auto"/>
          </w:tcPr>
          <w:p w14:paraId="120711CF" w14:textId="77777777" w:rsidR="008C3CEC" w:rsidRDefault="00000000">
            <w:pPr>
              <w:keepLines/>
              <w:spacing w:after="0" w:line="240" w:lineRule="auto" w:before="0"/>
              <w:jc w:val="center"/>
            </w:pPr>
            <w:r>
              <w:rPr>
                <w:rFonts w:ascii="Arial" w:hAnsi="Arial" w:cs="Arial" w:eastAsia="Arial"/>
                <w:b w:val="0"/>
                <w:sz w:val="14"/>
                <w:i w:val="0"/>
                <w:color w:val="203038"/>
              </w:rPr>
              <w:t>146.67</w:t>
            </w:r>
          </w:p>
        </w:tc>
        <w:tc>
          <w:tcPr>
            <w:tcW w:w="1762" w:type="dxa"/>
            <w:vAlign w:val="center"/>
            <w:shd w:val="clear" w:fill="DCEAF6" w:color="auto"/>
          </w:tcPr>
          <w:p w14:paraId="3442ED9E" w14:textId="77777777" w:rsidR="008C3CEC" w:rsidRDefault="00000000">
            <w:pPr>
              <w:keepLines/>
              <w:spacing w:after="0" w:line="240" w:lineRule="auto" w:before="0"/>
              <w:jc w:val="center"/>
            </w:pPr>
            <w:r>
              <w:rPr>
                <w:rFonts w:ascii="Arial" w:hAnsi="Arial" w:cs="Arial" w:eastAsia="Arial"/>
                <w:b w:val="0"/>
                <w:sz w:val="14"/>
                <w:i w:val="0"/>
                <w:color w:val="203038"/>
              </w:rPr>
              <w:t>PL 127.3</w:t>
            </w:r>
          </w:p>
        </w:tc>
        <w:tc>
          <w:tcPr>
            <w:tcW w:w="2092" w:type="dxa"/>
            <w:vAlign w:val="center"/>
            <w:shd w:val="clear" w:fill="DCEAF6" w:color="auto"/>
          </w:tcPr>
          <w:p w14:paraId="06A2A1D1" w14:textId="77777777" w:rsidR="008C3CEC" w:rsidRDefault="00000000">
            <w:pPr>
              <w:keepLines/>
              <w:spacing w:after="0" w:line="240" w:lineRule="auto" w:before="0"/>
              <w:jc w:val="left"/>
            </w:pPr>
            <w:r>
              <w:rPr>
                <w:rFonts w:ascii="Arial" w:hAnsi="Arial" w:cs="Arial" w:eastAsia="Arial"/>
                <w:b w:val="0"/>
                <w:sz w:val="14"/>
                <w:i w:val="0"/>
                <w:color w:val="203038"/>
              </w:rPr>
              <w:t>SLO / Tassajara Peak anchor</w:t>
            </w:r>
          </w:p>
        </w:tc>
      </w:tr>
      <w:tr w:rsidR="008C3CEC" w:rsidRPr="0073198A" w14:paraId="6958DC8A" w14:textId="77777777">
        <w:trPr>
          <w:cantSplit/>
        </w:trPr>
        <w:tc>
          <w:tcPr>
            <w:tcW w:w="2019" w:type="dxa"/>
            <w:vAlign w:val="center"/>
            <w:shd w:val="clear" w:fill="F8FBFE" w:color="auto"/>
          </w:tcPr>
          <w:p w14:paraId="661B1578" w14:textId="77777777" w:rsidR="008C3CEC" w:rsidRDefault="00000000">
            <w:pPr>
              <w:keepLines/>
              <w:spacing w:after="0" w:line="240" w:lineRule="auto" w:before="0"/>
              <w:jc w:val="left"/>
            </w:pPr>
            <w:r>
              <w:rPr>
                <w:rFonts w:ascii="Arial" w:hAnsi="Arial" w:cs="Arial" w:eastAsia="Arial"/>
                <w:b w:val="0"/>
                <w:sz w:val="14"/>
                <w:i w:val="0"/>
                <w:color w:val="203038"/>
              </w:rPr>
              <w:t>Central Coast / Morro Bay</w:t>
            </w:r>
          </w:p>
        </w:tc>
        <w:tc>
          <w:tcPr>
            <w:tcW w:w="1177" w:type="dxa"/>
            <w:vAlign w:val="center"/>
            <w:shd w:val="clear" w:fill="F8FBFE" w:color="auto"/>
          </w:tcPr>
          <w:p w14:paraId="3813990D" w14:textId="77777777" w:rsidR="008C3CEC" w:rsidRDefault="00000000">
            <w:pPr>
              <w:keepLines/>
              <w:spacing w:after="0" w:line="240" w:lineRule="auto" w:before="0"/>
              <w:jc w:val="center"/>
            </w:pPr>
            <w:r>
              <w:rPr>
                <w:rFonts w:ascii="Arial" w:hAnsi="Arial" w:cs="Arial" w:eastAsia="Arial"/>
                <w:b w:val="0"/>
                <w:sz w:val="14"/>
                <w:i w:val="0"/>
                <w:color w:val="203038"/>
              </w:rPr>
              <w:t>523</w:t>
            </w:r>
          </w:p>
        </w:tc>
        <w:tc>
          <w:tcPr>
            <w:tcW w:w="1793" w:type="dxa"/>
            <w:vAlign w:val="center"/>
            <w:shd w:val="clear" w:fill="F8FBFE" w:color="auto"/>
          </w:tcPr>
          <w:p w14:paraId="62E3563F" w14:textId="77777777" w:rsidR="008C3CEC" w:rsidRDefault="00000000">
            <w:pPr>
              <w:keepLines/>
              <w:spacing w:after="0" w:line="240" w:lineRule="auto" w:before="0"/>
              <w:jc w:val="left"/>
            </w:pPr>
            <w:r>
              <w:rPr>
                <w:rFonts w:ascii="Arial" w:hAnsi="Arial" w:cs="Arial" w:eastAsia="Arial"/>
                <w:b w:val="0"/>
                <w:sz w:val="14"/>
                <w:i w:val="0"/>
                <w:color w:val="203038"/>
              </w:rPr>
              <w:t>Morro Bay Rock</w:t>
            </w:r>
          </w:p>
        </w:tc>
        <w:tc>
          <w:tcPr>
            <w:tcW w:w="1755" w:type="dxa"/>
            <w:vAlign w:val="center"/>
            <w:shd w:val="clear" w:fill="F8FBFE" w:color="auto"/>
          </w:tcPr>
          <w:p w14:paraId="46709683" w14:textId="77777777" w:rsidR="008C3CEC" w:rsidRDefault="00000000">
            <w:pPr>
              <w:keepLines/>
              <w:spacing w:after="0" w:line="240" w:lineRule="auto" w:before="0"/>
              <w:jc w:val="center"/>
            </w:pPr>
            <w:r>
              <w:rPr>
                <w:rFonts w:ascii="Arial" w:hAnsi="Arial" w:cs="Arial" w:eastAsia="Arial"/>
                <w:b w:val="0"/>
                <w:sz w:val="14"/>
                <w:i w:val="0"/>
                <w:color w:val="203038"/>
              </w:rPr>
              <w:t>444.975</w:t>
            </w:r>
          </w:p>
        </w:tc>
        <w:tc>
          <w:tcPr>
            <w:tcW w:w="1762" w:type="dxa"/>
            <w:vAlign w:val="center"/>
            <w:shd w:val="clear" w:fill="F8FBFE" w:color="auto"/>
          </w:tcPr>
          <w:p w14:paraId="684B0172" w14:textId="77777777" w:rsidR="008C3CEC" w:rsidRDefault="00000000">
            <w:pPr>
              <w:keepLines/>
              <w:spacing w:after="0" w:line="240" w:lineRule="auto" w:before="0"/>
              <w:jc w:val="center"/>
            </w:pPr>
            <w:r>
              <w:rPr>
                <w:rFonts w:ascii="Arial" w:hAnsi="Arial" w:cs="Arial" w:eastAsia="Arial"/>
                <w:b w:val="0"/>
                <w:sz w:val="14"/>
                <w:i w:val="0"/>
                <w:color w:val="203038"/>
              </w:rPr>
              <w:t>PL 127.3</w:t>
            </w:r>
          </w:p>
        </w:tc>
        <w:tc>
          <w:tcPr>
            <w:tcW w:w="2092" w:type="dxa"/>
            <w:vAlign w:val="center"/>
            <w:shd w:val="clear" w:fill="F8FBFE" w:color="auto"/>
          </w:tcPr>
          <w:p w14:paraId="208354CC" w14:textId="77777777" w:rsidR="008C3CEC" w:rsidRPr="0073198A" w:rsidRDefault="00000000">
            <w:pPr>
              <w:keepLines/>
              <w:spacing w:after="0" w:line="240" w:lineRule="auto" w:before="0"/>
              <w:jc w:val="left"/>
              <w:rPr>
                <w:lang w:val="es-ES"/>
              </w:rPr>
            </w:pPr>
            <w:r w:rsidRPr="0073198A">
              <w:rPr>
                <w:rFonts w:ascii="Arial" w:hAnsi="Arial" w:cs="Arial" w:eastAsia="Arial"/>
                <w:b w:val="0"/>
                <w:sz w:val="14"/>
                <w:lang w:val="es-ES"/>
                <w:i w:val="0"/>
                <w:color w:val="203038"/>
              </w:rPr>
              <w:t>Morro Bay / Los Osos destination-local anchor</w:t>
            </w:r>
          </w:p>
        </w:tc>
      </w:tr>
      <w:tr w:rsidR="008C3CEC" w14:paraId="63EEC620" w14:textId="77777777">
        <w:trPr>
          <w:cantSplit/>
        </w:trPr>
        <w:tc>
          <w:tcPr>
            <w:tcW w:w="2019" w:type="dxa"/>
            <w:vAlign w:val="center"/>
            <w:shd w:val="clear" w:fill="DCEAF6" w:color="auto"/>
          </w:tcPr>
          <w:p w14:paraId="11119073"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69DF37FC" w14:textId="77777777" w:rsidR="008C3CEC" w:rsidRDefault="00000000">
            <w:pPr>
              <w:keepLines/>
              <w:spacing w:after="0" w:line="240" w:lineRule="auto" w:before="0"/>
              <w:jc w:val="center"/>
            </w:pPr>
            <w:r>
              <w:rPr>
                <w:rFonts w:ascii="Arial" w:hAnsi="Arial" w:cs="Arial" w:eastAsia="Arial"/>
                <w:b w:val="0"/>
                <w:sz w:val="14"/>
                <w:i w:val="0"/>
                <w:color w:val="203038"/>
              </w:rPr>
              <w:t>531</w:t>
            </w:r>
          </w:p>
        </w:tc>
        <w:tc>
          <w:tcPr>
            <w:tcW w:w="1793" w:type="dxa"/>
            <w:vAlign w:val="center"/>
            <w:shd w:val="clear" w:fill="DCEAF6" w:color="auto"/>
          </w:tcPr>
          <w:p w14:paraId="33739ED5" w14:textId="77777777" w:rsidR="008C3CEC" w:rsidRDefault="00000000">
            <w:pPr>
              <w:keepLines/>
              <w:spacing w:after="0" w:line="240" w:lineRule="auto" w:before="0"/>
              <w:jc w:val="left"/>
            </w:pPr>
            <w:r>
              <w:rPr>
                <w:rFonts w:ascii="Arial" w:hAnsi="Arial" w:cs="Arial" w:eastAsia="Arial"/>
                <w:b w:val="0"/>
                <w:sz w:val="14"/>
                <w:i w:val="0"/>
                <w:color w:val="203038"/>
              </w:rPr>
              <w:t>Coalinga</w:t>
            </w:r>
          </w:p>
        </w:tc>
        <w:tc>
          <w:tcPr>
            <w:tcW w:w="1755" w:type="dxa"/>
            <w:vAlign w:val="center"/>
            <w:shd w:val="clear" w:fill="DCEAF6" w:color="auto"/>
          </w:tcPr>
          <w:p w14:paraId="75A11483" w14:textId="77777777" w:rsidR="008C3CEC" w:rsidRDefault="00000000">
            <w:pPr>
              <w:keepLines/>
              <w:spacing w:after="0" w:line="240" w:lineRule="auto" w:before="0"/>
              <w:jc w:val="center"/>
            </w:pPr>
            <w:r>
              <w:rPr>
                <w:rFonts w:ascii="Arial" w:hAnsi="Arial" w:cs="Arial" w:eastAsia="Arial"/>
                <w:b w:val="0"/>
                <w:sz w:val="14"/>
                <w:i w:val="0"/>
                <w:color w:val="203038"/>
              </w:rPr>
              <w:t>147.06</w:t>
            </w:r>
          </w:p>
        </w:tc>
        <w:tc>
          <w:tcPr>
            <w:tcW w:w="1762" w:type="dxa"/>
            <w:vAlign w:val="center"/>
            <w:shd w:val="clear" w:fill="DCEAF6" w:color="auto"/>
          </w:tcPr>
          <w:p w14:paraId="3F9CDC34" w14:textId="77777777" w:rsidR="008C3CEC" w:rsidRDefault="00000000">
            <w:pPr>
              <w:keepLines/>
              <w:spacing w:after="0" w:line="240" w:lineRule="auto" w:before="0"/>
              <w:jc w:val="center"/>
            </w:pPr>
            <w:r>
              <w:rPr>
                <w:rFonts w:ascii="Arial" w:hAnsi="Arial" w:cs="Arial" w:eastAsia="Arial"/>
                <w:b w:val="0"/>
                <w:sz w:val="14"/>
                <w:i w:val="0"/>
                <w:color w:val="203038"/>
              </w:rPr>
              <w:t>PL 141.3</w:t>
            </w:r>
          </w:p>
        </w:tc>
        <w:tc>
          <w:tcPr>
            <w:tcW w:w="2092" w:type="dxa"/>
            <w:vAlign w:val="center"/>
            <w:shd w:val="clear" w:fill="DCEAF6" w:color="auto"/>
          </w:tcPr>
          <w:p w14:paraId="7FB87F0B" w14:textId="77777777" w:rsidR="008C3CEC" w:rsidRDefault="00000000">
            <w:pPr>
              <w:keepLines/>
              <w:spacing w:after="0" w:line="240" w:lineRule="auto" w:before="0"/>
              <w:jc w:val="left"/>
            </w:pPr>
            <w:r>
              <w:rPr>
                <w:rFonts w:ascii="Arial" w:hAnsi="Arial" w:cs="Arial" w:eastAsia="Arial"/>
                <w:b w:val="0"/>
                <w:sz w:val="14"/>
                <w:i w:val="0"/>
                <w:color w:val="203038"/>
              </w:rPr>
              <w:t>Harris Ranch / Coalinga overnight</w:t>
            </w:r>
          </w:p>
        </w:tc>
      </w:tr>
      <w:tr w:rsidR="008C3CEC" w14:paraId="71C43A0C" w14:textId="77777777">
        <w:trPr>
          <w:cantSplit/>
        </w:trPr>
        <w:tc>
          <w:tcPr>
            <w:tcW w:w="2019" w:type="dxa"/>
            <w:vAlign w:val="center"/>
            <w:shd w:val="clear" w:fill="F8FBFE" w:color="auto"/>
          </w:tcPr>
          <w:p w14:paraId="5A33A0A6"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09A6F725" w14:textId="77777777" w:rsidR="008C3CEC" w:rsidRDefault="00000000">
            <w:pPr>
              <w:keepLines/>
              <w:spacing w:after="0" w:line="240" w:lineRule="auto" w:before="0"/>
              <w:jc w:val="center"/>
            </w:pPr>
            <w:r>
              <w:rPr>
                <w:rFonts w:ascii="Arial" w:hAnsi="Arial" w:cs="Arial" w:eastAsia="Arial"/>
                <w:b w:val="0"/>
                <w:sz w:val="14"/>
                <w:i w:val="0"/>
                <w:color w:val="203038"/>
              </w:rPr>
              <w:t>532</w:t>
            </w:r>
          </w:p>
        </w:tc>
        <w:tc>
          <w:tcPr>
            <w:tcW w:w="1793" w:type="dxa"/>
            <w:vAlign w:val="center"/>
            <w:shd w:val="clear" w:fill="F8FBFE" w:color="auto"/>
          </w:tcPr>
          <w:p w14:paraId="6563FD10" w14:textId="77777777" w:rsidR="008C3CEC" w:rsidRDefault="00000000">
            <w:pPr>
              <w:keepLines/>
              <w:spacing w:after="0" w:line="240" w:lineRule="auto" w:before="0"/>
              <w:jc w:val="left"/>
            </w:pPr>
            <w:r>
              <w:rPr>
                <w:rFonts w:ascii="Arial" w:hAnsi="Arial" w:cs="Arial" w:eastAsia="Arial"/>
                <w:b w:val="0"/>
                <w:sz w:val="14"/>
                <w:i w:val="0"/>
                <w:color w:val="203038"/>
              </w:rPr>
              <w:t>Pinecrest</w:t>
            </w:r>
          </w:p>
        </w:tc>
        <w:tc>
          <w:tcPr>
            <w:tcW w:w="1755" w:type="dxa"/>
            <w:vAlign w:val="center"/>
            <w:shd w:val="clear" w:fill="F8FBFE" w:color="auto"/>
          </w:tcPr>
          <w:p w14:paraId="47F0389C" w14:textId="77777777" w:rsidR="008C3CEC" w:rsidRDefault="00000000">
            <w:pPr>
              <w:keepLines/>
              <w:spacing w:after="0" w:line="240" w:lineRule="auto" w:before="0"/>
              <w:jc w:val="center"/>
            </w:pPr>
            <w:r>
              <w:rPr>
                <w:rFonts w:ascii="Arial" w:hAnsi="Arial" w:cs="Arial" w:eastAsia="Arial"/>
                <w:b w:val="0"/>
                <w:sz w:val="14"/>
                <w:i w:val="0"/>
                <w:color w:val="203038"/>
              </w:rPr>
              <w:t>147.975</w:t>
            </w:r>
          </w:p>
        </w:tc>
        <w:tc>
          <w:tcPr>
            <w:tcW w:w="1762" w:type="dxa"/>
            <w:vAlign w:val="center"/>
            <w:shd w:val="clear" w:fill="F8FBFE" w:color="auto"/>
          </w:tcPr>
          <w:p w14:paraId="65B8A4CB"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F8FBFE" w:color="auto"/>
          </w:tcPr>
          <w:p w14:paraId="7796DDB4" w14:textId="77777777" w:rsidR="008C3CEC" w:rsidRDefault="00000000">
            <w:pPr>
              <w:keepLines/>
              <w:spacing w:after="0" w:line="240" w:lineRule="auto" w:before="0"/>
              <w:jc w:val="left"/>
            </w:pPr>
            <w:r>
              <w:rPr>
                <w:rFonts w:ascii="Arial" w:hAnsi="Arial" w:cs="Arial" w:eastAsia="Arial"/>
                <w:b w:val="0"/>
                <w:sz w:val="14"/>
                <w:i w:val="0"/>
                <w:color w:val="203038"/>
              </w:rPr>
              <w:t>Foothill / Pinecrest option; also PCT-adjacent</w:t>
            </w:r>
          </w:p>
        </w:tc>
      </w:tr>
      <w:tr w:rsidR="008C3CEC" w14:paraId="3A168DC7" w14:textId="77777777">
        <w:trPr>
          <w:cantSplit/>
        </w:trPr>
        <w:tc>
          <w:tcPr>
            <w:tcW w:w="2019" w:type="dxa"/>
            <w:vAlign w:val="center"/>
            <w:shd w:val="clear" w:fill="DCEAF6" w:color="auto"/>
          </w:tcPr>
          <w:p w14:paraId="0FF3E1B6"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1A26C6A1" w14:textId="77777777" w:rsidR="008C3CEC" w:rsidRDefault="00000000">
            <w:pPr>
              <w:keepLines/>
              <w:spacing w:after="0" w:line="240" w:lineRule="auto" w:before="0"/>
              <w:jc w:val="center"/>
            </w:pPr>
            <w:r>
              <w:rPr>
                <w:rFonts w:ascii="Arial" w:hAnsi="Arial" w:cs="Arial" w:eastAsia="Arial"/>
                <w:b w:val="0"/>
                <w:sz w:val="14"/>
                <w:i w:val="0"/>
                <w:color w:val="203038"/>
              </w:rPr>
              <w:t>533</w:t>
            </w:r>
          </w:p>
        </w:tc>
        <w:tc>
          <w:tcPr>
            <w:tcW w:w="1793" w:type="dxa"/>
            <w:vAlign w:val="center"/>
            <w:shd w:val="clear" w:fill="DCEAF6" w:color="auto"/>
          </w:tcPr>
          <w:p w14:paraId="5C9EDB37" w14:textId="77777777" w:rsidR="008C3CEC" w:rsidRDefault="00000000">
            <w:pPr>
              <w:keepLines/>
              <w:spacing w:after="0" w:line="240" w:lineRule="auto" w:before="0"/>
              <w:jc w:val="left"/>
            </w:pPr>
            <w:r>
              <w:rPr>
                <w:rFonts w:ascii="Arial" w:hAnsi="Arial" w:cs="Arial" w:eastAsia="Arial"/>
                <w:b w:val="0"/>
                <w:sz w:val="14"/>
                <w:i w:val="0"/>
                <w:color w:val="203038"/>
              </w:rPr>
              <w:t>Kings Canyon EL</w:t>
            </w:r>
          </w:p>
        </w:tc>
        <w:tc>
          <w:tcPr>
            <w:tcW w:w="1755" w:type="dxa"/>
            <w:vAlign w:val="center"/>
            <w:shd w:val="clear" w:fill="DCEAF6" w:color="auto"/>
          </w:tcPr>
          <w:p w14:paraId="554CA6D2" w14:textId="77777777" w:rsidR="008C3CEC" w:rsidRDefault="00000000">
            <w:pPr>
              <w:keepLines/>
              <w:spacing w:after="0" w:line="240" w:lineRule="auto" w:before="0"/>
              <w:jc w:val="center"/>
            </w:pPr>
            <w:r>
              <w:rPr>
                <w:rFonts w:ascii="Arial" w:hAnsi="Arial" w:cs="Arial" w:eastAsia="Arial"/>
                <w:b w:val="0"/>
                <w:sz w:val="14"/>
                <w:i w:val="0"/>
                <w:color w:val="203038"/>
              </w:rPr>
              <w:t>146.88</w:t>
            </w:r>
          </w:p>
        </w:tc>
        <w:tc>
          <w:tcPr>
            <w:tcW w:w="1762" w:type="dxa"/>
            <w:vAlign w:val="center"/>
            <w:shd w:val="clear" w:fill="DCEAF6" w:color="auto"/>
          </w:tcPr>
          <w:p w14:paraId="78A897F5"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92" w:type="dxa"/>
            <w:vAlign w:val="center"/>
            <w:shd w:val="clear" w:fill="DCEAF6" w:color="auto"/>
          </w:tcPr>
          <w:p w14:paraId="76DA91C1" w14:textId="77777777" w:rsidR="008C3CEC" w:rsidRDefault="00000000">
            <w:pPr>
              <w:keepLines/>
              <w:spacing w:after="0" w:line="240" w:lineRule="auto" w:before="0"/>
              <w:jc w:val="left"/>
            </w:pPr>
            <w:r>
              <w:rPr>
                <w:rFonts w:ascii="Arial" w:hAnsi="Arial" w:cs="Arial" w:eastAsia="Arial"/>
                <w:b w:val="0"/>
                <w:sz w:val="14"/>
                <w:i w:val="0"/>
                <w:color w:val="203038"/>
              </w:rPr>
              <w:t>Southbound linked handoff; PCT-adjacent</w:t>
            </w:r>
          </w:p>
        </w:tc>
      </w:tr>
      <w:tr w:rsidR="008C3CEC" w14:paraId="0C417A0D" w14:textId="77777777">
        <w:trPr>
          <w:cantSplit/>
        </w:trPr>
        <w:tc>
          <w:tcPr>
            <w:tcW w:w="2019" w:type="dxa"/>
            <w:vAlign w:val="center"/>
            <w:shd w:val="clear" w:fill="F8FBFE" w:color="auto"/>
          </w:tcPr>
          <w:p w14:paraId="0E49DE18"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42D9E72E" w14:textId="77777777" w:rsidR="008C3CEC" w:rsidRDefault="00000000">
            <w:pPr>
              <w:keepLines/>
              <w:spacing w:after="0" w:line="240" w:lineRule="auto" w:before="0"/>
              <w:jc w:val="center"/>
            </w:pPr>
            <w:r>
              <w:rPr>
                <w:rFonts w:ascii="Arial" w:hAnsi="Arial" w:cs="Arial" w:eastAsia="Arial"/>
                <w:b w:val="0"/>
                <w:sz w:val="14"/>
                <w:i w:val="0"/>
                <w:color w:val="203038"/>
              </w:rPr>
              <w:t>534</w:t>
            </w:r>
          </w:p>
        </w:tc>
        <w:tc>
          <w:tcPr>
            <w:tcW w:w="1793" w:type="dxa"/>
            <w:vAlign w:val="center"/>
            <w:shd w:val="clear" w:fill="F8FBFE" w:color="auto"/>
          </w:tcPr>
          <w:p w14:paraId="3C86ACD9" w14:textId="77777777" w:rsidR="008C3CEC" w:rsidRDefault="00000000">
            <w:pPr>
              <w:keepLines/>
              <w:spacing w:after="0" w:line="240" w:lineRule="auto" w:before="0"/>
              <w:jc w:val="left"/>
            </w:pPr>
            <w:r>
              <w:rPr>
                <w:rFonts w:ascii="Arial" w:hAnsi="Arial" w:cs="Arial" w:eastAsia="Arial"/>
                <w:b w:val="0"/>
                <w:sz w:val="14"/>
                <w:i w:val="0"/>
                <w:color w:val="203038"/>
              </w:rPr>
              <w:t>Kings Canyon</w:t>
            </w:r>
          </w:p>
        </w:tc>
        <w:tc>
          <w:tcPr>
            <w:tcW w:w="1755" w:type="dxa"/>
            <w:vAlign w:val="center"/>
            <w:shd w:val="clear" w:fill="F8FBFE" w:color="auto"/>
          </w:tcPr>
          <w:p w14:paraId="15A1D235" w14:textId="77777777" w:rsidR="008C3CEC" w:rsidRDefault="00000000">
            <w:pPr>
              <w:keepLines/>
              <w:spacing w:after="0" w:line="240" w:lineRule="auto" w:before="0"/>
              <w:jc w:val="center"/>
            </w:pPr>
            <w:r>
              <w:rPr>
                <w:rFonts w:ascii="Arial" w:hAnsi="Arial" w:cs="Arial" w:eastAsia="Arial"/>
                <w:b w:val="0"/>
                <w:sz w:val="14"/>
                <w:i w:val="0"/>
                <w:color w:val="203038"/>
              </w:rPr>
              <w:t>440.3</w:t>
            </w:r>
          </w:p>
        </w:tc>
        <w:tc>
          <w:tcPr>
            <w:tcW w:w="1762" w:type="dxa"/>
            <w:vAlign w:val="center"/>
            <w:shd w:val="clear" w:fill="F8FBFE" w:color="auto"/>
          </w:tcPr>
          <w:p w14:paraId="7C09F8C4" w14:textId="77777777" w:rsidR="008C3CEC" w:rsidRDefault="00000000">
            <w:pPr>
              <w:keepLines/>
              <w:spacing w:after="0" w:line="240" w:lineRule="auto" w:before="0"/>
              <w:jc w:val="center"/>
            </w:pPr>
            <w:r>
              <w:rPr>
                <w:rFonts w:ascii="Arial" w:hAnsi="Arial" w:cs="Arial" w:eastAsia="Arial"/>
                <w:b w:val="0"/>
                <w:sz w:val="14"/>
                <w:i w:val="0"/>
                <w:color w:val="203038"/>
              </w:rPr>
              <w:t>PL 94.8</w:t>
            </w:r>
          </w:p>
        </w:tc>
        <w:tc>
          <w:tcPr>
            <w:tcW w:w="2092" w:type="dxa"/>
            <w:vAlign w:val="center"/>
            <w:shd w:val="clear" w:fill="F8FBFE" w:color="auto"/>
          </w:tcPr>
          <w:p w14:paraId="25997C47" w14:textId="77777777" w:rsidR="008C3CEC" w:rsidRDefault="00000000">
            <w:pPr>
              <w:keepLines/>
              <w:spacing w:after="0" w:line="240" w:lineRule="auto" w:before="0"/>
              <w:jc w:val="left"/>
            </w:pPr>
            <w:r>
              <w:rPr>
                <w:rFonts w:ascii="Arial" w:hAnsi="Arial" w:cs="Arial" w:eastAsia="Arial"/>
                <w:b w:val="0"/>
                <w:sz w:val="14"/>
                <w:i w:val="0"/>
                <w:color w:val="203038"/>
              </w:rPr>
              <w:t>Kings Canyon UHF companion; PCT-adjacent</w:t>
            </w:r>
          </w:p>
        </w:tc>
      </w:tr>
      <w:tr w:rsidR="008C3CEC" w14:paraId="5B0CF5B0" w14:textId="77777777">
        <w:trPr>
          <w:cantSplit/>
        </w:trPr>
        <w:tc>
          <w:tcPr>
            <w:tcW w:w="2019" w:type="dxa"/>
            <w:vAlign w:val="center"/>
            <w:shd w:val="clear" w:fill="DCEAF6" w:color="auto"/>
          </w:tcPr>
          <w:p w14:paraId="46F3F86C"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188E2DD0" w14:textId="77777777" w:rsidR="008C3CEC" w:rsidRDefault="00000000">
            <w:pPr>
              <w:keepLines/>
              <w:spacing w:after="0" w:line="240" w:lineRule="auto" w:before="0"/>
              <w:jc w:val="center"/>
            </w:pPr>
            <w:r>
              <w:rPr>
                <w:rFonts w:ascii="Arial" w:hAnsi="Arial" w:cs="Arial" w:eastAsia="Arial"/>
                <w:b w:val="0"/>
                <w:sz w:val="14"/>
                <w:i w:val="0"/>
                <w:color w:val="203038"/>
              </w:rPr>
              <w:t>535</w:t>
            </w:r>
          </w:p>
        </w:tc>
        <w:tc>
          <w:tcPr>
            <w:tcW w:w="1793" w:type="dxa"/>
            <w:vAlign w:val="center"/>
            <w:shd w:val="clear" w:fill="DCEAF6" w:color="auto"/>
          </w:tcPr>
          <w:p w14:paraId="21805197" w14:textId="77777777" w:rsidR="008C3CEC" w:rsidRDefault="00000000">
            <w:pPr>
              <w:keepLines/>
              <w:spacing w:after="0" w:line="240" w:lineRule="auto" w:before="0"/>
              <w:jc w:val="left"/>
            </w:pPr>
            <w:r>
              <w:rPr>
                <w:rFonts w:ascii="Arial" w:hAnsi="Arial" w:cs="Arial" w:eastAsia="Arial"/>
                <w:b w:val="0"/>
                <w:sz w:val="14"/>
                <w:i w:val="0"/>
                <w:color w:val="203038"/>
              </w:rPr>
              <w:t>Breckenridge EL</w:t>
            </w:r>
          </w:p>
        </w:tc>
        <w:tc>
          <w:tcPr>
            <w:tcW w:w="1755" w:type="dxa"/>
            <w:vAlign w:val="center"/>
            <w:shd w:val="clear" w:fill="DCEAF6" w:color="auto"/>
          </w:tcPr>
          <w:p w14:paraId="52C6DD34" w14:textId="77777777" w:rsidR="008C3CEC" w:rsidRDefault="00000000">
            <w:pPr>
              <w:keepLines/>
              <w:spacing w:after="0" w:line="240" w:lineRule="auto" w:before="0"/>
              <w:jc w:val="center"/>
            </w:pPr>
            <w:r>
              <w:rPr>
                <w:rFonts w:ascii="Arial" w:hAnsi="Arial" w:cs="Arial" w:eastAsia="Arial"/>
                <w:b w:val="0"/>
                <w:sz w:val="14"/>
                <w:i w:val="0"/>
                <w:color w:val="203038"/>
              </w:rPr>
              <w:t>145.15</w:t>
            </w:r>
          </w:p>
        </w:tc>
        <w:tc>
          <w:tcPr>
            <w:tcW w:w="1762" w:type="dxa"/>
            <w:vAlign w:val="center"/>
            <w:shd w:val="clear" w:fill="DCEAF6" w:color="auto"/>
          </w:tcPr>
          <w:p w14:paraId="3220FB71"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DCEAF6" w:color="auto"/>
          </w:tcPr>
          <w:p w14:paraId="365AF8F1" w14:textId="77777777" w:rsidR="008C3CEC" w:rsidRDefault="00000000">
            <w:pPr>
              <w:keepLines/>
              <w:spacing w:after="0" w:line="240" w:lineRule="auto" w:before="0"/>
              <w:jc w:val="left"/>
            </w:pPr>
            <w:r>
              <w:rPr>
                <w:rFonts w:ascii="Arial" w:hAnsi="Arial" w:cs="Arial" w:eastAsia="Arial"/>
                <w:b w:val="0"/>
                <w:sz w:val="14"/>
                <w:i w:val="0"/>
                <w:color w:val="203038"/>
              </w:rPr>
              <w:t>High-ground / Tehachapi layer; PCT-adjacent</w:t>
            </w:r>
          </w:p>
        </w:tc>
      </w:tr>
      <w:tr w:rsidR="008C3CEC" w14:paraId="7DC19BFB" w14:textId="77777777">
        <w:trPr>
          <w:cantSplit/>
        </w:trPr>
        <w:tc>
          <w:tcPr>
            <w:tcW w:w="2019" w:type="dxa"/>
            <w:vAlign w:val="center"/>
            <w:shd w:val="clear" w:fill="F8FBFE" w:color="auto"/>
          </w:tcPr>
          <w:p w14:paraId="1B3A4D5C"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26B695E5" w14:textId="77777777" w:rsidR="008C3CEC" w:rsidRDefault="00000000">
            <w:pPr>
              <w:keepLines/>
              <w:spacing w:after="0" w:line="240" w:lineRule="auto" w:before="0"/>
              <w:jc w:val="center"/>
            </w:pPr>
            <w:r>
              <w:rPr>
                <w:rFonts w:ascii="Arial" w:hAnsi="Arial" w:cs="Arial" w:eastAsia="Arial"/>
                <w:b w:val="0"/>
                <w:sz w:val="14"/>
                <w:i w:val="0"/>
                <w:color w:val="203038"/>
              </w:rPr>
              <w:t>536</w:t>
            </w:r>
          </w:p>
        </w:tc>
        <w:tc>
          <w:tcPr>
            <w:tcW w:w="1793" w:type="dxa"/>
            <w:vAlign w:val="center"/>
            <w:shd w:val="clear" w:fill="F8FBFE" w:color="auto"/>
          </w:tcPr>
          <w:p w14:paraId="45A13301" w14:textId="77777777" w:rsidR="008C3CEC" w:rsidRDefault="00000000">
            <w:pPr>
              <w:keepLines/>
              <w:spacing w:after="0" w:line="240" w:lineRule="auto" w:before="0"/>
              <w:jc w:val="left"/>
            </w:pPr>
            <w:r>
              <w:rPr>
                <w:rFonts w:ascii="Arial" w:hAnsi="Arial" w:cs="Arial" w:eastAsia="Arial"/>
                <w:b w:val="0"/>
                <w:sz w:val="14"/>
                <w:i w:val="0"/>
                <w:color w:val="203038"/>
              </w:rPr>
              <w:t>Frazier Mtn</w:t>
            </w:r>
          </w:p>
        </w:tc>
        <w:tc>
          <w:tcPr>
            <w:tcW w:w="1755" w:type="dxa"/>
            <w:vAlign w:val="center"/>
            <w:shd w:val="clear" w:fill="F8FBFE" w:color="auto"/>
          </w:tcPr>
          <w:p w14:paraId="542E8BC6" w14:textId="77777777" w:rsidR="008C3CEC" w:rsidRDefault="00000000">
            <w:pPr>
              <w:keepLines/>
              <w:spacing w:after="0" w:line="240" w:lineRule="auto" w:before="0"/>
              <w:jc w:val="center"/>
            </w:pPr>
            <w:r>
              <w:rPr>
                <w:rFonts w:ascii="Arial" w:hAnsi="Arial" w:cs="Arial" w:eastAsia="Arial"/>
                <w:b w:val="0"/>
                <w:sz w:val="14"/>
                <w:i w:val="0"/>
                <w:color w:val="203038"/>
              </w:rPr>
              <w:t>447.1</w:t>
            </w:r>
          </w:p>
        </w:tc>
        <w:tc>
          <w:tcPr>
            <w:tcW w:w="1762" w:type="dxa"/>
            <w:vAlign w:val="center"/>
            <w:shd w:val="clear" w:fill="F8FBFE" w:color="auto"/>
          </w:tcPr>
          <w:p w14:paraId="18B4FFAD" w14:textId="77777777" w:rsidR="008C3CEC" w:rsidRDefault="00000000">
            <w:pPr>
              <w:keepLines/>
              <w:spacing w:after="0" w:line="240" w:lineRule="auto" w:before="0"/>
              <w:jc w:val="center"/>
            </w:pPr>
            <w:r>
              <w:rPr>
                <w:rFonts w:ascii="Arial" w:hAnsi="Arial" w:cs="Arial" w:eastAsia="Arial"/>
                <w:b w:val="0"/>
                <w:sz w:val="14"/>
                <w:i w:val="0"/>
                <w:color w:val="203038"/>
              </w:rPr>
              <w:t>PL 203.5</w:t>
            </w:r>
          </w:p>
        </w:tc>
        <w:tc>
          <w:tcPr>
            <w:tcW w:w="2092" w:type="dxa"/>
            <w:vAlign w:val="center"/>
            <w:shd w:val="clear" w:fill="F8FBFE" w:color="auto"/>
          </w:tcPr>
          <w:p w14:paraId="72C15408" w14:textId="77777777" w:rsidR="008C3CEC" w:rsidRDefault="00000000">
            <w:pPr>
              <w:keepLines/>
              <w:spacing w:after="0" w:line="240" w:lineRule="auto" w:before="0"/>
              <w:jc w:val="left"/>
            </w:pPr>
            <w:r>
              <w:rPr>
                <w:rFonts w:ascii="Arial" w:hAnsi="Arial" w:cs="Arial" w:eastAsia="Arial"/>
                <w:b w:val="0"/>
                <w:sz w:val="14"/>
                <w:i w:val="0"/>
                <w:color w:val="203038"/>
              </w:rPr>
              <w:t>Frazier Mountain / high desert layer; PCT-adjacent</w:t>
            </w:r>
          </w:p>
        </w:tc>
      </w:tr>
      <w:tr w:rsidR="008C3CEC" w14:paraId="1BA6539A" w14:textId="77777777">
        <w:trPr>
          <w:cantSplit/>
        </w:trPr>
        <w:tc>
          <w:tcPr>
            <w:tcW w:w="2019" w:type="dxa"/>
            <w:vAlign w:val="center"/>
            <w:shd w:val="clear" w:fill="DCEAF6" w:color="auto"/>
          </w:tcPr>
          <w:p w14:paraId="0789EDBD"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DCEAF6" w:color="auto"/>
          </w:tcPr>
          <w:p w14:paraId="51722162" w14:textId="77777777" w:rsidR="008C3CEC" w:rsidRDefault="00000000">
            <w:pPr>
              <w:keepLines/>
              <w:spacing w:after="0" w:line="240" w:lineRule="auto" w:before="0"/>
              <w:jc w:val="center"/>
            </w:pPr>
            <w:r>
              <w:rPr>
                <w:rFonts w:ascii="Arial" w:hAnsi="Arial" w:cs="Arial" w:eastAsia="Arial"/>
                <w:b w:val="0"/>
                <w:sz w:val="14"/>
                <w:i w:val="0"/>
                <w:color w:val="203038"/>
              </w:rPr>
              <w:t>537</w:t>
            </w:r>
          </w:p>
        </w:tc>
        <w:tc>
          <w:tcPr>
            <w:tcW w:w="1793" w:type="dxa"/>
            <w:vAlign w:val="center"/>
            <w:shd w:val="clear" w:fill="DCEAF6" w:color="auto"/>
          </w:tcPr>
          <w:p w14:paraId="22778F82" w14:textId="77777777" w:rsidR="008C3CEC" w:rsidRDefault="00000000">
            <w:pPr>
              <w:keepLines/>
              <w:spacing w:after="0" w:line="240" w:lineRule="auto" w:before="0"/>
              <w:jc w:val="left"/>
            </w:pPr>
            <w:r>
              <w:rPr>
                <w:rFonts w:ascii="Arial" w:hAnsi="Arial" w:cs="Arial" w:eastAsia="Arial"/>
                <w:b w:val="0"/>
                <w:sz w:val="14"/>
                <w:i w:val="0"/>
                <w:color w:val="203038"/>
              </w:rPr>
              <w:t>Oat Mtn</w:t>
            </w:r>
          </w:p>
        </w:tc>
        <w:tc>
          <w:tcPr>
            <w:tcW w:w="1755" w:type="dxa"/>
            <w:vAlign w:val="center"/>
            <w:shd w:val="clear" w:fill="DCEAF6" w:color="auto"/>
          </w:tcPr>
          <w:p w14:paraId="5FC93F13" w14:textId="77777777" w:rsidR="008C3CEC" w:rsidRDefault="00000000">
            <w:pPr>
              <w:keepLines/>
              <w:spacing w:after="0" w:line="240" w:lineRule="auto" w:before="0"/>
              <w:jc w:val="center"/>
            </w:pPr>
            <w:r>
              <w:rPr>
                <w:rFonts w:ascii="Arial" w:hAnsi="Arial" w:cs="Arial" w:eastAsia="Arial"/>
                <w:b w:val="0"/>
                <w:sz w:val="14"/>
                <w:i w:val="0"/>
                <w:color w:val="203038"/>
              </w:rPr>
              <w:t>146.82</w:t>
            </w:r>
          </w:p>
        </w:tc>
        <w:tc>
          <w:tcPr>
            <w:tcW w:w="1762" w:type="dxa"/>
            <w:vAlign w:val="center"/>
            <w:shd w:val="clear" w:fill="DCEAF6" w:color="auto"/>
          </w:tcPr>
          <w:p w14:paraId="4685955E" w14:textId="77777777" w:rsidR="008C3CEC" w:rsidRDefault="00000000">
            <w:pPr>
              <w:keepLines/>
              <w:spacing w:after="0" w:line="240" w:lineRule="auto" w:before="0"/>
              <w:jc w:val="center"/>
            </w:pPr>
            <w:r>
              <w:rPr>
                <w:rFonts w:ascii="Arial" w:hAnsi="Arial" w:cs="Arial" w:eastAsia="Arial"/>
                <w:b w:val="0"/>
                <w:sz w:val="14"/>
                <w:i w:val="0"/>
                <w:color w:val="203038"/>
              </w:rPr>
              <w:t>PL 88.5</w:t>
            </w:r>
          </w:p>
        </w:tc>
        <w:tc>
          <w:tcPr>
            <w:tcW w:w="2092" w:type="dxa"/>
            <w:vAlign w:val="center"/>
            <w:shd w:val="clear" w:fill="DCEAF6" w:color="auto"/>
          </w:tcPr>
          <w:p w14:paraId="0DC00C58" w14:textId="77777777" w:rsidR="008C3CEC" w:rsidRDefault="00000000">
            <w:pPr>
              <w:keepLines/>
              <w:spacing w:after="0" w:line="240" w:lineRule="auto" w:before="0"/>
              <w:jc w:val="left"/>
            </w:pPr>
            <w:r>
              <w:rPr>
                <w:rFonts w:ascii="Arial" w:hAnsi="Arial" w:cs="Arial" w:eastAsia="Arial"/>
                <w:b w:val="0"/>
                <w:sz w:val="14"/>
                <w:i w:val="0"/>
                <w:color w:val="203038"/>
              </w:rPr>
              <w:t>Oat Mountain / Ventura-LA layer</w:t>
            </w:r>
          </w:p>
        </w:tc>
      </w:tr>
      <w:tr w:rsidR="008C3CEC" w14:paraId="46A04412" w14:textId="77777777">
        <w:trPr>
          <w:cantSplit/>
        </w:trPr>
        <w:tc>
          <w:tcPr>
            <w:tcW w:w="2019" w:type="dxa"/>
            <w:vAlign w:val="center"/>
            <w:shd w:val="clear" w:fill="F8FBFE" w:color="auto"/>
          </w:tcPr>
          <w:p w14:paraId="56E2074C"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F8FBFE" w:color="auto"/>
          </w:tcPr>
          <w:p w14:paraId="383ECBF9" w14:textId="77777777" w:rsidR="008C3CEC" w:rsidRDefault="00000000">
            <w:pPr>
              <w:keepLines/>
              <w:spacing w:after="0" w:line="240" w:lineRule="auto" w:before="0"/>
              <w:jc w:val="center"/>
            </w:pPr>
            <w:r>
              <w:rPr>
                <w:rFonts w:ascii="Arial" w:hAnsi="Arial" w:cs="Arial" w:eastAsia="Arial"/>
                <w:b w:val="0"/>
                <w:sz w:val="14"/>
                <w:i w:val="0"/>
                <w:color w:val="203038"/>
              </w:rPr>
              <w:t>538</w:t>
            </w:r>
          </w:p>
        </w:tc>
        <w:tc>
          <w:tcPr>
            <w:tcW w:w="1793" w:type="dxa"/>
            <w:vAlign w:val="center"/>
            <w:shd w:val="clear" w:fill="F8FBFE" w:color="auto"/>
          </w:tcPr>
          <w:p w14:paraId="5C23CF5F" w14:textId="77777777" w:rsidR="008C3CEC" w:rsidRDefault="00000000">
            <w:pPr>
              <w:keepLines/>
              <w:spacing w:after="0" w:line="240" w:lineRule="auto" w:before="0"/>
              <w:jc w:val="left"/>
            </w:pPr>
            <w:r>
              <w:rPr>
                <w:rFonts w:ascii="Arial" w:hAnsi="Arial" w:cs="Arial" w:eastAsia="Arial"/>
                <w:b w:val="0"/>
                <w:sz w:val="14"/>
                <w:i w:val="0"/>
                <w:color w:val="203038"/>
              </w:rPr>
              <w:t>Mt Wilson</w:t>
            </w:r>
          </w:p>
        </w:tc>
        <w:tc>
          <w:tcPr>
            <w:tcW w:w="1755" w:type="dxa"/>
            <w:vAlign w:val="center"/>
            <w:shd w:val="clear" w:fill="F8FBFE" w:color="auto"/>
          </w:tcPr>
          <w:p w14:paraId="64D74707" w14:textId="77777777" w:rsidR="008C3CEC" w:rsidRDefault="00000000">
            <w:pPr>
              <w:keepLines/>
              <w:spacing w:after="0" w:line="240" w:lineRule="auto" w:before="0"/>
              <w:jc w:val="center"/>
            </w:pPr>
            <w:r>
              <w:rPr>
                <w:rFonts w:ascii="Arial" w:hAnsi="Arial" w:cs="Arial" w:eastAsia="Arial"/>
                <w:b w:val="0"/>
                <w:sz w:val="14"/>
                <w:i w:val="0"/>
                <w:color w:val="203038"/>
              </w:rPr>
              <w:t>147.24</w:t>
            </w:r>
          </w:p>
        </w:tc>
        <w:tc>
          <w:tcPr>
            <w:tcW w:w="1762" w:type="dxa"/>
            <w:vAlign w:val="center"/>
            <w:shd w:val="clear" w:fill="F8FBFE" w:color="auto"/>
          </w:tcPr>
          <w:p w14:paraId="31CCB761"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F8FBFE" w:color="auto"/>
          </w:tcPr>
          <w:p w14:paraId="15A3C3EE" w14:textId="77777777" w:rsidR="008C3CEC" w:rsidRDefault="00000000">
            <w:pPr>
              <w:keepLines/>
              <w:spacing w:after="0" w:line="240" w:lineRule="auto" w:before="0"/>
              <w:jc w:val="left"/>
            </w:pPr>
            <w:r>
              <w:rPr>
                <w:rFonts w:ascii="Arial" w:hAnsi="Arial" w:cs="Arial" w:eastAsia="Arial"/>
                <w:b w:val="0"/>
                <w:sz w:val="14"/>
                <w:i w:val="0"/>
                <w:color w:val="203038"/>
              </w:rPr>
              <w:t>Los Angeles / Mt Wilson coastal approach</w:t>
            </w:r>
          </w:p>
        </w:tc>
      </w:tr>
      <w:tr w:rsidR="008C3CEC" w:rsidRPr="0073198A" w14:paraId="37C907A3" w14:textId="77777777">
        <w:trPr>
          <w:cantSplit/>
        </w:trPr>
        <w:tc>
          <w:tcPr>
            <w:tcW w:w="2019" w:type="dxa"/>
            <w:vAlign w:val="center"/>
            <w:shd w:val="clear" w:fill="DCEAF6" w:color="auto"/>
          </w:tcPr>
          <w:p w14:paraId="0D6052BD"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DCEAF6" w:color="auto"/>
          </w:tcPr>
          <w:p w14:paraId="4352DB3A" w14:textId="77777777" w:rsidR="008C3CEC" w:rsidRDefault="00000000">
            <w:pPr>
              <w:keepLines/>
              <w:spacing w:after="0" w:line="240" w:lineRule="auto" w:before="0"/>
              <w:jc w:val="center"/>
            </w:pPr>
            <w:r>
              <w:rPr>
                <w:rFonts w:ascii="Arial" w:hAnsi="Arial" w:cs="Arial" w:eastAsia="Arial"/>
                <w:b w:val="0"/>
                <w:sz w:val="14"/>
                <w:i w:val="0"/>
                <w:color w:val="203038"/>
              </w:rPr>
              <w:t>539</w:t>
            </w:r>
          </w:p>
        </w:tc>
        <w:tc>
          <w:tcPr>
            <w:tcW w:w="1793" w:type="dxa"/>
            <w:vAlign w:val="center"/>
            <w:shd w:val="clear" w:fill="DCEAF6" w:color="auto"/>
          </w:tcPr>
          <w:p w14:paraId="5CB10D3F" w14:textId="77777777" w:rsidR="008C3CEC" w:rsidRDefault="00000000">
            <w:pPr>
              <w:keepLines/>
              <w:spacing w:after="0" w:line="240" w:lineRule="auto" w:before="0"/>
              <w:jc w:val="left"/>
            </w:pPr>
            <w:r>
              <w:rPr>
                <w:rFonts w:ascii="Arial" w:hAnsi="Arial" w:cs="Arial" w:eastAsia="Arial"/>
                <w:b w:val="0"/>
                <w:sz w:val="14"/>
                <w:i w:val="0"/>
                <w:color w:val="203038"/>
              </w:rPr>
              <w:t>Mt Lukens</w:t>
            </w:r>
          </w:p>
        </w:tc>
        <w:tc>
          <w:tcPr>
            <w:tcW w:w="1755" w:type="dxa"/>
            <w:vAlign w:val="center"/>
            <w:shd w:val="clear" w:fill="DCEAF6" w:color="auto"/>
          </w:tcPr>
          <w:p w14:paraId="0F56072D" w14:textId="77777777" w:rsidR="008C3CEC" w:rsidRDefault="00000000">
            <w:pPr>
              <w:keepLines/>
              <w:spacing w:after="0" w:line="240" w:lineRule="auto" w:before="0"/>
              <w:jc w:val="center"/>
            </w:pPr>
            <w:r>
              <w:rPr>
                <w:rFonts w:ascii="Arial" w:hAnsi="Arial" w:cs="Arial" w:eastAsia="Arial"/>
                <w:b w:val="0"/>
                <w:sz w:val="14"/>
                <w:i w:val="0"/>
                <w:color w:val="203038"/>
              </w:rPr>
              <w:t>145.48</w:t>
            </w:r>
          </w:p>
        </w:tc>
        <w:tc>
          <w:tcPr>
            <w:tcW w:w="1762" w:type="dxa"/>
            <w:vAlign w:val="center"/>
            <w:shd w:val="clear" w:fill="DCEAF6" w:color="auto"/>
          </w:tcPr>
          <w:p w14:paraId="725E024A"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DCEAF6" w:color="auto"/>
          </w:tcPr>
          <w:p w14:paraId="1B8AD2E3" w14:textId="77777777" w:rsidR="008C3CEC" w:rsidRPr="0073198A" w:rsidRDefault="00000000">
            <w:pPr>
              <w:keepLines/>
              <w:spacing w:after="0" w:line="240" w:lineRule="auto" w:before="0"/>
              <w:jc w:val="left"/>
              <w:rPr>
                <w:lang w:val="fr-FR"/>
              </w:rPr>
            </w:pPr>
            <w:r w:rsidRPr="0073198A">
              <w:rPr>
                <w:rFonts w:ascii="Arial" w:hAnsi="Arial" w:cs="Arial" w:eastAsia="Arial"/>
                <w:b w:val="0"/>
                <w:sz w:val="14"/>
                <w:lang w:val="fr-FR"/>
                <w:i w:val="0"/>
                <w:color w:val="203038"/>
              </w:rPr>
              <w:t>Mt Lukens / LA basin companion</w:t>
            </w:r>
          </w:p>
        </w:tc>
      </w:tr>
      <w:tr w:rsidR="008C3CEC" w14:paraId="4F2E0B55" w14:textId="77777777">
        <w:trPr>
          <w:cantSplit/>
        </w:trPr>
        <w:tc>
          <w:tcPr>
            <w:tcW w:w="2019" w:type="dxa"/>
            <w:vAlign w:val="center"/>
            <w:shd w:val="clear" w:fill="F8FBFE" w:color="auto"/>
          </w:tcPr>
          <w:p w14:paraId="3636C265"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F8FBFE" w:color="auto"/>
          </w:tcPr>
          <w:p w14:paraId="6DCC6FC9" w14:textId="77777777" w:rsidR="008C3CEC" w:rsidRDefault="00000000">
            <w:pPr>
              <w:keepLines/>
              <w:spacing w:after="0" w:line="240" w:lineRule="auto" w:before="0"/>
              <w:jc w:val="center"/>
            </w:pPr>
            <w:r>
              <w:rPr>
                <w:rFonts w:ascii="Arial" w:hAnsi="Arial" w:cs="Arial" w:eastAsia="Arial"/>
                <w:b w:val="0"/>
                <w:sz w:val="14"/>
                <w:i w:val="0"/>
                <w:color w:val="203038"/>
              </w:rPr>
              <w:t>540</w:t>
            </w:r>
          </w:p>
        </w:tc>
        <w:tc>
          <w:tcPr>
            <w:tcW w:w="1793" w:type="dxa"/>
            <w:vAlign w:val="center"/>
            <w:shd w:val="clear" w:fill="F8FBFE" w:color="auto"/>
          </w:tcPr>
          <w:p w14:paraId="56E95CB7" w14:textId="77777777" w:rsidR="008C3CEC" w:rsidRDefault="00000000">
            <w:pPr>
              <w:keepLines/>
              <w:spacing w:after="0" w:line="240" w:lineRule="auto" w:before="0"/>
              <w:jc w:val="left"/>
            </w:pPr>
            <w:r>
              <w:rPr>
                <w:rFonts w:ascii="Arial" w:hAnsi="Arial" w:cs="Arial" w:eastAsia="Arial"/>
                <w:b w:val="0"/>
                <w:sz w:val="14"/>
                <w:i w:val="0"/>
                <w:color w:val="203038"/>
              </w:rPr>
              <w:t>Catalina Island</w:t>
            </w:r>
          </w:p>
        </w:tc>
        <w:tc>
          <w:tcPr>
            <w:tcW w:w="1755" w:type="dxa"/>
            <w:vAlign w:val="center"/>
            <w:shd w:val="clear" w:fill="F8FBFE" w:color="auto"/>
          </w:tcPr>
          <w:p w14:paraId="5196CB7F" w14:textId="77777777" w:rsidR="008C3CEC" w:rsidRDefault="00000000">
            <w:pPr>
              <w:keepLines/>
              <w:spacing w:after="0" w:line="240" w:lineRule="auto" w:before="0"/>
              <w:jc w:val="center"/>
            </w:pPr>
            <w:r>
              <w:rPr>
                <w:rFonts w:ascii="Arial" w:hAnsi="Arial" w:cs="Arial" w:eastAsia="Arial"/>
                <w:b w:val="0"/>
                <w:sz w:val="14"/>
                <w:i w:val="0"/>
                <w:color w:val="203038"/>
              </w:rPr>
              <w:t>147.09</w:t>
            </w:r>
          </w:p>
        </w:tc>
        <w:tc>
          <w:tcPr>
            <w:tcW w:w="1762" w:type="dxa"/>
            <w:vAlign w:val="center"/>
            <w:shd w:val="clear" w:fill="F8FBFE" w:color="auto"/>
          </w:tcPr>
          <w:p w14:paraId="21099A02" w14:textId="77777777" w:rsidR="008C3CEC" w:rsidRDefault="00000000">
            <w:pPr>
              <w:keepLines/>
              <w:spacing w:after="0" w:line="240" w:lineRule="auto" w:before="0"/>
              <w:jc w:val="center"/>
            </w:pPr>
            <w:r>
              <w:rPr>
                <w:rFonts w:ascii="Arial" w:hAnsi="Arial" w:cs="Arial" w:eastAsia="Arial"/>
                <w:b w:val="0"/>
                <w:sz w:val="14"/>
                <w:i w:val="0"/>
                <w:color w:val="203038"/>
              </w:rPr>
              <w:t>None</w:t>
            </w:r>
          </w:p>
        </w:tc>
        <w:tc>
          <w:tcPr>
            <w:tcW w:w="2092" w:type="dxa"/>
            <w:vAlign w:val="center"/>
            <w:shd w:val="clear" w:fill="F8FBFE" w:color="auto"/>
          </w:tcPr>
          <w:p w14:paraId="08661486" w14:textId="77777777" w:rsidR="008C3CEC" w:rsidRDefault="00000000">
            <w:pPr>
              <w:keepLines/>
              <w:spacing w:after="0" w:line="240" w:lineRule="auto" w:before="0"/>
              <w:jc w:val="left"/>
            </w:pPr>
            <w:r>
              <w:rPr>
                <w:rFonts w:ascii="Arial" w:hAnsi="Arial" w:cs="Arial" w:eastAsia="Arial"/>
                <w:b w:val="0"/>
                <w:sz w:val="14"/>
                <w:i w:val="0"/>
                <w:color w:val="203038"/>
              </w:rPr>
              <w:t>Catalina / SoCal coastal-basin high-site layer</w:t>
            </w:r>
          </w:p>
        </w:tc>
      </w:tr>
      <w:tr w:rsidR="008C3CEC" w14:paraId="50CB1688" w14:textId="77777777">
        <w:trPr>
          <w:cantSplit/>
        </w:trPr>
        <w:tc>
          <w:tcPr>
            <w:tcW w:w="2019" w:type="dxa"/>
            <w:vAlign w:val="center"/>
            <w:shd w:val="clear" w:fill="DCEAF6" w:color="auto"/>
          </w:tcPr>
          <w:p w14:paraId="34758DA0"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DCEAF6" w:color="auto"/>
          </w:tcPr>
          <w:p w14:paraId="1CC7137C" w14:textId="77777777" w:rsidR="008C3CEC" w:rsidRDefault="00000000">
            <w:pPr>
              <w:keepLines/>
              <w:spacing w:after="0" w:line="240" w:lineRule="auto" w:before="0"/>
              <w:jc w:val="center"/>
            </w:pPr>
            <w:r>
              <w:rPr>
                <w:rFonts w:ascii="Arial" w:hAnsi="Arial" w:cs="Arial" w:eastAsia="Arial"/>
                <w:b w:val="0"/>
                <w:sz w:val="14"/>
                <w:i w:val="0"/>
                <w:color w:val="203038"/>
              </w:rPr>
              <w:t>541</w:t>
            </w:r>
          </w:p>
        </w:tc>
        <w:tc>
          <w:tcPr>
            <w:tcW w:w="1793" w:type="dxa"/>
            <w:vAlign w:val="center"/>
            <w:shd w:val="clear" w:fill="DCEAF6" w:color="auto"/>
          </w:tcPr>
          <w:p w14:paraId="1C434627" w14:textId="77777777" w:rsidR="008C3CEC" w:rsidRDefault="00000000">
            <w:pPr>
              <w:keepLines/>
              <w:spacing w:after="0" w:line="240" w:lineRule="auto" w:before="0"/>
              <w:jc w:val="left"/>
            </w:pPr>
            <w:r>
              <w:rPr>
                <w:rFonts w:ascii="Arial" w:hAnsi="Arial" w:cs="Arial" w:eastAsia="Arial"/>
                <w:b w:val="0"/>
                <w:sz w:val="14"/>
                <w:i w:val="0"/>
                <w:color w:val="203038"/>
              </w:rPr>
              <w:t>Santiago Pk</w:t>
            </w:r>
          </w:p>
        </w:tc>
        <w:tc>
          <w:tcPr>
            <w:tcW w:w="1755" w:type="dxa"/>
            <w:vAlign w:val="center"/>
            <w:shd w:val="clear" w:fill="DCEAF6" w:color="auto"/>
          </w:tcPr>
          <w:p w14:paraId="5BE7124B" w14:textId="77777777" w:rsidR="008C3CEC" w:rsidRDefault="00000000">
            <w:pPr>
              <w:keepLines/>
              <w:spacing w:after="0" w:line="240" w:lineRule="auto" w:before="0"/>
              <w:jc w:val="center"/>
            </w:pPr>
            <w:r>
              <w:rPr>
                <w:rFonts w:ascii="Arial" w:hAnsi="Arial" w:cs="Arial" w:eastAsia="Arial"/>
                <w:b w:val="0"/>
                <w:sz w:val="14"/>
                <w:i w:val="0"/>
                <w:color w:val="203038"/>
              </w:rPr>
              <w:t>146.895</w:t>
            </w:r>
          </w:p>
        </w:tc>
        <w:tc>
          <w:tcPr>
            <w:tcW w:w="1762" w:type="dxa"/>
            <w:vAlign w:val="center"/>
            <w:shd w:val="clear" w:fill="DCEAF6" w:color="auto"/>
          </w:tcPr>
          <w:p w14:paraId="4AB5B611" w14:textId="77777777" w:rsidR="008C3CEC" w:rsidRDefault="00000000">
            <w:pPr>
              <w:keepLines/>
              <w:spacing w:after="0" w:line="240" w:lineRule="auto" w:before="0"/>
              <w:jc w:val="center"/>
            </w:pPr>
            <w:r>
              <w:rPr>
                <w:rFonts w:ascii="Arial" w:hAnsi="Arial" w:cs="Arial" w:eastAsia="Arial"/>
                <w:b w:val="0"/>
                <w:sz w:val="14"/>
                <w:i w:val="0"/>
                <w:color w:val="203038"/>
              </w:rPr>
              <w:t>PL 110.9</w:t>
            </w:r>
          </w:p>
        </w:tc>
        <w:tc>
          <w:tcPr>
            <w:tcW w:w="2092" w:type="dxa"/>
            <w:vAlign w:val="center"/>
            <w:shd w:val="clear" w:fill="DCEAF6" w:color="auto"/>
          </w:tcPr>
          <w:p w14:paraId="38167674" w14:textId="77777777" w:rsidR="008C3CEC" w:rsidRDefault="00000000">
            <w:pPr>
              <w:keepLines/>
              <w:spacing w:after="0" w:line="240" w:lineRule="auto" w:before="0"/>
              <w:jc w:val="left"/>
            </w:pPr>
            <w:r>
              <w:rPr>
                <w:rFonts w:ascii="Arial" w:hAnsi="Arial" w:cs="Arial" w:eastAsia="Arial"/>
                <w:b w:val="0"/>
                <w:sz w:val="14"/>
                <w:i w:val="0"/>
                <w:color w:val="203038"/>
              </w:rPr>
              <w:t>Orange County / SoCal high-site layer</w:t>
            </w:r>
          </w:p>
        </w:tc>
      </w:tr>
      <w:tr w:rsidR="008C3CEC" w14:paraId="5B4CB188" w14:textId="77777777">
        <w:trPr>
          <w:cantSplit/>
        </w:trPr>
        <w:tc>
          <w:tcPr>
            <w:tcW w:w="2019" w:type="dxa"/>
            <w:vAlign w:val="center"/>
            <w:shd w:val="clear" w:fill="F8FBFE" w:color="auto"/>
          </w:tcPr>
          <w:p w14:paraId="1A2C49CF"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F8FBFE" w:color="auto"/>
          </w:tcPr>
          <w:p w14:paraId="30183AFB" w14:textId="77777777" w:rsidR="008C3CEC" w:rsidRDefault="00000000">
            <w:pPr>
              <w:keepLines/>
              <w:spacing w:after="0" w:line="240" w:lineRule="auto" w:before="0"/>
              <w:jc w:val="center"/>
            </w:pPr>
            <w:r>
              <w:rPr>
                <w:rFonts w:ascii="Arial" w:hAnsi="Arial" w:cs="Arial" w:eastAsia="Arial"/>
                <w:b w:val="0"/>
                <w:sz w:val="14"/>
                <w:i w:val="0"/>
                <w:color w:val="203038"/>
              </w:rPr>
              <w:t>542</w:t>
            </w:r>
          </w:p>
        </w:tc>
        <w:tc>
          <w:tcPr>
            <w:tcW w:w="1793" w:type="dxa"/>
            <w:vAlign w:val="center"/>
            <w:shd w:val="clear" w:fill="F8FBFE" w:color="auto"/>
          </w:tcPr>
          <w:p w14:paraId="2C9B6C2D" w14:textId="77777777" w:rsidR="008C3CEC" w:rsidRDefault="00000000">
            <w:pPr>
              <w:keepLines/>
              <w:spacing w:after="0" w:line="240" w:lineRule="auto" w:before="0"/>
              <w:jc w:val="left"/>
            </w:pPr>
            <w:r>
              <w:rPr>
                <w:rFonts w:ascii="Arial" w:hAnsi="Arial" w:cs="Arial" w:eastAsia="Arial"/>
                <w:b w:val="0"/>
                <w:sz w:val="14"/>
                <w:i w:val="0"/>
                <w:color w:val="203038"/>
              </w:rPr>
              <w:t>Elsinore Pk EL</w:t>
            </w:r>
          </w:p>
        </w:tc>
        <w:tc>
          <w:tcPr>
            <w:tcW w:w="1755" w:type="dxa"/>
            <w:vAlign w:val="center"/>
            <w:shd w:val="clear" w:fill="F8FBFE" w:color="auto"/>
          </w:tcPr>
          <w:p w14:paraId="6191CEA4" w14:textId="77777777" w:rsidR="008C3CEC" w:rsidRDefault="00000000">
            <w:pPr>
              <w:keepLines/>
              <w:spacing w:after="0" w:line="240" w:lineRule="auto" w:before="0"/>
              <w:jc w:val="center"/>
            </w:pPr>
            <w:r>
              <w:rPr>
                <w:rFonts w:ascii="Arial" w:hAnsi="Arial" w:cs="Arial" w:eastAsia="Arial"/>
                <w:b w:val="0"/>
                <w:sz w:val="14"/>
                <w:i w:val="0"/>
                <w:color w:val="203038"/>
              </w:rPr>
              <w:t>144.895</w:t>
            </w:r>
          </w:p>
        </w:tc>
        <w:tc>
          <w:tcPr>
            <w:tcW w:w="1762" w:type="dxa"/>
            <w:vAlign w:val="center"/>
            <w:shd w:val="clear" w:fill="F8FBFE" w:color="auto"/>
          </w:tcPr>
          <w:p w14:paraId="31B150AE" w14:textId="77777777" w:rsidR="008C3CEC" w:rsidRDefault="00000000">
            <w:pPr>
              <w:keepLines/>
              <w:spacing w:after="0" w:line="240" w:lineRule="auto" w:before="0"/>
              <w:jc w:val="center"/>
            </w:pPr>
            <w:r>
              <w:rPr>
                <w:rFonts w:ascii="Arial" w:hAnsi="Arial" w:cs="Arial" w:eastAsia="Arial"/>
                <w:b w:val="0"/>
                <w:sz w:val="14"/>
                <w:i w:val="0"/>
                <w:color w:val="203038"/>
              </w:rPr>
              <w:t>PL 156.7</w:t>
            </w:r>
          </w:p>
        </w:tc>
        <w:tc>
          <w:tcPr>
            <w:tcW w:w="2092" w:type="dxa"/>
            <w:vAlign w:val="center"/>
            <w:shd w:val="clear" w:fill="F8FBFE" w:color="auto"/>
          </w:tcPr>
          <w:p w14:paraId="7A70FAA6" w14:textId="77777777" w:rsidR="008C3CEC" w:rsidRDefault="00000000">
            <w:pPr>
              <w:keepLines/>
              <w:spacing w:after="0" w:line="240" w:lineRule="auto" w:before="0"/>
              <w:jc w:val="left"/>
            </w:pPr>
            <w:r>
              <w:rPr>
                <w:rFonts w:ascii="Arial" w:hAnsi="Arial" w:cs="Arial" w:eastAsia="Arial"/>
                <w:b w:val="0"/>
                <w:sz w:val="14"/>
                <w:i w:val="0"/>
                <w:color w:val="203038"/>
              </w:rPr>
              <w:t>Elsinore Peak EchoLink / inland-coastal layer</w:t>
            </w:r>
          </w:p>
        </w:tc>
      </w:tr>
      <w:tr w:rsidR="008C3CEC" w14:paraId="3BB18853" w14:textId="77777777">
        <w:trPr>
          <w:cantSplit/>
        </w:trPr>
        <w:tc>
          <w:tcPr>
            <w:tcW w:w="2019" w:type="dxa"/>
            <w:vAlign w:val="center"/>
            <w:shd w:val="clear" w:fill="DCEAF6" w:color="auto"/>
          </w:tcPr>
          <w:p w14:paraId="284398BB"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DCEAF6" w:color="auto"/>
          </w:tcPr>
          <w:p w14:paraId="44470E1B" w14:textId="77777777" w:rsidR="008C3CEC" w:rsidRDefault="00000000">
            <w:pPr>
              <w:keepLines/>
              <w:spacing w:after="0" w:line="240" w:lineRule="auto" w:before="0"/>
              <w:jc w:val="center"/>
            </w:pPr>
            <w:r>
              <w:rPr>
                <w:rFonts w:ascii="Arial" w:hAnsi="Arial" w:cs="Arial" w:eastAsia="Arial"/>
                <w:b w:val="0"/>
                <w:sz w:val="14"/>
                <w:i w:val="0"/>
                <w:color w:val="203038"/>
              </w:rPr>
              <w:t>543</w:t>
            </w:r>
          </w:p>
        </w:tc>
        <w:tc>
          <w:tcPr>
            <w:tcW w:w="1793" w:type="dxa"/>
            <w:vAlign w:val="center"/>
            <w:shd w:val="clear" w:fill="DCEAF6" w:color="auto"/>
          </w:tcPr>
          <w:p w14:paraId="74F50948" w14:textId="77777777" w:rsidR="008C3CEC" w:rsidRDefault="00000000">
            <w:pPr>
              <w:keepLines/>
              <w:spacing w:after="0" w:line="240" w:lineRule="auto" w:before="0"/>
              <w:jc w:val="left"/>
            </w:pPr>
            <w:r>
              <w:rPr>
                <w:rFonts w:ascii="Arial" w:hAnsi="Arial" w:cs="Arial" w:eastAsia="Arial"/>
                <w:b w:val="0"/>
                <w:sz w:val="14"/>
                <w:i w:val="0"/>
                <w:color w:val="203038"/>
              </w:rPr>
              <w:t>Mt Palomar</w:t>
            </w:r>
          </w:p>
        </w:tc>
        <w:tc>
          <w:tcPr>
            <w:tcW w:w="1755" w:type="dxa"/>
            <w:vAlign w:val="center"/>
            <w:shd w:val="clear" w:fill="DCEAF6" w:color="auto"/>
          </w:tcPr>
          <w:p w14:paraId="77720970" w14:textId="77777777" w:rsidR="008C3CEC" w:rsidRDefault="00000000">
            <w:pPr>
              <w:keepLines/>
              <w:spacing w:after="0" w:line="240" w:lineRule="auto" w:before="0"/>
              <w:jc w:val="center"/>
            </w:pPr>
            <w:r>
              <w:rPr>
                <w:rFonts w:ascii="Arial" w:hAnsi="Arial" w:cs="Arial" w:eastAsia="Arial"/>
                <w:b w:val="0"/>
                <w:sz w:val="14"/>
                <w:i w:val="0"/>
                <w:color w:val="203038"/>
              </w:rPr>
              <w:t>146.73</w:t>
            </w:r>
          </w:p>
        </w:tc>
        <w:tc>
          <w:tcPr>
            <w:tcW w:w="1762" w:type="dxa"/>
            <w:vAlign w:val="center"/>
            <w:shd w:val="clear" w:fill="DCEAF6" w:color="auto"/>
          </w:tcPr>
          <w:p w14:paraId="6CE0F84F" w14:textId="77777777" w:rsidR="008C3CEC" w:rsidRDefault="00000000">
            <w:pPr>
              <w:keepLines/>
              <w:spacing w:after="0" w:line="240" w:lineRule="auto" w:before="0"/>
              <w:jc w:val="center"/>
            </w:pPr>
            <w:r>
              <w:rPr>
                <w:rFonts w:ascii="Arial" w:hAnsi="Arial" w:cs="Arial" w:eastAsia="Arial"/>
                <w:b w:val="0"/>
                <w:sz w:val="14"/>
                <w:i w:val="0"/>
                <w:color w:val="203038"/>
              </w:rPr>
              <w:t>PL 107.2</w:t>
            </w:r>
          </w:p>
        </w:tc>
        <w:tc>
          <w:tcPr>
            <w:tcW w:w="2092" w:type="dxa"/>
            <w:vAlign w:val="center"/>
            <w:shd w:val="clear" w:fill="DCEAF6" w:color="auto"/>
          </w:tcPr>
          <w:p w14:paraId="0DA2DAD3" w14:textId="77777777" w:rsidR="008C3CEC" w:rsidRDefault="00000000">
            <w:pPr>
              <w:keepLines/>
              <w:spacing w:after="0" w:line="240" w:lineRule="auto" w:before="0"/>
              <w:jc w:val="left"/>
            </w:pPr>
            <w:r>
              <w:rPr>
                <w:rFonts w:ascii="Arial" w:hAnsi="Arial" w:cs="Arial" w:eastAsia="Arial"/>
                <w:b w:val="0"/>
                <w:sz w:val="14"/>
                <w:i w:val="0"/>
                <w:color w:val="203038"/>
              </w:rPr>
              <w:t>San Diego / inland-coastal approach</w:t>
            </w:r>
          </w:p>
        </w:tc>
      </w:tr>
      <w:tr w:rsidR="008C3CEC" w14:paraId="4C3406CE" w14:textId="77777777">
        <w:trPr>
          <w:cantSplit/>
        </w:trPr>
        <w:tc>
          <w:tcPr>
            <w:tcW w:w="2019" w:type="dxa"/>
            <w:vAlign w:val="center"/>
            <w:shd w:val="clear" w:fill="F8FBFE" w:color="auto"/>
          </w:tcPr>
          <w:p w14:paraId="24C7B06B"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F8FBFE" w:color="auto"/>
          </w:tcPr>
          <w:p w14:paraId="1BC7D1AA" w14:textId="77777777" w:rsidR="008C3CEC" w:rsidRDefault="00000000">
            <w:pPr>
              <w:keepLines/>
              <w:spacing w:after="0" w:line="240" w:lineRule="auto" w:before="0"/>
              <w:jc w:val="center"/>
            </w:pPr>
            <w:r>
              <w:rPr>
                <w:rFonts w:ascii="Arial" w:hAnsi="Arial" w:cs="Arial" w:eastAsia="Arial"/>
                <w:b w:val="0"/>
                <w:sz w:val="14"/>
                <w:i w:val="0"/>
                <w:color w:val="203038"/>
              </w:rPr>
              <w:t>544</w:t>
            </w:r>
          </w:p>
        </w:tc>
        <w:tc>
          <w:tcPr>
            <w:tcW w:w="1793" w:type="dxa"/>
            <w:vAlign w:val="center"/>
            <w:shd w:val="clear" w:fill="F8FBFE" w:color="auto"/>
          </w:tcPr>
          <w:p w14:paraId="5BC32399" w14:textId="77777777" w:rsidR="008C3CEC" w:rsidRDefault="00000000">
            <w:pPr>
              <w:keepLines/>
              <w:spacing w:after="0" w:line="240" w:lineRule="auto" w:before="0"/>
              <w:jc w:val="left"/>
            </w:pPr>
            <w:r>
              <w:rPr>
                <w:rFonts w:ascii="Arial" w:hAnsi="Arial" w:cs="Arial" w:eastAsia="Arial"/>
                <w:b w:val="0"/>
                <w:sz w:val="14"/>
                <w:i w:val="0"/>
                <w:color w:val="203038"/>
              </w:rPr>
              <w:t>Mt Soledad</w:t>
            </w:r>
          </w:p>
        </w:tc>
        <w:tc>
          <w:tcPr>
            <w:tcW w:w="1755" w:type="dxa"/>
            <w:vAlign w:val="center"/>
            <w:shd w:val="clear" w:fill="F8FBFE" w:color="auto"/>
          </w:tcPr>
          <w:p w14:paraId="6839914D" w14:textId="77777777" w:rsidR="008C3CEC" w:rsidRDefault="00000000">
            <w:pPr>
              <w:keepLines/>
              <w:spacing w:after="0" w:line="240" w:lineRule="auto" w:before="0"/>
              <w:jc w:val="center"/>
            </w:pPr>
            <w:r>
              <w:rPr>
                <w:rFonts w:ascii="Arial" w:hAnsi="Arial" w:cs="Arial" w:eastAsia="Arial"/>
                <w:b w:val="0"/>
                <w:sz w:val="14"/>
                <w:i w:val="0"/>
                <w:color w:val="203038"/>
              </w:rPr>
              <w:t>447.28</w:t>
            </w:r>
          </w:p>
        </w:tc>
        <w:tc>
          <w:tcPr>
            <w:tcW w:w="1762" w:type="dxa"/>
            <w:vAlign w:val="center"/>
            <w:shd w:val="clear" w:fill="F8FBFE" w:color="auto"/>
          </w:tcPr>
          <w:p w14:paraId="03882652" w14:textId="77777777" w:rsidR="008C3CEC" w:rsidRDefault="00000000">
            <w:pPr>
              <w:keepLines/>
              <w:spacing w:after="0" w:line="240" w:lineRule="auto" w:before="0"/>
              <w:jc w:val="center"/>
            </w:pPr>
            <w:r>
              <w:rPr>
                <w:rFonts w:ascii="Arial" w:hAnsi="Arial" w:cs="Arial" w:eastAsia="Arial"/>
                <w:b w:val="0"/>
                <w:sz w:val="14"/>
                <w:i w:val="0"/>
                <w:color w:val="203038"/>
              </w:rPr>
              <w:t>PL 91.5</w:t>
            </w:r>
          </w:p>
        </w:tc>
        <w:tc>
          <w:tcPr>
            <w:tcW w:w="2092" w:type="dxa"/>
            <w:vAlign w:val="center"/>
            <w:shd w:val="clear" w:fill="F8FBFE" w:color="auto"/>
          </w:tcPr>
          <w:p w14:paraId="1932C81F" w14:textId="77777777" w:rsidR="008C3CEC" w:rsidRDefault="00000000">
            <w:pPr>
              <w:keepLines/>
              <w:spacing w:after="0" w:line="240" w:lineRule="auto" w:before="0"/>
              <w:jc w:val="left"/>
            </w:pPr>
            <w:r>
              <w:rPr>
                <w:rFonts w:ascii="Arial" w:hAnsi="Arial" w:cs="Arial" w:eastAsia="Arial"/>
                <w:b w:val="0"/>
                <w:sz w:val="14"/>
                <w:i w:val="0"/>
                <w:color w:val="203038"/>
              </w:rPr>
              <w:t>San Diego coastal layer</w:t>
            </w:r>
          </w:p>
        </w:tc>
      </w:tr>
      <w:tr w:rsidR="008C3CEC" w14:paraId="6CAEDED2" w14:textId="77777777">
        <w:trPr>
          <w:cantSplit/>
        </w:trPr>
        <w:tc>
          <w:tcPr>
            <w:tcW w:w="2019" w:type="dxa"/>
            <w:vAlign w:val="center"/>
            <w:shd w:val="clear" w:fill="DCEAF6" w:color="auto"/>
          </w:tcPr>
          <w:p w14:paraId="02F5F9DC" w14:textId="77777777" w:rsidR="008C3CEC" w:rsidRDefault="00000000">
            <w:pPr>
              <w:keepLines/>
              <w:spacing w:after="0" w:line="240" w:lineRule="auto" w:before="0"/>
              <w:jc w:val="left"/>
            </w:pPr>
            <w:r>
              <w:rPr>
                <w:rFonts w:ascii="Arial" w:hAnsi="Arial" w:cs="Arial" w:eastAsia="Arial"/>
                <w:b w:val="0"/>
                <w:sz w:val="14"/>
                <w:i w:val="0"/>
                <w:color w:val="203038"/>
              </w:rPr>
              <w:lastRenderedPageBreak/>
              <w:t>Southern Coastal</w:t>
            </w:r>
          </w:p>
        </w:tc>
        <w:tc>
          <w:tcPr>
            <w:tcW w:w="1177" w:type="dxa"/>
            <w:vAlign w:val="center"/>
            <w:shd w:val="clear" w:fill="DCEAF6" w:color="auto"/>
          </w:tcPr>
          <w:p w14:paraId="317F2B6A" w14:textId="77777777" w:rsidR="008C3CEC" w:rsidRDefault="00000000">
            <w:pPr>
              <w:keepLines/>
              <w:spacing w:after="0" w:line="240" w:lineRule="auto" w:before="0"/>
              <w:jc w:val="center"/>
            </w:pPr>
            <w:r>
              <w:rPr>
                <w:rFonts w:ascii="Arial" w:hAnsi="Arial" w:cs="Arial" w:eastAsia="Arial"/>
                <w:b w:val="0"/>
                <w:sz w:val="14"/>
                <w:i w:val="0"/>
                <w:color w:val="203038"/>
              </w:rPr>
              <w:t>545</w:t>
            </w:r>
          </w:p>
        </w:tc>
        <w:tc>
          <w:tcPr>
            <w:tcW w:w="1793" w:type="dxa"/>
            <w:vAlign w:val="center"/>
            <w:shd w:val="clear" w:fill="DCEAF6" w:color="auto"/>
          </w:tcPr>
          <w:p w14:paraId="76B147B7" w14:textId="77777777" w:rsidR="008C3CEC" w:rsidRDefault="00000000">
            <w:pPr>
              <w:keepLines/>
              <w:spacing w:after="0" w:line="240" w:lineRule="auto" w:before="0"/>
              <w:jc w:val="left"/>
            </w:pPr>
            <w:r>
              <w:rPr>
                <w:rFonts w:ascii="Arial" w:hAnsi="Arial" w:cs="Arial" w:eastAsia="Arial"/>
                <w:b w:val="0"/>
                <w:sz w:val="14"/>
                <w:i w:val="0"/>
                <w:color w:val="203038"/>
              </w:rPr>
              <w:t>Otay Mtn</w:t>
            </w:r>
          </w:p>
        </w:tc>
        <w:tc>
          <w:tcPr>
            <w:tcW w:w="1755" w:type="dxa"/>
            <w:vAlign w:val="center"/>
            <w:shd w:val="clear" w:fill="DCEAF6" w:color="auto"/>
          </w:tcPr>
          <w:p w14:paraId="0A192FE5" w14:textId="77777777" w:rsidR="008C3CEC" w:rsidRDefault="00000000">
            <w:pPr>
              <w:keepLines/>
              <w:spacing w:after="0" w:line="240" w:lineRule="auto" w:before="0"/>
              <w:jc w:val="center"/>
            </w:pPr>
            <w:r>
              <w:rPr>
                <w:rFonts w:ascii="Arial" w:hAnsi="Arial" w:cs="Arial" w:eastAsia="Arial"/>
                <w:b w:val="0"/>
                <w:sz w:val="14"/>
                <w:i w:val="0"/>
                <w:color w:val="203038"/>
              </w:rPr>
              <w:t>146.91</w:t>
            </w:r>
          </w:p>
        </w:tc>
        <w:tc>
          <w:tcPr>
            <w:tcW w:w="1762" w:type="dxa"/>
            <w:vAlign w:val="center"/>
            <w:shd w:val="clear" w:fill="DCEAF6" w:color="auto"/>
          </w:tcPr>
          <w:p w14:paraId="034F13C6"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DCEAF6" w:color="auto"/>
          </w:tcPr>
          <w:p w14:paraId="0BB65385" w14:textId="77777777" w:rsidR="008C3CEC" w:rsidRDefault="00000000">
            <w:pPr>
              <w:keepLines/>
              <w:spacing w:after="0" w:line="240" w:lineRule="auto" w:before="0"/>
              <w:jc w:val="left"/>
            </w:pPr>
            <w:r>
              <w:rPr>
                <w:rFonts w:ascii="Arial" w:hAnsi="Arial" w:cs="Arial" w:eastAsia="Arial"/>
                <w:b w:val="0"/>
                <w:sz w:val="14"/>
                <w:i w:val="0"/>
                <w:color w:val="203038"/>
              </w:rPr>
              <w:t>San Diego border/coastal layer</w:t>
            </w:r>
          </w:p>
        </w:tc>
      </w:tr>
      <w:tr w:rsidR="008C3CEC" w14:paraId="6A88CC20" w14:textId="77777777">
        <w:trPr>
          <w:cantSplit/>
        </w:trPr>
        <w:tc>
          <w:tcPr>
            <w:tcW w:w="2019" w:type="dxa"/>
            <w:vAlign w:val="center"/>
            <w:shd w:val="clear" w:fill="F8FBFE" w:color="auto"/>
          </w:tcPr>
          <w:p w14:paraId="0BA71665"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2412CB7A" w14:textId="77777777" w:rsidR="008C3CEC" w:rsidRDefault="00000000">
            <w:pPr>
              <w:keepLines/>
              <w:spacing w:after="0" w:line="240" w:lineRule="auto" w:before="0"/>
              <w:jc w:val="center"/>
            </w:pPr>
            <w:r>
              <w:rPr>
                <w:rFonts w:ascii="Arial" w:hAnsi="Arial" w:cs="Arial" w:eastAsia="Arial"/>
                <w:b w:val="0"/>
                <w:sz w:val="14"/>
                <w:i w:val="0"/>
                <w:color w:val="203038"/>
              </w:rPr>
              <w:t>546</w:t>
            </w:r>
          </w:p>
        </w:tc>
        <w:tc>
          <w:tcPr>
            <w:tcW w:w="1793" w:type="dxa"/>
            <w:vAlign w:val="center"/>
            <w:shd w:val="clear" w:fill="F8FBFE" w:color="auto"/>
          </w:tcPr>
          <w:p w14:paraId="0014D64D" w14:textId="77777777" w:rsidR="008C3CEC" w:rsidRDefault="00000000">
            <w:pPr>
              <w:keepLines/>
              <w:spacing w:after="0" w:line="240" w:lineRule="auto" w:before="0"/>
              <w:jc w:val="left"/>
            </w:pPr>
            <w:r>
              <w:rPr>
                <w:rFonts w:ascii="Arial" w:hAnsi="Arial" w:cs="Arial" w:eastAsia="Arial"/>
                <w:b w:val="0"/>
                <w:sz w:val="14"/>
                <w:i w:val="0"/>
                <w:color w:val="203038"/>
              </w:rPr>
              <w:t>Mt San Antonio</w:t>
            </w:r>
          </w:p>
        </w:tc>
        <w:tc>
          <w:tcPr>
            <w:tcW w:w="1755" w:type="dxa"/>
            <w:vAlign w:val="center"/>
            <w:shd w:val="clear" w:fill="F8FBFE" w:color="auto"/>
          </w:tcPr>
          <w:p w14:paraId="3A6DE652" w14:textId="77777777" w:rsidR="008C3CEC" w:rsidRDefault="00000000">
            <w:pPr>
              <w:keepLines/>
              <w:spacing w:after="0" w:line="240" w:lineRule="auto" w:before="0"/>
              <w:jc w:val="center"/>
            </w:pPr>
            <w:r>
              <w:rPr>
                <w:rFonts w:ascii="Arial" w:hAnsi="Arial" w:cs="Arial" w:eastAsia="Arial"/>
                <w:b w:val="0"/>
                <w:sz w:val="14"/>
                <w:i w:val="0"/>
                <w:color w:val="203038"/>
              </w:rPr>
              <w:t>147.33</w:t>
            </w:r>
          </w:p>
        </w:tc>
        <w:tc>
          <w:tcPr>
            <w:tcW w:w="1762" w:type="dxa"/>
            <w:vAlign w:val="center"/>
            <w:shd w:val="clear" w:fill="F8FBFE" w:color="auto"/>
          </w:tcPr>
          <w:p w14:paraId="2529A0EC" w14:textId="77777777" w:rsidR="008C3CEC" w:rsidRDefault="00000000">
            <w:pPr>
              <w:keepLines/>
              <w:spacing w:after="0" w:line="240" w:lineRule="auto" w:before="0"/>
              <w:jc w:val="center"/>
            </w:pPr>
            <w:r>
              <w:rPr>
                <w:rFonts w:ascii="Arial" w:hAnsi="Arial" w:cs="Arial" w:eastAsia="Arial"/>
                <w:b w:val="0"/>
                <w:sz w:val="14"/>
                <w:i w:val="0"/>
                <w:color w:val="203038"/>
              </w:rPr>
              <w:t>PL 186.2</w:t>
            </w:r>
          </w:p>
        </w:tc>
        <w:tc>
          <w:tcPr>
            <w:tcW w:w="2092" w:type="dxa"/>
            <w:vAlign w:val="center"/>
            <w:shd w:val="clear" w:fill="F8FBFE" w:color="auto"/>
          </w:tcPr>
          <w:p w14:paraId="490F49A3" w14:textId="77777777" w:rsidR="008C3CEC" w:rsidRDefault="00000000">
            <w:pPr>
              <w:keepLines/>
              <w:spacing w:after="0" w:line="240" w:lineRule="auto" w:before="0"/>
              <w:jc w:val="left"/>
            </w:pPr>
            <w:r>
              <w:rPr>
                <w:rFonts w:ascii="Arial" w:hAnsi="Arial" w:cs="Arial" w:eastAsia="Arial"/>
                <w:b w:val="0"/>
                <w:sz w:val="14"/>
                <w:i w:val="0"/>
                <w:color w:val="203038"/>
              </w:rPr>
              <w:t>Mexico-side / high-site reference - legal authority required</w:t>
            </w:r>
          </w:p>
        </w:tc>
      </w:tr>
      <w:tr w:rsidR="008C3CEC" w14:paraId="617D39C1" w14:textId="77777777">
        <w:trPr>
          <w:cantSplit/>
        </w:trPr>
        <w:tc>
          <w:tcPr>
            <w:tcW w:w="2019" w:type="dxa"/>
            <w:vAlign w:val="center"/>
            <w:shd w:val="clear" w:fill="DCEAF6" w:color="auto"/>
          </w:tcPr>
          <w:p w14:paraId="1D0BE6A2"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DCEAF6" w:color="auto"/>
          </w:tcPr>
          <w:p w14:paraId="6C9B83C1" w14:textId="77777777" w:rsidR="008C3CEC" w:rsidRDefault="00000000">
            <w:pPr>
              <w:keepLines/>
              <w:spacing w:after="0" w:line="240" w:lineRule="auto" w:before="0"/>
              <w:jc w:val="center"/>
            </w:pPr>
            <w:r>
              <w:rPr>
                <w:rFonts w:ascii="Arial" w:hAnsi="Arial" w:cs="Arial" w:eastAsia="Arial"/>
                <w:b w:val="0"/>
                <w:sz w:val="14"/>
                <w:i w:val="0"/>
                <w:color w:val="203038"/>
              </w:rPr>
              <w:t>547</w:t>
            </w:r>
          </w:p>
        </w:tc>
        <w:tc>
          <w:tcPr>
            <w:tcW w:w="1793" w:type="dxa"/>
            <w:vAlign w:val="center"/>
            <w:shd w:val="clear" w:fill="DCEAF6" w:color="auto"/>
          </w:tcPr>
          <w:p w14:paraId="251A7814" w14:textId="77777777" w:rsidR="008C3CEC" w:rsidRDefault="00000000">
            <w:pPr>
              <w:keepLines/>
              <w:spacing w:after="0" w:line="240" w:lineRule="auto" w:before="0"/>
              <w:jc w:val="left"/>
            </w:pPr>
            <w:r>
              <w:rPr>
                <w:rFonts w:ascii="Arial" w:hAnsi="Arial" w:cs="Arial" w:eastAsia="Arial"/>
                <w:b w:val="0"/>
                <w:sz w:val="14"/>
                <w:i w:val="0"/>
                <w:color w:val="203038"/>
              </w:rPr>
              <w:t>Ensenada</w:t>
            </w:r>
          </w:p>
        </w:tc>
        <w:tc>
          <w:tcPr>
            <w:tcW w:w="1755" w:type="dxa"/>
            <w:vAlign w:val="center"/>
            <w:shd w:val="clear" w:fill="DCEAF6" w:color="auto"/>
          </w:tcPr>
          <w:p w14:paraId="037D5F93" w14:textId="77777777" w:rsidR="008C3CEC" w:rsidRDefault="00000000">
            <w:pPr>
              <w:keepLines/>
              <w:spacing w:after="0" w:line="240" w:lineRule="auto" w:before="0"/>
              <w:jc w:val="center"/>
            </w:pPr>
            <w:r>
              <w:rPr>
                <w:rFonts w:ascii="Arial" w:hAnsi="Arial" w:cs="Arial" w:eastAsia="Arial"/>
                <w:b w:val="0"/>
                <w:sz w:val="14"/>
                <w:i w:val="0"/>
                <w:color w:val="203038"/>
              </w:rPr>
              <w:t>147.18</w:t>
            </w:r>
          </w:p>
        </w:tc>
        <w:tc>
          <w:tcPr>
            <w:tcW w:w="1762" w:type="dxa"/>
            <w:vAlign w:val="center"/>
            <w:shd w:val="clear" w:fill="DCEAF6" w:color="auto"/>
          </w:tcPr>
          <w:p w14:paraId="7BC848BD" w14:textId="77777777" w:rsidR="008C3CEC" w:rsidRDefault="00000000">
            <w:pPr>
              <w:keepLines/>
              <w:spacing w:after="0" w:line="240" w:lineRule="auto" w:before="0"/>
              <w:jc w:val="center"/>
            </w:pPr>
            <w:r>
              <w:rPr>
                <w:rFonts w:ascii="Arial" w:hAnsi="Arial" w:cs="Arial" w:eastAsia="Arial"/>
                <w:b w:val="0"/>
                <w:sz w:val="14"/>
                <w:i w:val="0"/>
                <w:color w:val="203038"/>
              </w:rPr>
              <w:t>PL 167.9</w:t>
            </w:r>
          </w:p>
        </w:tc>
        <w:tc>
          <w:tcPr>
            <w:tcW w:w="2092" w:type="dxa"/>
            <w:vAlign w:val="center"/>
            <w:shd w:val="clear" w:fill="DCEAF6" w:color="auto"/>
          </w:tcPr>
          <w:p w14:paraId="4D9B7FA8" w14:textId="77777777" w:rsidR="008C3CEC" w:rsidRDefault="00000000">
            <w:pPr>
              <w:keepLines/>
              <w:spacing w:after="0" w:line="240" w:lineRule="auto" w:before="0"/>
              <w:jc w:val="left"/>
            </w:pPr>
            <w:r>
              <w:rPr>
                <w:rFonts w:ascii="Arial" w:hAnsi="Arial" w:cs="Arial" w:eastAsia="Arial"/>
                <w:b w:val="0"/>
                <w:sz w:val="14"/>
                <w:i w:val="0"/>
                <w:color w:val="203038"/>
              </w:rPr>
              <w:t>Baja coastal amateur reference - legal authority required; no GMRS carried into Mexico</w:t>
            </w:r>
          </w:p>
        </w:tc>
      </w:tr>
      <w:tr w:rsidR="008C3CEC" w14:paraId="489BA166" w14:textId="77777777">
        <w:trPr>
          <w:cantSplit/>
        </w:trPr>
        <w:tc>
          <w:tcPr>
            <w:tcW w:w="2019" w:type="dxa"/>
            <w:vAlign w:val="center"/>
            <w:shd w:val="clear" w:fill="F8FBFE" w:color="auto"/>
          </w:tcPr>
          <w:p w14:paraId="1C1D8645"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33B4C0C9" w14:textId="77777777" w:rsidR="008C3CEC" w:rsidRDefault="00000000">
            <w:pPr>
              <w:keepLines/>
              <w:spacing w:after="0" w:line="240" w:lineRule="auto" w:before="0"/>
              <w:jc w:val="center"/>
            </w:pPr>
            <w:r>
              <w:rPr>
                <w:rFonts w:ascii="Arial" w:hAnsi="Arial" w:cs="Arial" w:eastAsia="Arial"/>
                <w:b w:val="0"/>
                <w:sz w:val="14"/>
                <w:i w:val="0"/>
                <w:color w:val="203038"/>
              </w:rPr>
              <w:t>549</w:t>
            </w:r>
          </w:p>
        </w:tc>
        <w:tc>
          <w:tcPr>
            <w:tcW w:w="1793" w:type="dxa"/>
            <w:vAlign w:val="center"/>
            <w:shd w:val="clear" w:fill="F8FBFE" w:color="auto"/>
          </w:tcPr>
          <w:p w14:paraId="3854AFF1" w14:textId="77777777" w:rsidR="008C3CEC" w:rsidRDefault="00000000">
            <w:pPr>
              <w:keepLines/>
              <w:spacing w:after="0" w:line="240" w:lineRule="auto" w:before="0"/>
              <w:jc w:val="left"/>
            </w:pPr>
            <w:r>
              <w:rPr>
                <w:rFonts w:ascii="Arial" w:hAnsi="Arial" w:cs="Arial" w:eastAsia="Arial"/>
                <w:b w:val="0"/>
                <w:sz w:val="14"/>
                <w:i w:val="0"/>
                <w:color w:val="203038"/>
              </w:rPr>
              <w:t>Keller Pk EL</w:t>
            </w:r>
          </w:p>
        </w:tc>
        <w:tc>
          <w:tcPr>
            <w:tcW w:w="1755" w:type="dxa"/>
            <w:vAlign w:val="center"/>
            <w:shd w:val="clear" w:fill="F8FBFE" w:color="auto"/>
          </w:tcPr>
          <w:p w14:paraId="23EE90FC" w14:textId="77777777" w:rsidR="008C3CEC" w:rsidRDefault="00000000">
            <w:pPr>
              <w:keepLines/>
              <w:spacing w:after="0" w:line="240" w:lineRule="auto" w:before="0"/>
              <w:jc w:val="center"/>
            </w:pPr>
            <w:r>
              <w:rPr>
                <w:rFonts w:ascii="Arial" w:hAnsi="Arial" w:cs="Arial" w:eastAsia="Arial"/>
                <w:b w:val="0"/>
                <w:sz w:val="14"/>
                <w:i w:val="0"/>
                <w:color w:val="203038"/>
              </w:rPr>
              <w:t>146.385</w:t>
            </w:r>
          </w:p>
        </w:tc>
        <w:tc>
          <w:tcPr>
            <w:tcW w:w="1762" w:type="dxa"/>
            <w:vAlign w:val="center"/>
            <w:shd w:val="clear" w:fill="F8FBFE" w:color="auto"/>
          </w:tcPr>
          <w:p w14:paraId="123CE49F"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F8FBFE" w:color="auto"/>
          </w:tcPr>
          <w:p w14:paraId="451B6FC5" w14:textId="77777777" w:rsidR="008C3CEC" w:rsidRDefault="00000000">
            <w:pPr>
              <w:keepLines/>
              <w:spacing w:after="0" w:line="240" w:lineRule="auto" w:before="0"/>
              <w:jc w:val="left"/>
            </w:pPr>
            <w:r>
              <w:rPr>
                <w:rFonts w:ascii="Arial" w:hAnsi="Arial" w:cs="Arial" w:eastAsia="Arial"/>
                <w:b w:val="0"/>
                <w:sz w:val="14"/>
                <w:i w:val="0"/>
                <w:color w:val="203038"/>
              </w:rPr>
              <w:t>San Bernardino / mountain layer</w:t>
            </w:r>
          </w:p>
        </w:tc>
      </w:tr>
      <w:tr w:rsidR="008C3CEC" w14:paraId="27E07244" w14:textId="77777777">
        <w:trPr>
          <w:cantSplit/>
        </w:trPr>
        <w:tc>
          <w:tcPr>
            <w:tcW w:w="2019" w:type="dxa"/>
            <w:vAlign w:val="center"/>
            <w:shd w:val="clear" w:fill="DCEAF6" w:color="auto"/>
          </w:tcPr>
          <w:p w14:paraId="158B8ED0"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25F2835A" w14:textId="77777777" w:rsidR="008C3CEC" w:rsidRDefault="00000000">
            <w:pPr>
              <w:keepLines/>
              <w:spacing w:after="0" w:line="240" w:lineRule="auto" w:before="0"/>
              <w:jc w:val="center"/>
            </w:pPr>
            <w:r>
              <w:rPr>
                <w:rFonts w:ascii="Arial" w:hAnsi="Arial" w:cs="Arial" w:eastAsia="Arial"/>
                <w:b w:val="0"/>
                <w:sz w:val="14"/>
                <w:i w:val="0"/>
                <w:color w:val="203038"/>
              </w:rPr>
              <w:t>550</w:t>
            </w:r>
          </w:p>
        </w:tc>
        <w:tc>
          <w:tcPr>
            <w:tcW w:w="1793" w:type="dxa"/>
            <w:vAlign w:val="center"/>
            <w:shd w:val="clear" w:fill="DCEAF6" w:color="auto"/>
          </w:tcPr>
          <w:p w14:paraId="63A5D99A" w14:textId="77777777" w:rsidR="008C3CEC" w:rsidRDefault="00000000">
            <w:pPr>
              <w:keepLines/>
              <w:spacing w:after="0" w:line="240" w:lineRule="auto" w:before="0"/>
              <w:jc w:val="left"/>
            </w:pPr>
            <w:r>
              <w:rPr>
                <w:rFonts w:ascii="Arial" w:hAnsi="Arial" w:cs="Arial" w:eastAsia="Arial"/>
                <w:b w:val="0"/>
                <w:sz w:val="14"/>
                <w:i w:val="0"/>
                <w:color w:val="203038"/>
              </w:rPr>
              <w:t>Palm Springs Trm</w:t>
            </w:r>
          </w:p>
        </w:tc>
        <w:tc>
          <w:tcPr>
            <w:tcW w:w="1755" w:type="dxa"/>
            <w:vAlign w:val="center"/>
            <w:shd w:val="clear" w:fill="DCEAF6" w:color="auto"/>
          </w:tcPr>
          <w:p w14:paraId="6C99D4D7" w14:textId="77777777" w:rsidR="008C3CEC" w:rsidRDefault="00000000">
            <w:pPr>
              <w:keepLines/>
              <w:spacing w:after="0" w:line="240" w:lineRule="auto" w:before="0"/>
              <w:jc w:val="center"/>
            </w:pPr>
            <w:r>
              <w:rPr>
                <w:rFonts w:ascii="Arial" w:hAnsi="Arial" w:cs="Arial" w:eastAsia="Arial"/>
                <w:b w:val="0"/>
                <w:sz w:val="14"/>
                <w:i w:val="0"/>
                <w:color w:val="203038"/>
              </w:rPr>
              <w:t>145.2</w:t>
            </w:r>
          </w:p>
        </w:tc>
        <w:tc>
          <w:tcPr>
            <w:tcW w:w="1762" w:type="dxa"/>
            <w:vAlign w:val="center"/>
            <w:shd w:val="clear" w:fill="DCEAF6" w:color="auto"/>
          </w:tcPr>
          <w:p w14:paraId="64872B86" w14:textId="77777777" w:rsidR="008C3CEC" w:rsidRDefault="00000000">
            <w:pPr>
              <w:keepLines/>
              <w:spacing w:after="0" w:line="240" w:lineRule="auto" w:before="0"/>
              <w:jc w:val="center"/>
            </w:pPr>
            <w:r>
              <w:rPr>
                <w:rFonts w:ascii="Arial" w:hAnsi="Arial" w:cs="Arial" w:eastAsia="Arial"/>
                <w:b w:val="0"/>
                <w:sz w:val="14"/>
                <w:i w:val="0"/>
                <w:color w:val="203038"/>
              </w:rPr>
              <w:t>PL 131.8</w:t>
            </w:r>
          </w:p>
        </w:tc>
        <w:tc>
          <w:tcPr>
            <w:tcW w:w="2092" w:type="dxa"/>
            <w:vAlign w:val="center"/>
            <w:shd w:val="clear" w:fill="DCEAF6" w:color="auto"/>
          </w:tcPr>
          <w:p w14:paraId="309D916B" w14:textId="77777777" w:rsidR="008C3CEC" w:rsidRDefault="00000000">
            <w:pPr>
              <w:keepLines/>
              <w:spacing w:after="0" w:line="240" w:lineRule="auto" w:before="0"/>
              <w:jc w:val="left"/>
            </w:pPr>
            <w:r>
              <w:rPr>
                <w:rFonts w:ascii="Arial" w:hAnsi="Arial" w:cs="Arial" w:eastAsia="Arial"/>
                <w:b w:val="0"/>
                <w:sz w:val="14"/>
                <w:i w:val="0"/>
                <w:color w:val="203038"/>
              </w:rPr>
              <w:t>Palm Springs Tram / Coachella layer</w:t>
            </w:r>
          </w:p>
        </w:tc>
      </w:tr>
      <w:tr w:rsidR="008C3CEC" w14:paraId="233764CD" w14:textId="77777777">
        <w:trPr>
          <w:cantSplit/>
        </w:trPr>
        <w:tc>
          <w:tcPr>
            <w:tcW w:w="2019" w:type="dxa"/>
            <w:vAlign w:val="center"/>
            <w:shd w:val="clear" w:fill="F8FBFE" w:color="auto"/>
          </w:tcPr>
          <w:p w14:paraId="688C5D9D"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6BF031BD" w14:textId="77777777" w:rsidR="008C3CEC" w:rsidRDefault="00000000">
            <w:pPr>
              <w:keepLines/>
              <w:spacing w:after="0" w:line="240" w:lineRule="auto" w:before="0"/>
              <w:jc w:val="center"/>
            </w:pPr>
            <w:r>
              <w:rPr>
                <w:rFonts w:ascii="Arial" w:hAnsi="Arial" w:cs="Arial" w:eastAsia="Arial"/>
                <w:b w:val="0"/>
                <w:sz w:val="14"/>
                <w:i w:val="0"/>
                <w:color w:val="203038"/>
              </w:rPr>
              <w:t>551</w:t>
            </w:r>
          </w:p>
        </w:tc>
        <w:tc>
          <w:tcPr>
            <w:tcW w:w="1793" w:type="dxa"/>
            <w:vAlign w:val="center"/>
            <w:shd w:val="clear" w:fill="F8FBFE" w:color="auto"/>
          </w:tcPr>
          <w:p w14:paraId="78B11A77" w14:textId="77777777" w:rsidR="008C3CEC" w:rsidRDefault="00000000">
            <w:pPr>
              <w:keepLines/>
              <w:spacing w:after="0" w:line="240" w:lineRule="auto" w:before="0"/>
              <w:jc w:val="left"/>
            </w:pPr>
            <w:r>
              <w:rPr>
                <w:rFonts w:ascii="Arial" w:hAnsi="Arial" w:cs="Arial" w:eastAsia="Arial"/>
                <w:b w:val="0"/>
                <w:sz w:val="14"/>
                <w:i w:val="0"/>
                <w:color w:val="203038"/>
              </w:rPr>
              <w:t>Palm Springs-X</w:t>
            </w:r>
          </w:p>
        </w:tc>
        <w:tc>
          <w:tcPr>
            <w:tcW w:w="1755" w:type="dxa"/>
            <w:vAlign w:val="center"/>
            <w:shd w:val="clear" w:fill="F8FBFE" w:color="auto"/>
          </w:tcPr>
          <w:p w14:paraId="3D513C58" w14:textId="77777777" w:rsidR="008C3CEC" w:rsidRDefault="00000000">
            <w:pPr>
              <w:keepLines/>
              <w:spacing w:after="0" w:line="240" w:lineRule="auto" w:before="0"/>
              <w:jc w:val="center"/>
            </w:pPr>
            <w:r>
              <w:rPr>
                <w:rFonts w:ascii="Arial" w:hAnsi="Arial" w:cs="Arial" w:eastAsia="Arial"/>
                <w:b w:val="0"/>
                <w:sz w:val="14"/>
                <w:i w:val="0"/>
                <w:color w:val="203038"/>
              </w:rPr>
              <w:t>146.94</w:t>
            </w:r>
          </w:p>
        </w:tc>
        <w:tc>
          <w:tcPr>
            <w:tcW w:w="1762" w:type="dxa"/>
            <w:vAlign w:val="center"/>
            <w:shd w:val="clear" w:fill="F8FBFE" w:color="auto"/>
          </w:tcPr>
          <w:p w14:paraId="7084D235" w14:textId="77777777" w:rsidR="008C3CEC" w:rsidRDefault="00000000">
            <w:pPr>
              <w:keepLines/>
              <w:spacing w:after="0" w:line="240" w:lineRule="auto" w:before="0"/>
              <w:jc w:val="center"/>
            </w:pPr>
            <w:r>
              <w:rPr>
                <w:rFonts w:ascii="Arial" w:hAnsi="Arial" w:cs="Arial" w:eastAsia="Arial"/>
                <w:b w:val="0"/>
                <w:sz w:val="14"/>
                <w:i w:val="0"/>
                <w:color w:val="203038"/>
              </w:rPr>
              <w:t>PL 107.2</w:t>
            </w:r>
          </w:p>
        </w:tc>
        <w:tc>
          <w:tcPr>
            <w:tcW w:w="2092" w:type="dxa"/>
            <w:vAlign w:val="center"/>
            <w:shd w:val="clear" w:fill="F8FBFE" w:color="auto"/>
          </w:tcPr>
          <w:p w14:paraId="32813E14" w14:textId="77777777" w:rsidR="008C3CEC" w:rsidRDefault="00000000">
            <w:pPr>
              <w:keepLines/>
              <w:spacing w:after="0" w:line="240" w:lineRule="auto" w:before="0"/>
              <w:jc w:val="left"/>
            </w:pPr>
            <w:r>
              <w:rPr>
                <w:rFonts w:ascii="Arial" w:hAnsi="Arial" w:cs="Arial" w:eastAsia="Arial"/>
                <w:b w:val="0"/>
                <w:sz w:val="14"/>
                <w:i w:val="0"/>
                <w:color w:val="203038"/>
              </w:rPr>
              <w:t>Coachella Valley layer</w:t>
            </w:r>
          </w:p>
        </w:tc>
      </w:tr>
      <w:tr w:rsidR="008C3CEC" w14:paraId="7CFBA5C6" w14:textId="77777777">
        <w:trPr>
          <w:cantSplit/>
        </w:trPr>
        <w:tc>
          <w:tcPr>
            <w:tcW w:w="2019" w:type="dxa"/>
            <w:vAlign w:val="center"/>
            <w:shd w:val="clear" w:fill="DCEAF6" w:color="auto"/>
          </w:tcPr>
          <w:p w14:paraId="1F22D6A7"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169197C4" w14:textId="77777777" w:rsidR="008C3CEC" w:rsidRDefault="00000000">
            <w:pPr>
              <w:keepLines/>
              <w:spacing w:after="0" w:line="240" w:lineRule="auto" w:before="0"/>
              <w:jc w:val="center"/>
            </w:pPr>
            <w:r>
              <w:rPr>
                <w:rFonts w:ascii="Arial" w:hAnsi="Arial" w:cs="Arial" w:eastAsia="Arial"/>
                <w:b w:val="0"/>
                <w:sz w:val="14"/>
                <w:i w:val="0"/>
                <w:color w:val="203038"/>
              </w:rPr>
              <w:t>552</w:t>
            </w:r>
          </w:p>
        </w:tc>
        <w:tc>
          <w:tcPr>
            <w:tcW w:w="1793" w:type="dxa"/>
            <w:vAlign w:val="center"/>
            <w:shd w:val="clear" w:fill="DCEAF6" w:color="auto"/>
          </w:tcPr>
          <w:p w14:paraId="6A77FE89" w14:textId="77777777" w:rsidR="008C3CEC" w:rsidRDefault="00000000">
            <w:pPr>
              <w:keepLines/>
              <w:spacing w:after="0" w:line="240" w:lineRule="auto" w:before="0"/>
              <w:jc w:val="left"/>
            </w:pPr>
            <w:r>
              <w:rPr>
                <w:rFonts w:ascii="Arial" w:hAnsi="Arial" w:cs="Arial" w:eastAsia="Arial"/>
                <w:b w:val="0"/>
                <w:sz w:val="14"/>
                <w:i w:val="0"/>
                <w:color w:val="203038"/>
              </w:rPr>
              <w:t>Superstition Mtn</w:t>
            </w:r>
          </w:p>
        </w:tc>
        <w:tc>
          <w:tcPr>
            <w:tcW w:w="1755" w:type="dxa"/>
            <w:vAlign w:val="center"/>
            <w:shd w:val="clear" w:fill="DCEAF6" w:color="auto"/>
          </w:tcPr>
          <w:p w14:paraId="186CC0CA" w14:textId="77777777" w:rsidR="008C3CEC" w:rsidRDefault="00000000">
            <w:pPr>
              <w:keepLines/>
              <w:spacing w:after="0" w:line="240" w:lineRule="auto" w:before="0"/>
              <w:jc w:val="center"/>
            </w:pPr>
            <w:r>
              <w:rPr>
                <w:rFonts w:ascii="Arial" w:hAnsi="Arial" w:cs="Arial" w:eastAsia="Arial"/>
                <w:b w:val="0"/>
                <w:sz w:val="14"/>
                <w:i w:val="0"/>
                <w:color w:val="203038"/>
              </w:rPr>
              <w:t>146.67</w:t>
            </w:r>
          </w:p>
        </w:tc>
        <w:tc>
          <w:tcPr>
            <w:tcW w:w="1762" w:type="dxa"/>
            <w:vAlign w:val="center"/>
            <w:shd w:val="clear" w:fill="DCEAF6" w:color="auto"/>
          </w:tcPr>
          <w:p w14:paraId="1F2CB1E4"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92" w:type="dxa"/>
            <w:vAlign w:val="center"/>
            <w:shd w:val="clear" w:fill="DCEAF6" w:color="auto"/>
          </w:tcPr>
          <w:p w14:paraId="10B14DA0" w14:textId="77777777" w:rsidR="008C3CEC" w:rsidRDefault="00000000">
            <w:pPr>
              <w:keepLines/>
              <w:spacing w:after="0" w:line="240" w:lineRule="auto" w:before="0"/>
              <w:jc w:val="left"/>
            </w:pPr>
            <w:r>
              <w:rPr>
                <w:rFonts w:ascii="Arial" w:hAnsi="Arial" w:cs="Arial" w:eastAsia="Arial"/>
                <w:b w:val="0"/>
                <w:sz w:val="14"/>
                <w:i w:val="0"/>
                <w:color w:val="203038"/>
              </w:rPr>
              <w:t>Imperial Valley high site</w:t>
            </w:r>
          </w:p>
        </w:tc>
      </w:tr>
      <w:tr w:rsidR="008C3CEC" w14:paraId="48B832CA" w14:textId="77777777">
        <w:trPr>
          <w:cantSplit/>
        </w:trPr>
        <w:tc>
          <w:tcPr>
            <w:tcW w:w="2019" w:type="dxa"/>
            <w:vAlign w:val="center"/>
            <w:shd w:val="clear" w:fill="F8FBFE" w:color="auto"/>
          </w:tcPr>
          <w:p w14:paraId="5D13950A"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7" w:type="dxa"/>
            <w:vAlign w:val="center"/>
            <w:shd w:val="clear" w:fill="F8FBFE" w:color="auto"/>
          </w:tcPr>
          <w:p w14:paraId="53498111" w14:textId="77777777" w:rsidR="008C3CEC" w:rsidRDefault="00000000">
            <w:pPr>
              <w:keepLines/>
              <w:spacing w:after="0" w:line="240" w:lineRule="auto" w:before="0"/>
              <w:jc w:val="center"/>
            </w:pPr>
            <w:r>
              <w:rPr>
                <w:rFonts w:ascii="Arial" w:hAnsi="Arial" w:cs="Arial" w:eastAsia="Arial"/>
                <w:b w:val="0"/>
                <w:sz w:val="14"/>
                <w:i w:val="0"/>
                <w:color w:val="203038"/>
              </w:rPr>
              <w:t>553</w:t>
            </w:r>
          </w:p>
        </w:tc>
        <w:tc>
          <w:tcPr>
            <w:tcW w:w="1793" w:type="dxa"/>
            <w:vAlign w:val="center"/>
            <w:shd w:val="clear" w:fill="F8FBFE" w:color="auto"/>
          </w:tcPr>
          <w:p w14:paraId="45E93A40" w14:textId="77777777" w:rsidR="008C3CEC" w:rsidRDefault="00000000">
            <w:pPr>
              <w:keepLines/>
              <w:spacing w:after="0" w:line="240" w:lineRule="auto" w:before="0"/>
              <w:jc w:val="left"/>
            </w:pPr>
            <w:r>
              <w:rPr>
                <w:rFonts w:ascii="Arial" w:hAnsi="Arial" w:cs="Arial" w:eastAsia="Arial"/>
                <w:b w:val="0"/>
                <w:sz w:val="14"/>
                <w:i w:val="0"/>
                <w:color w:val="203038"/>
              </w:rPr>
              <w:t>Black Mtn PAPA</w:t>
            </w:r>
          </w:p>
        </w:tc>
        <w:tc>
          <w:tcPr>
            <w:tcW w:w="1755" w:type="dxa"/>
            <w:vAlign w:val="center"/>
            <w:shd w:val="clear" w:fill="F8FBFE" w:color="auto"/>
          </w:tcPr>
          <w:p w14:paraId="1F6C7142" w14:textId="77777777" w:rsidR="008C3CEC" w:rsidRDefault="00000000">
            <w:pPr>
              <w:keepLines/>
              <w:spacing w:after="0" w:line="240" w:lineRule="auto" w:before="0"/>
              <w:jc w:val="center"/>
            </w:pPr>
            <w:r>
              <w:rPr>
                <w:rFonts w:ascii="Arial" w:hAnsi="Arial" w:cs="Arial" w:eastAsia="Arial"/>
                <w:b w:val="0"/>
                <w:sz w:val="14"/>
                <w:i w:val="0"/>
                <w:color w:val="203038"/>
              </w:rPr>
              <w:t>446.58</w:t>
            </w:r>
          </w:p>
        </w:tc>
        <w:tc>
          <w:tcPr>
            <w:tcW w:w="1762" w:type="dxa"/>
            <w:vAlign w:val="center"/>
            <w:shd w:val="clear" w:fill="F8FBFE" w:color="auto"/>
          </w:tcPr>
          <w:p w14:paraId="1E41B9CF"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92" w:type="dxa"/>
            <w:vAlign w:val="center"/>
            <w:shd w:val="clear" w:fill="F8FBFE" w:color="auto"/>
          </w:tcPr>
          <w:p w14:paraId="5A8202F4" w14:textId="77777777" w:rsidR="008C3CEC" w:rsidRDefault="00000000">
            <w:pPr>
              <w:keepLines/>
              <w:spacing w:after="0" w:line="240" w:lineRule="auto" w:before="0"/>
              <w:jc w:val="left"/>
            </w:pPr>
            <w:r>
              <w:rPr>
                <w:rFonts w:ascii="Arial" w:hAnsi="Arial" w:cs="Arial" w:eastAsia="Arial"/>
                <w:b w:val="0"/>
                <w:sz w:val="14"/>
                <w:i w:val="0"/>
                <w:color w:val="203038"/>
              </w:rPr>
              <w:t>PAPA linked border high site; U.S.-side use only</w:t>
            </w:r>
          </w:p>
        </w:tc>
      </w:tr>
      <w:tr w:rsidR="008C3CEC" w14:paraId="157F24D0" w14:textId="77777777">
        <w:trPr>
          <w:cantSplit/>
        </w:trPr>
        <w:tc>
          <w:tcPr>
            <w:tcW w:w="2019" w:type="dxa"/>
            <w:vAlign w:val="center"/>
            <w:shd w:val="clear" w:fill="DCEAF6" w:color="auto"/>
          </w:tcPr>
          <w:p w14:paraId="5D815BA7"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DCEAF6" w:color="auto"/>
          </w:tcPr>
          <w:p w14:paraId="46A60191" w14:textId="77777777" w:rsidR="008C3CEC" w:rsidRDefault="00000000">
            <w:pPr>
              <w:keepLines/>
              <w:spacing w:after="0" w:line="240" w:lineRule="auto" w:before="0"/>
              <w:jc w:val="center"/>
            </w:pPr>
            <w:r>
              <w:rPr>
                <w:rFonts w:ascii="Arial" w:hAnsi="Arial" w:cs="Arial" w:eastAsia="Arial"/>
                <w:b w:val="0"/>
                <w:sz w:val="14"/>
                <w:i w:val="0"/>
                <w:color w:val="203038"/>
              </w:rPr>
              <w:t>554</w:t>
            </w:r>
          </w:p>
        </w:tc>
        <w:tc>
          <w:tcPr>
            <w:tcW w:w="1793" w:type="dxa"/>
            <w:vAlign w:val="center"/>
            <w:shd w:val="clear" w:fill="DCEAF6" w:color="auto"/>
          </w:tcPr>
          <w:p w14:paraId="6996E0BB" w14:textId="77777777" w:rsidR="008C3CEC" w:rsidRDefault="00000000">
            <w:pPr>
              <w:keepLines/>
              <w:spacing w:after="0" w:line="240" w:lineRule="auto" w:before="0"/>
              <w:jc w:val="left"/>
            </w:pPr>
            <w:r>
              <w:rPr>
                <w:rFonts w:ascii="Arial" w:hAnsi="Arial" w:cs="Arial" w:eastAsia="Arial"/>
                <w:b w:val="0"/>
                <w:sz w:val="14"/>
                <w:i w:val="0"/>
                <w:color w:val="203038"/>
              </w:rPr>
              <w:t>Calexico EL</w:t>
            </w:r>
          </w:p>
        </w:tc>
        <w:tc>
          <w:tcPr>
            <w:tcW w:w="1755" w:type="dxa"/>
            <w:vAlign w:val="center"/>
            <w:shd w:val="clear" w:fill="DCEAF6" w:color="auto"/>
          </w:tcPr>
          <w:p w14:paraId="5C384398" w14:textId="77777777" w:rsidR="008C3CEC" w:rsidRDefault="00000000">
            <w:pPr>
              <w:keepLines/>
              <w:spacing w:after="0" w:line="240" w:lineRule="auto" w:before="0"/>
              <w:jc w:val="center"/>
            </w:pPr>
            <w:r>
              <w:rPr>
                <w:rFonts w:ascii="Arial" w:hAnsi="Arial" w:cs="Arial" w:eastAsia="Arial"/>
                <w:b w:val="0"/>
                <w:sz w:val="14"/>
                <w:i w:val="0"/>
                <w:color w:val="203038"/>
              </w:rPr>
              <w:t>147</w:t>
            </w:r>
          </w:p>
        </w:tc>
        <w:tc>
          <w:tcPr>
            <w:tcW w:w="1762" w:type="dxa"/>
            <w:vAlign w:val="center"/>
            <w:shd w:val="clear" w:fill="DCEAF6" w:color="auto"/>
          </w:tcPr>
          <w:p w14:paraId="7585FA01" w14:textId="77777777" w:rsidR="008C3CEC" w:rsidRDefault="00000000">
            <w:pPr>
              <w:keepLines/>
              <w:spacing w:after="0" w:line="240" w:lineRule="auto" w:before="0"/>
              <w:jc w:val="center"/>
            </w:pPr>
            <w:r>
              <w:rPr>
                <w:rFonts w:ascii="Arial" w:hAnsi="Arial" w:cs="Arial" w:eastAsia="Arial"/>
                <w:b w:val="0"/>
                <w:sz w:val="14"/>
                <w:i w:val="0"/>
                <w:color w:val="203038"/>
              </w:rPr>
              <w:t>PL 162.2</w:t>
            </w:r>
          </w:p>
        </w:tc>
        <w:tc>
          <w:tcPr>
            <w:tcW w:w="2092" w:type="dxa"/>
            <w:vAlign w:val="center"/>
            <w:shd w:val="clear" w:fill="DCEAF6" w:color="auto"/>
          </w:tcPr>
          <w:p w14:paraId="2FD4E5C3" w14:textId="77777777" w:rsidR="008C3CEC" w:rsidRDefault="00000000">
            <w:pPr>
              <w:keepLines/>
              <w:spacing w:after="0" w:line="240" w:lineRule="auto" w:before="0"/>
              <w:jc w:val="left"/>
            </w:pPr>
            <w:r>
              <w:rPr>
                <w:rFonts w:ascii="Arial" w:hAnsi="Arial" w:cs="Arial" w:eastAsia="Arial"/>
                <w:b w:val="0"/>
                <w:sz w:val="14"/>
                <w:i w:val="0"/>
                <w:color w:val="203038"/>
              </w:rPr>
              <w:t>Border-side linked layer</w:t>
            </w:r>
          </w:p>
        </w:tc>
      </w:tr>
      <w:tr w:rsidR="008C3CEC" w14:paraId="4B09205C" w14:textId="77777777">
        <w:trPr>
          <w:cantSplit/>
        </w:trPr>
        <w:tc>
          <w:tcPr>
            <w:tcW w:w="2019" w:type="dxa"/>
            <w:vAlign w:val="center"/>
            <w:shd w:val="clear" w:fill="F8FBFE" w:color="auto"/>
          </w:tcPr>
          <w:p w14:paraId="49B3F12A"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7" w:type="dxa"/>
            <w:vAlign w:val="center"/>
            <w:shd w:val="clear" w:fill="F8FBFE" w:color="auto"/>
          </w:tcPr>
          <w:p w14:paraId="1737BB8A" w14:textId="77777777" w:rsidR="008C3CEC" w:rsidRDefault="00000000">
            <w:pPr>
              <w:keepLines/>
              <w:spacing w:after="0" w:line="240" w:lineRule="auto" w:before="0"/>
              <w:jc w:val="center"/>
            </w:pPr>
            <w:r>
              <w:rPr>
                <w:rFonts w:ascii="Arial" w:hAnsi="Arial" w:cs="Arial" w:eastAsia="Arial"/>
                <w:b w:val="0"/>
                <w:sz w:val="14"/>
                <w:i w:val="0"/>
                <w:color w:val="203038"/>
              </w:rPr>
              <w:t>555</w:t>
            </w:r>
          </w:p>
        </w:tc>
        <w:tc>
          <w:tcPr>
            <w:tcW w:w="1793" w:type="dxa"/>
            <w:vAlign w:val="center"/>
            <w:shd w:val="clear" w:fill="F8FBFE" w:color="auto"/>
          </w:tcPr>
          <w:p w14:paraId="50226A75" w14:textId="77777777" w:rsidR="008C3CEC" w:rsidRDefault="00000000">
            <w:pPr>
              <w:keepLines/>
              <w:spacing w:after="0" w:line="240" w:lineRule="auto" w:before="0"/>
              <w:jc w:val="left"/>
            </w:pPr>
            <w:r>
              <w:rPr>
                <w:rFonts w:ascii="Arial" w:hAnsi="Arial" w:cs="Arial" w:eastAsia="Arial"/>
                <w:b w:val="0"/>
                <w:sz w:val="14"/>
                <w:i w:val="0"/>
                <w:color w:val="203038"/>
              </w:rPr>
              <w:t>Mexicali</w:t>
            </w:r>
          </w:p>
        </w:tc>
        <w:tc>
          <w:tcPr>
            <w:tcW w:w="1755" w:type="dxa"/>
            <w:vAlign w:val="center"/>
            <w:shd w:val="clear" w:fill="F8FBFE" w:color="auto"/>
          </w:tcPr>
          <w:p w14:paraId="535AF5BA" w14:textId="77777777" w:rsidR="008C3CEC" w:rsidRDefault="00000000">
            <w:pPr>
              <w:keepLines/>
              <w:spacing w:after="0" w:line="240" w:lineRule="auto" w:before="0"/>
              <w:jc w:val="center"/>
            </w:pPr>
            <w:r>
              <w:rPr>
                <w:rFonts w:ascii="Arial" w:hAnsi="Arial" w:cs="Arial" w:eastAsia="Arial"/>
                <w:b w:val="0"/>
                <w:sz w:val="14"/>
                <w:i w:val="0"/>
                <w:color w:val="203038"/>
              </w:rPr>
              <w:t>146.85</w:t>
            </w:r>
          </w:p>
        </w:tc>
        <w:tc>
          <w:tcPr>
            <w:tcW w:w="1762" w:type="dxa"/>
            <w:vAlign w:val="center"/>
            <w:shd w:val="clear" w:fill="F8FBFE" w:color="auto"/>
          </w:tcPr>
          <w:p w14:paraId="6391B7A3" w14:textId="77777777" w:rsidR="008C3CEC" w:rsidRDefault="00000000">
            <w:pPr>
              <w:keepLines/>
              <w:spacing w:after="0" w:line="240" w:lineRule="auto" w:before="0"/>
              <w:jc w:val="center"/>
            </w:pPr>
            <w:r>
              <w:rPr>
                <w:rFonts w:ascii="Arial" w:hAnsi="Arial" w:cs="Arial" w:eastAsia="Arial"/>
                <w:b w:val="0"/>
                <w:sz w:val="14"/>
                <w:i w:val="0"/>
                <w:color w:val="203038"/>
              </w:rPr>
              <w:t>PL 100.0</w:t>
            </w:r>
          </w:p>
        </w:tc>
        <w:tc>
          <w:tcPr>
            <w:tcW w:w="2092" w:type="dxa"/>
            <w:vAlign w:val="center"/>
            <w:shd w:val="clear" w:fill="F8FBFE" w:color="auto"/>
          </w:tcPr>
          <w:p w14:paraId="683EC499" w14:textId="77777777" w:rsidR="008C3CEC" w:rsidRDefault="00000000">
            <w:pPr>
              <w:keepLines/>
              <w:spacing w:after="0" w:line="240" w:lineRule="auto" w:before="0"/>
              <w:jc w:val="left"/>
            </w:pPr>
            <w:r>
              <w:rPr>
                <w:rFonts w:ascii="Arial" w:hAnsi="Arial" w:cs="Arial" w:eastAsia="Arial"/>
                <w:b w:val="0"/>
                <w:sz w:val="14"/>
                <w:i w:val="0"/>
                <w:color w:val="203038"/>
              </w:rPr>
              <w:t>Mexico-side amateur reference - legal authority required; no GMRS radios carried into Mexico</w:t>
            </w:r>
          </w:p>
        </w:tc>
      </w:tr>
    </w:tbl>
    <w:p w14:paraId="382B5026" w14:textId="77777777" w:rsidR="005674A0" w:rsidRDefault="00000000">
      <w:pPr>
        <w:pStyle w:val="Heading1"/>
        <w:keepNext w:val="1"/>
        <w:keepLines w:val="1"/>
        <w:pageBreakBefore w:val="0"/>
        <w:spacing w:before="30" w:line="240" w:lineRule="auto" w:after="30"/>
      </w:pPr>
      <w:bookmarkStart w:id="53" w:name="ts_pub_553"/>
      <w:r>
        <w:rPr>
          <w:rFonts w:ascii="Arial" w:eastAsia="Arial" w:hAnsi="Arial" w:cs="Arial"/>
          <w:b/>
          <w:i w:val="0"/>
          <w:color w:val="000000"/>
          <w:sz w:val="30"/>
          <w:szCs w:val="32"/>
        </w:rPr>
        <w:t>Appendix O - Southbound GMRS Handoff Corridor</w:t>
      </w:r>
      <w:bookmarkEnd w:id="53"/>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16"/>
        <w:gridCol w:w="1175"/>
        <w:gridCol w:w="1791"/>
        <w:gridCol w:w="1802"/>
        <w:gridCol w:w="1759"/>
        <w:gridCol w:w="2055"/>
      </w:tblGrid>
      <w:tr w:rsidR="008C3CEC" w14:paraId="2433B553" w14:textId="77777777">
        <w:trPr>
          <w:cantSplit/>
          <w:tblHeader/>
        </w:trPr>
        <w:tc>
          <w:tcPr>
            <w:tcW w:w="2016" w:type="dxa"/>
            <w:vAlign w:val="center"/>
            <w:shd w:val="clear" w:fill="00446A" w:color="auto"/>
          </w:tcPr>
          <w:p w14:paraId="70AE9CC4" w14:textId="77777777" w:rsidR="008C3CEC" w:rsidRDefault="00000000">
            <w:pPr>
              <w:keepNext/>
              <w:keepLines/>
              <w:spacing w:after="0" w:line="240" w:lineRule="auto" w:before="0"/>
              <w:jc w:val="center"/>
            </w:pPr>
            <w:r>
              <w:rPr>
                <w:rFonts w:ascii="Arial" w:hAnsi="Arial" w:cs="Arial" w:eastAsia="Arial"/>
                <w:b/>
                <w:i w:val="0"/>
                <w:color w:val="FFFFFF"/>
                <w:sz w:val="14"/>
              </w:rPr>
              <w:t>Segment</w:t>
            </w:r>
          </w:p>
        </w:tc>
        <w:tc>
          <w:tcPr>
            <w:tcW w:w="1175" w:type="dxa"/>
            <w:vAlign w:val="center"/>
            <w:shd w:val="clear" w:fill="00446A" w:color="auto"/>
          </w:tcPr>
          <w:p w14:paraId="75C0F8AC" w14:textId="77777777" w:rsidR="008C3CEC" w:rsidRDefault="00000000">
            <w:pPr>
              <w:keepNext/>
              <w:keepLines/>
              <w:spacing w:after="0" w:line="240" w:lineRule="auto" w:before="0"/>
              <w:jc w:val="center"/>
            </w:pPr>
            <w:r>
              <w:rPr>
                <w:rFonts w:ascii="Arial" w:hAnsi="Arial" w:cs="Arial" w:eastAsia="Arial"/>
                <w:b/>
                <w:i w:val="0"/>
                <w:color w:val="FFFFFF"/>
                <w:sz w:val="14"/>
              </w:rPr>
              <w:t>Memory</w:t>
            </w:r>
          </w:p>
        </w:tc>
        <w:tc>
          <w:tcPr>
            <w:tcW w:w="1791" w:type="dxa"/>
            <w:vAlign w:val="center"/>
            <w:shd w:val="clear" w:fill="00446A" w:color="auto"/>
          </w:tcPr>
          <w:p w14:paraId="0710C6DD" w14:textId="77777777" w:rsidR="008C3CEC" w:rsidRDefault="00000000">
            <w:pPr>
              <w:keepNext/>
              <w:keepLines/>
              <w:spacing w:after="0" w:line="240" w:lineRule="auto" w:before="0"/>
              <w:jc w:val="center"/>
            </w:pPr>
            <w:r>
              <w:rPr>
                <w:rFonts w:ascii="Arial" w:hAnsi="Arial" w:cs="Arial" w:eastAsia="Arial"/>
                <w:b/>
                <w:i w:val="0"/>
                <w:color w:val="FFFFFF"/>
                <w:sz w:val="14"/>
              </w:rPr>
              <w:t>Name</w:t>
            </w:r>
          </w:p>
        </w:tc>
        <w:tc>
          <w:tcPr>
            <w:tcW w:w="1802" w:type="dxa"/>
            <w:vAlign w:val="center"/>
            <w:shd w:val="clear" w:fill="00446A" w:color="auto"/>
          </w:tcPr>
          <w:p w14:paraId="29A9C0D0" w14:textId="77777777" w:rsidR="008C3CEC" w:rsidRDefault="00000000">
            <w:pPr>
              <w:keepNext/>
              <w:keepLines/>
              <w:spacing w:after="0" w:line="240" w:lineRule="auto" w:before="0"/>
              <w:jc w:val="center"/>
            </w:pPr>
            <w:r>
              <w:rPr>
                <w:rFonts w:ascii="Arial" w:hAnsi="Arial" w:cs="Arial" w:eastAsia="Arial"/>
                <w:b/>
                <w:i w:val="0"/>
                <w:color w:val="FFFFFF"/>
                <w:sz w:val="14"/>
              </w:rPr>
              <w:t>Frequency</w:t>
            </w:r>
          </w:p>
        </w:tc>
        <w:tc>
          <w:tcPr>
            <w:tcW w:w="1759" w:type="dxa"/>
            <w:vAlign w:val="center"/>
            <w:shd w:val="clear" w:fill="00446A" w:color="auto"/>
          </w:tcPr>
          <w:p w14:paraId="7056ABB3" w14:textId="77777777" w:rsidR="008C3CEC" w:rsidRDefault="00000000">
            <w:pPr>
              <w:keepNext/>
              <w:keepLines/>
              <w:spacing w:after="0" w:line="240" w:lineRule="auto" w:before="0"/>
              <w:jc w:val="center"/>
            </w:pPr>
            <w:r>
              <w:rPr>
                <w:rFonts w:ascii="Arial" w:hAnsi="Arial" w:cs="Arial" w:eastAsia="Arial"/>
                <w:b/>
                <w:i w:val="0"/>
                <w:color w:val="FFFFFF"/>
                <w:sz w:val="14"/>
              </w:rPr>
              <w:t>Tone / code</w:t>
            </w:r>
          </w:p>
        </w:tc>
        <w:tc>
          <w:tcPr>
            <w:tcW w:w="2055" w:type="dxa"/>
            <w:vAlign w:val="center"/>
            <w:shd w:val="clear" w:fill="00446A" w:color="auto"/>
          </w:tcPr>
          <w:p w14:paraId="4805DE73" w14:textId="77777777" w:rsidR="008C3CEC" w:rsidRDefault="00000000">
            <w:pPr>
              <w:keepNext/>
              <w:keepLines/>
              <w:spacing w:after="0" w:line="240" w:lineRule="auto" w:before="0"/>
              <w:jc w:val="center"/>
            </w:pPr>
            <w:r>
              <w:rPr>
                <w:rFonts w:ascii="Arial" w:hAnsi="Arial" w:cs="Arial" w:eastAsia="Arial"/>
                <w:b/>
                <w:i w:val="0"/>
                <w:color w:val="FFFFFF"/>
                <w:sz w:val="14"/>
              </w:rPr>
              <w:t>Use</w:t>
            </w:r>
          </w:p>
        </w:tc>
      </w:tr>
      <w:tr w:rsidR="008C3CEC" w14:paraId="4B906D32" w14:textId="77777777">
        <w:trPr>
          <w:cantSplit/>
        </w:trPr>
        <w:tc>
          <w:tcPr>
            <w:tcW w:w="2016" w:type="dxa"/>
            <w:vAlign w:val="center"/>
            <w:shd w:val="clear" w:fill="DCEAF6" w:color="auto"/>
          </w:tcPr>
          <w:p w14:paraId="6EBFF8EE" w14:textId="77777777" w:rsidR="008C3CEC" w:rsidRDefault="00000000">
            <w:pPr>
              <w:keepLines/>
              <w:spacing w:after="0" w:line="240" w:lineRule="auto" w:before="0"/>
              <w:jc w:val="left"/>
            </w:pPr>
            <w:r>
              <w:rPr>
                <w:rFonts w:ascii="Arial" w:hAnsi="Arial" w:cs="Arial" w:eastAsia="Arial"/>
                <w:b w:val="0"/>
                <w:sz w:val="14"/>
                <w:i w:val="0"/>
                <w:color w:val="203038"/>
              </w:rPr>
              <w:t>Family default</w:t>
            </w:r>
          </w:p>
        </w:tc>
        <w:tc>
          <w:tcPr>
            <w:tcW w:w="1175" w:type="dxa"/>
            <w:vAlign w:val="center"/>
            <w:shd w:val="clear" w:fill="DCEAF6" w:color="auto"/>
          </w:tcPr>
          <w:p w14:paraId="55BDC31D" w14:textId="77777777" w:rsidR="008C3CEC" w:rsidRDefault="00000000">
            <w:pPr>
              <w:keepLines/>
              <w:spacing w:after="0" w:line="240" w:lineRule="auto" w:before="0"/>
              <w:jc w:val="center"/>
            </w:pPr>
            <w:r>
              <w:rPr>
                <w:rFonts w:ascii="Arial" w:hAnsi="Arial" w:cs="Arial" w:eastAsia="Arial"/>
                <w:b w:val="0"/>
                <w:sz w:val="14"/>
                <w:i w:val="0"/>
                <w:color w:val="203038"/>
              </w:rPr>
              <w:t>-</w:t>
            </w:r>
          </w:p>
        </w:tc>
        <w:tc>
          <w:tcPr>
            <w:tcW w:w="1791" w:type="dxa"/>
            <w:vAlign w:val="center"/>
            <w:shd w:val="clear" w:fill="DCEAF6" w:color="auto"/>
          </w:tcPr>
          <w:p w14:paraId="6BF304BA" w14:textId="77777777" w:rsidR="008C3CEC" w:rsidRDefault="00000000">
            <w:pPr>
              <w:keepLines/>
              <w:spacing w:after="0" w:line="240" w:lineRule="auto" w:before="0"/>
              <w:jc w:val="left"/>
            </w:pPr>
            <w:r>
              <w:rPr>
                <w:rFonts w:ascii="Arial" w:hAnsi="Arial" w:cs="Arial" w:eastAsia="Arial"/>
                <w:b w:val="0"/>
                <w:sz w:val="14"/>
                <w:i w:val="0"/>
                <w:color w:val="203038"/>
              </w:rPr>
              <w:t>GMRS Ch 6</w:t>
            </w:r>
          </w:p>
        </w:tc>
        <w:tc>
          <w:tcPr>
            <w:tcW w:w="1802" w:type="dxa"/>
            <w:vAlign w:val="center"/>
            <w:shd w:val="clear" w:fill="DCEAF6" w:color="auto"/>
          </w:tcPr>
          <w:p w14:paraId="65094190" w14:textId="77777777" w:rsidR="008C3CEC" w:rsidRDefault="00000000">
            <w:pPr>
              <w:keepLines/>
              <w:spacing w:after="0" w:line="240" w:lineRule="auto" w:before="0"/>
              <w:jc w:val="center"/>
            </w:pPr>
            <w:r>
              <w:rPr>
                <w:rFonts w:ascii="Arial" w:hAnsi="Arial" w:cs="Arial" w:eastAsia="Arial"/>
                <w:b w:val="0"/>
                <w:sz w:val="14"/>
                <w:i w:val="0"/>
                <w:color w:val="203038"/>
              </w:rPr>
              <w:t>462.6875</w:t>
            </w:r>
          </w:p>
        </w:tc>
        <w:tc>
          <w:tcPr>
            <w:tcW w:w="1759" w:type="dxa"/>
            <w:vAlign w:val="center"/>
            <w:shd w:val="clear" w:fill="DCEAF6" w:color="auto"/>
          </w:tcPr>
          <w:p w14:paraId="2F252407" w14:textId="77777777" w:rsidR="008C3CEC" w:rsidRDefault="00000000">
            <w:pPr>
              <w:keepLines/>
              <w:spacing w:after="0" w:line="240" w:lineRule="auto" w:before="0"/>
              <w:jc w:val="center"/>
            </w:pPr>
            <w:r>
              <w:rPr>
                <w:rFonts w:ascii="Arial" w:hAnsi="Arial" w:cs="Arial" w:eastAsia="Arial"/>
                <w:b w:val="0"/>
                <w:sz w:val="14"/>
                <w:i w:val="0"/>
                <w:color w:val="203038"/>
              </w:rPr>
              <w:t>DCS 073</w:t>
            </w:r>
          </w:p>
        </w:tc>
        <w:tc>
          <w:tcPr>
            <w:tcW w:w="2055" w:type="dxa"/>
            <w:vAlign w:val="center"/>
            <w:shd w:val="clear" w:fill="DCEAF6" w:color="auto"/>
          </w:tcPr>
          <w:p w14:paraId="3EE3FDE7" w14:textId="77777777" w:rsidR="008C3CEC" w:rsidRDefault="00000000">
            <w:pPr>
              <w:keepLines/>
              <w:spacing w:after="0" w:line="240" w:lineRule="auto" w:before="0"/>
              <w:jc w:val="left"/>
            </w:pPr>
            <w:r>
              <w:rPr>
                <w:rFonts w:ascii="Arial" w:hAnsi="Arial" w:cs="Arial" w:eastAsia="Arial"/>
                <w:b w:val="0"/>
                <w:sz w:val="14"/>
                <w:i w:val="0"/>
                <w:color w:val="203038"/>
              </w:rPr>
              <w:t>Team Stone family / convoy</w:t>
            </w:r>
          </w:p>
        </w:tc>
      </w:tr>
      <w:tr w:rsidR="008C3CEC" w14:paraId="406EF3ED" w14:textId="77777777">
        <w:trPr>
          <w:cantSplit/>
        </w:trPr>
        <w:tc>
          <w:tcPr>
            <w:tcW w:w="2016" w:type="dxa"/>
            <w:vAlign w:val="center"/>
            <w:shd w:val="clear" w:fill="F8FBFE" w:color="auto"/>
          </w:tcPr>
          <w:p w14:paraId="7EB9EEAD"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F8FBFE" w:color="auto"/>
          </w:tcPr>
          <w:p w14:paraId="3E06690B" w14:textId="77777777" w:rsidR="008C3CEC" w:rsidRDefault="00000000">
            <w:pPr>
              <w:keepLines/>
              <w:spacing w:after="0" w:line="240" w:lineRule="auto" w:before="0"/>
              <w:jc w:val="center"/>
            </w:pPr>
            <w:r>
              <w:rPr>
                <w:rFonts w:ascii="Arial" w:hAnsi="Arial" w:cs="Arial" w:eastAsia="Arial"/>
                <w:b w:val="0"/>
                <w:sz w:val="14"/>
                <w:i w:val="0"/>
                <w:color w:val="203038"/>
              </w:rPr>
              <w:t>557</w:t>
            </w:r>
          </w:p>
        </w:tc>
        <w:tc>
          <w:tcPr>
            <w:tcW w:w="1791" w:type="dxa"/>
            <w:vAlign w:val="center"/>
            <w:shd w:val="clear" w:fill="F8FBFE" w:color="auto"/>
          </w:tcPr>
          <w:p w14:paraId="16F8B120" w14:textId="77777777" w:rsidR="008C3CEC" w:rsidRDefault="00000000">
            <w:pPr>
              <w:keepLines/>
              <w:spacing w:after="0" w:line="240" w:lineRule="auto" w:before="0"/>
              <w:jc w:val="left"/>
            </w:pPr>
            <w:r>
              <w:rPr>
                <w:rFonts w:ascii="Arial" w:hAnsi="Arial" w:cs="Arial" w:eastAsia="Arial"/>
                <w:b w:val="0"/>
                <w:sz w:val="14"/>
                <w:i w:val="0"/>
                <w:color w:val="203038"/>
              </w:rPr>
              <w:t>Mt Oso 15</w:t>
            </w:r>
          </w:p>
        </w:tc>
        <w:tc>
          <w:tcPr>
            <w:tcW w:w="1802" w:type="dxa"/>
            <w:vAlign w:val="center"/>
            <w:shd w:val="clear" w:fill="F8FBFE" w:color="auto"/>
          </w:tcPr>
          <w:p w14:paraId="5DAFE234" w14:textId="77777777" w:rsidR="008C3CEC" w:rsidRDefault="00000000">
            <w:pPr>
              <w:keepLines/>
              <w:spacing w:after="0" w:line="240" w:lineRule="auto" w:before="0"/>
              <w:jc w:val="center"/>
            </w:pPr>
            <w:r>
              <w:rPr>
                <w:rFonts w:ascii="Arial" w:hAnsi="Arial" w:cs="Arial" w:eastAsia="Arial"/>
                <w:b w:val="0"/>
                <w:sz w:val="14"/>
                <w:i w:val="0"/>
                <w:color w:val="203038"/>
              </w:rPr>
              <w:t>462.55 / 467.55</w:t>
            </w:r>
          </w:p>
        </w:tc>
        <w:tc>
          <w:tcPr>
            <w:tcW w:w="1759" w:type="dxa"/>
            <w:vAlign w:val="center"/>
            <w:shd w:val="clear" w:fill="F8FBFE" w:color="auto"/>
          </w:tcPr>
          <w:p w14:paraId="3F85CCF7" w14:textId="77777777" w:rsidR="008C3CEC" w:rsidRDefault="00000000">
            <w:pPr>
              <w:keepLines/>
              <w:spacing w:after="0" w:line="240" w:lineRule="auto" w:before="0"/>
              <w:jc w:val="center"/>
            </w:pPr>
            <w:r>
              <w:rPr>
                <w:rFonts w:ascii="Arial" w:hAnsi="Arial" w:cs="Arial" w:eastAsia="Arial"/>
                <w:b w:val="0"/>
                <w:sz w:val="14"/>
                <w:i w:val="0"/>
                <w:color w:val="203038"/>
              </w:rPr>
              <w:t>PL 136.5</w:t>
            </w:r>
          </w:p>
        </w:tc>
        <w:tc>
          <w:tcPr>
            <w:tcW w:w="2055" w:type="dxa"/>
            <w:vAlign w:val="center"/>
            <w:shd w:val="clear" w:fill="F8FBFE" w:color="auto"/>
          </w:tcPr>
          <w:p w14:paraId="0B150509" w14:textId="77777777" w:rsidR="008C3CEC" w:rsidRDefault="00000000">
            <w:pPr>
              <w:keepLines/>
              <w:spacing w:after="0" w:line="240" w:lineRule="auto" w:before="0"/>
              <w:jc w:val="left"/>
            </w:pPr>
            <w:r>
              <w:rPr>
                <w:rFonts w:ascii="Arial" w:hAnsi="Arial" w:cs="Arial" w:eastAsia="Arial"/>
                <w:b w:val="0"/>
                <w:sz w:val="14"/>
                <w:i w:val="0"/>
                <w:color w:val="203038"/>
              </w:rPr>
              <w:t>Central Valley GMRS fill</w:t>
            </w:r>
          </w:p>
        </w:tc>
      </w:tr>
      <w:tr w:rsidR="008C3CEC" w14:paraId="240367E3" w14:textId="77777777">
        <w:trPr>
          <w:cantSplit/>
        </w:trPr>
        <w:tc>
          <w:tcPr>
            <w:tcW w:w="2016" w:type="dxa"/>
            <w:vAlign w:val="center"/>
            <w:shd w:val="clear" w:fill="DCEAF6" w:color="auto"/>
          </w:tcPr>
          <w:p w14:paraId="7B9093C6"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DCEAF6" w:color="auto"/>
          </w:tcPr>
          <w:p w14:paraId="74821A79" w14:textId="77777777" w:rsidR="008C3CEC" w:rsidRDefault="00000000">
            <w:pPr>
              <w:keepLines/>
              <w:spacing w:after="0" w:line="240" w:lineRule="auto" w:before="0"/>
              <w:jc w:val="center"/>
            </w:pPr>
            <w:r>
              <w:rPr>
                <w:rFonts w:ascii="Arial" w:hAnsi="Arial" w:cs="Arial" w:eastAsia="Arial"/>
                <w:b w:val="0"/>
                <w:sz w:val="14"/>
                <w:i w:val="0"/>
                <w:color w:val="203038"/>
              </w:rPr>
              <w:t>558</w:t>
            </w:r>
          </w:p>
        </w:tc>
        <w:tc>
          <w:tcPr>
            <w:tcW w:w="1791" w:type="dxa"/>
            <w:vAlign w:val="center"/>
            <w:shd w:val="clear" w:fill="DCEAF6" w:color="auto"/>
          </w:tcPr>
          <w:p w14:paraId="3E3E846D" w14:textId="77777777" w:rsidR="008C3CEC" w:rsidRDefault="00000000">
            <w:pPr>
              <w:keepLines/>
              <w:spacing w:after="0" w:line="240" w:lineRule="auto" w:before="0"/>
              <w:jc w:val="left"/>
            </w:pPr>
            <w:r>
              <w:rPr>
                <w:rFonts w:ascii="Arial" w:hAnsi="Arial" w:cs="Arial" w:eastAsia="Arial"/>
                <w:b w:val="0"/>
                <w:sz w:val="14"/>
                <w:i w:val="0"/>
                <w:color w:val="203038"/>
              </w:rPr>
              <w:t>Turlock 18</w:t>
            </w:r>
          </w:p>
        </w:tc>
        <w:tc>
          <w:tcPr>
            <w:tcW w:w="1802" w:type="dxa"/>
            <w:vAlign w:val="center"/>
            <w:shd w:val="clear" w:fill="DCEAF6" w:color="auto"/>
          </w:tcPr>
          <w:p w14:paraId="7F6B15CC" w14:textId="77777777" w:rsidR="008C3CEC" w:rsidRDefault="00000000">
            <w:pPr>
              <w:keepLines/>
              <w:spacing w:after="0" w:line="240" w:lineRule="auto" w:before="0"/>
              <w:jc w:val="center"/>
            </w:pPr>
            <w:r>
              <w:rPr>
                <w:rFonts w:ascii="Arial" w:hAnsi="Arial" w:cs="Arial" w:eastAsia="Arial"/>
                <w:b w:val="0"/>
                <w:sz w:val="14"/>
                <w:i w:val="0"/>
                <w:color w:val="203038"/>
              </w:rPr>
              <w:t>462.625 / 467.625</w:t>
            </w:r>
          </w:p>
        </w:tc>
        <w:tc>
          <w:tcPr>
            <w:tcW w:w="1759" w:type="dxa"/>
            <w:vAlign w:val="center"/>
            <w:shd w:val="clear" w:fill="DCEAF6" w:color="auto"/>
          </w:tcPr>
          <w:p w14:paraId="4A3028E5" w14:textId="77777777" w:rsidR="008C3CEC" w:rsidRDefault="00000000">
            <w:pPr>
              <w:keepLines/>
              <w:spacing w:after="0" w:line="240" w:lineRule="auto" w:before="0"/>
              <w:jc w:val="center"/>
            </w:pPr>
            <w:r>
              <w:rPr>
                <w:rFonts w:ascii="Arial" w:hAnsi="Arial" w:cs="Arial" w:eastAsia="Arial"/>
                <w:b w:val="0"/>
                <w:sz w:val="14"/>
                <w:i w:val="0"/>
                <w:color w:val="203038"/>
              </w:rPr>
              <w:t>PL 141.3</w:t>
            </w:r>
          </w:p>
        </w:tc>
        <w:tc>
          <w:tcPr>
            <w:tcW w:w="2055" w:type="dxa"/>
            <w:vAlign w:val="center"/>
            <w:shd w:val="clear" w:fill="DCEAF6" w:color="auto"/>
          </w:tcPr>
          <w:p w14:paraId="349DC7B6" w14:textId="77777777" w:rsidR="008C3CEC" w:rsidRDefault="00000000">
            <w:pPr>
              <w:keepLines/>
              <w:spacing w:after="0" w:line="240" w:lineRule="auto" w:before="0"/>
              <w:jc w:val="left"/>
            </w:pPr>
            <w:r>
              <w:rPr>
                <w:rFonts w:ascii="Arial" w:hAnsi="Arial" w:cs="Arial" w:eastAsia="Arial"/>
                <w:b w:val="0"/>
                <w:sz w:val="14"/>
                <w:i w:val="0"/>
                <w:color w:val="203038"/>
              </w:rPr>
              <w:t>Hwy 99 / Central Valley fill</w:t>
            </w:r>
          </w:p>
        </w:tc>
      </w:tr>
      <w:tr w:rsidR="008C3CEC" w14:paraId="0E36DCA9" w14:textId="77777777">
        <w:trPr>
          <w:cantSplit/>
        </w:trPr>
        <w:tc>
          <w:tcPr>
            <w:tcW w:w="2016" w:type="dxa"/>
            <w:vAlign w:val="center"/>
            <w:shd w:val="clear" w:fill="F8FBFE" w:color="auto"/>
          </w:tcPr>
          <w:p w14:paraId="31B52FFB"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F8FBFE" w:color="auto"/>
          </w:tcPr>
          <w:p w14:paraId="0EFE72B9" w14:textId="77777777" w:rsidR="008C3CEC" w:rsidRDefault="00000000">
            <w:pPr>
              <w:keepLines/>
              <w:spacing w:after="0" w:line="240" w:lineRule="auto" w:before="0"/>
              <w:jc w:val="center"/>
            </w:pPr>
            <w:r>
              <w:rPr>
                <w:rFonts w:ascii="Arial" w:hAnsi="Arial" w:cs="Arial" w:eastAsia="Arial"/>
                <w:b w:val="0"/>
                <w:sz w:val="14"/>
                <w:i w:val="0"/>
                <w:color w:val="203038"/>
              </w:rPr>
              <w:t>559</w:t>
            </w:r>
          </w:p>
        </w:tc>
        <w:tc>
          <w:tcPr>
            <w:tcW w:w="1791" w:type="dxa"/>
            <w:vAlign w:val="center"/>
            <w:shd w:val="clear" w:fill="F8FBFE" w:color="auto"/>
          </w:tcPr>
          <w:p w14:paraId="5283E212" w14:textId="77777777" w:rsidR="008C3CEC" w:rsidRDefault="00000000">
            <w:pPr>
              <w:keepLines/>
              <w:spacing w:after="0" w:line="240" w:lineRule="auto" w:before="0"/>
              <w:jc w:val="left"/>
            </w:pPr>
            <w:r>
              <w:rPr>
                <w:rFonts w:ascii="Arial" w:hAnsi="Arial" w:cs="Arial" w:eastAsia="Arial"/>
                <w:b w:val="0"/>
                <w:sz w:val="14"/>
                <w:i w:val="0"/>
                <w:color w:val="203038"/>
              </w:rPr>
              <w:t>Coalinga 16</w:t>
            </w:r>
          </w:p>
        </w:tc>
        <w:tc>
          <w:tcPr>
            <w:tcW w:w="1802" w:type="dxa"/>
            <w:vAlign w:val="center"/>
            <w:shd w:val="clear" w:fill="F8FBFE" w:color="auto"/>
          </w:tcPr>
          <w:p w14:paraId="2884B597" w14:textId="77777777" w:rsidR="008C3CEC" w:rsidRDefault="00000000">
            <w:pPr>
              <w:keepLines/>
              <w:spacing w:after="0" w:line="240" w:lineRule="auto" w:before="0"/>
              <w:jc w:val="center"/>
            </w:pPr>
            <w:r>
              <w:rPr>
                <w:rFonts w:ascii="Arial" w:hAnsi="Arial" w:cs="Arial" w:eastAsia="Arial"/>
                <w:b w:val="0"/>
                <w:sz w:val="14"/>
                <w:i w:val="0"/>
                <w:color w:val="203038"/>
              </w:rPr>
              <w:t>462.575 / 467.575</w:t>
            </w:r>
          </w:p>
        </w:tc>
        <w:tc>
          <w:tcPr>
            <w:tcW w:w="1759" w:type="dxa"/>
            <w:vAlign w:val="center"/>
            <w:shd w:val="clear" w:fill="F8FBFE" w:color="auto"/>
          </w:tcPr>
          <w:p w14:paraId="06372EA9" w14:textId="77777777" w:rsidR="008C3CEC" w:rsidRDefault="00000000">
            <w:pPr>
              <w:keepLines/>
              <w:spacing w:after="0" w:line="240" w:lineRule="auto" w:before="0"/>
              <w:jc w:val="center"/>
            </w:pPr>
            <w:r>
              <w:rPr>
                <w:rFonts w:ascii="Arial" w:hAnsi="Arial" w:cs="Arial" w:eastAsia="Arial"/>
                <w:b w:val="0"/>
                <w:sz w:val="14"/>
                <w:i w:val="0"/>
                <w:color w:val="203038"/>
              </w:rPr>
              <w:t>PL 186.2</w:t>
            </w:r>
          </w:p>
        </w:tc>
        <w:tc>
          <w:tcPr>
            <w:tcW w:w="2055" w:type="dxa"/>
            <w:vAlign w:val="center"/>
            <w:shd w:val="clear" w:fill="F8FBFE" w:color="auto"/>
          </w:tcPr>
          <w:p w14:paraId="0E05C3D8" w14:textId="77777777" w:rsidR="008C3CEC" w:rsidRDefault="00000000">
            <w:pPr>
              <w:keepLines/>
              <w:spacing w:after="0" w:line="240" w:lineRule="auto" w:before="0"/>
              <w:jc w:val="left"/>
            </w:pPr>
            <w:r>
              <w:rPr>
                <w:rFonts w:ascii="Arial" w:hAnsi="Arial" w:cs="Arial" w:eastAsia="Arial"/>
                <w:b w:val="0"/>
                <w:sz w:val="14"/>
                <w:i w:val="0"/>
                <w:color w:val="203038"/>
              </w:rPr>
              <w:t>Harris Ranch / Coalinga layer</w:t>
            </w:r>
          </w:p>
        </w:tc>
      </w:tr>
      <w:tr w:rsidR="008C3CEC" w14:paraId="1B492FDF" w14:textId="77777777">
        <w:trPr>
          <w:cantSplit/>
        </w:trPr>
        <w:tc>
          <w:tcPr>
            <w:tcW w:w="2016" w:type="dxa"/>
            <w:vAlign w:val="center"/>
            <w:shd w:val="clear" w:fill="DCEAF6" w:color="auto"/>
          </w:tcPr>
          <w:p w14:paraId="69BBF2CB"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DCEAF6" w:color="auto"/>
          </w:tcPr>
          <w:p w14:paraId="6A5E46D0" w14:textId="77777777" w:rsidR="008C3CEC" w:rsidRDefault="00000000">
            <w:pPr>
              <w:keepLines/>
              <w:spacing w:after="0" w:line="240" w:lineRule="auto" w:before="0"/>
              <w:jc w:val="center"/>
            </w:pPr>
            <w:r>
              <w:rPr>
                <w:rFonts w:ascii="Arial" w:hAnsi="Arial" w:cs="Arial" w:eastAsia="Arial"/>
                <w:b w:val="0"/>
                <w:sz w:val="14"/>
                <w:i w:val="0"/>
                <w:color w:val="203038"/>
              </w:rPr>
              <w:t>560</w:t>
            </w:r>
          </w:p>
        </w:tc>
        <w:tc>
          <w:tcPr>
            <w:tcW w:w="1791" w:type="dxa"/>
            <w:vAlign w:val="center"/>
            <w:shd w:val="clear" w:fill="DCEAF6" w:color="auto"/>
          </w:tcPr>
          <w:p w14:paraId="3DCF7713" w14:textId="77777777" w:rsidR="008C3CEC" w:rsidRDefault="00000000">
            <w:pPr>
              <w:keepLines/>
              <w:spacing w:after="0" w:line="240" w:lineRule="auto" w:before="0"/>
              <w:jc w:val="left"/>
            </w:pPr>
            <w:r>
              <w:rPr>
                <w:rFonts w:ascii="Arial" w:hAnsi="Arial" w:cs="Arial" w:eastAsia="Arial"/>
                <w:b w:val="0"/>
                <w:sz w:val="14"/>
                <w:i w:val="0"/>
                <w:color w:val="203038"/>
              </w:rPr>
              <w:t>Bakersfield 19</w:t>
            </w:r>
          </w:p>
        </w:tc>
        <w:tc>
          <w:tcPr>
            <w:tcW w:w="1802" w:type="dxa"/>
            <w:vAlign w:val="center"/>
            <w:shd w:val="clear" w:fill="DCEAF6" w:color="auto"/>
          </w:tcPr>
          <w:p w14:paraId="5B17E1C0" w14:textId="77777777" w:rsidR="008C3CEC" w:rsidRDefault="00000000">
            <w:pPr>
              <w:keepLines/>
              <w:spacing w:after="0" w:line="240" w:lineRule="auto" w:before="0"/>
              <w:jc w:val="center"/>
            </w:pPr>
            <w:r>
              <w:rPr>
                <w:rFonts w:ascii="Arial" w:hAnsi="Arial" w:cs="Arial" w:eastAsia="Arial"/>
                <w:b w:val="0"/>
                <w:sz w:val="14"/>
                <w:i w:val="0"/>
                <w:color w:val="203038"/>
              </w:rPr>
              <w:t>462.65 / 467.65</w:t>
            </w:r>
          </w:p>
        </w:tc>
        <w:tc>
          <w:tcPr>
            <w:tcW w:w="1759" w:type="dxa"/>
            <w:vAlign w:val="center"/>
            <w:shd w:val="clear" w:fill="DCEAF6" w:color="auto"/>
          </w:tcPr>
          <w:p w14:paraId="3E3C7863" w14:textId="77777777" w:rsidR="008C3CEC" w:rsidRDefault="00000000">
            <w:pPr>
              <w:keepLines/>
              <w:spacing w:after="0" w:line="240" w:lineRule="auto" w:before="0"/>
              <w:jc w:val="center"/>
            </w:pPr>
            <w:r>
              <w:rPr>
                <w:rFonts w:ascii="Arial" w:hAnsi="Arial" w:cs="Arial" w:eastAsia="Arial"/>
                <w:b w:val="0"/>
                <w:sz w:val="14"/>
                <w:i w:val="0"/>
                <w:color w:val="203038"/>
              </w:rPr>
              <w:t>DCS 116</w:t>
            </w:r>
          </w:p>
        </w:tc>
        <w:tc>
          <w:tcPr>
            <w:tcW w:w="2055" w:type="dxa"/>
            <w:vAlign w:val="center"/>
            <w:shd w:val="clear" w:fill="DCEAF6" w:color="auto"/>
          </w:tcPr>
          <w:p w14:paraId="30E34E8C" w14:textId="77777777" w:rsidR="008C3CEC" w:rsidRDefault="00000000">
            <w:pPr>
              <w:keepLines/>
              <w:spacing w:after="0" w:line="240" w:lineRule="auto" w:before="0"/>
              <w:jc w:val="left"/>
            </w:pPr>
            <w:r>
              <w:rPr>
                <w:rFonts w:ascii="Arial" w:hAnsi="Arial" w:cs="Arial" w:eastAsia="Arial"/>
                <w:b w:val="0"/>
                <w:sz w:val="14"/>
                <w:i w:val="0"/>
                <w:color w:val="203038"/>
              </w:rPr>
              <w:t>Bakersfield layer</w:t>
            </w:r>
          </w:p>
        </w:tc>
      </w:tr>
      <w:tr w:rsidR="008C3CEC" w14:paraId="6C90C2E4" w14:textId="77777777">
        <w:trPr>
          <w:cantSplit/>
        </w:trPr>
        <w:tc>
          <w:tcPr>
            <w:tcW w:w="2016" w:type="dxa"/>
            <w:vAlign w:val="center"/>
            <w:shd w:val="clear" w:fill="F8FBFE" w:color="auto"/>
          </w:tcPr>
          <w:p w14:paraId="61BE3DC6"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5" w:type="dxa"/>
            <w:vAlign w:val="center"/>
            <w:shd w:val="clear" w:fill="F8FBFE" w:color="auto"/>
          </w:tcPr>
          <w:p w14:paraId="5A54C4DF" w14:textId="77777777" w:rsidR="008C3CEC" w:rsidRDefault="00000000">
            <w:pPr>
              <w:keepLines/>
              <w:spacing w:after="0" w:line="240" w:lineRule="auto" w:before="0"/>
              <w:jc w:val="center"/>
            </w:pPr>
            <w:r>
              <w:rPr>
                <w:rFonts w:ascii="Arial" w:hAnsi="Arial" w:cs="Arial" w:eastAsia="Arial"/>
                <w:b w:val="0"/>
                <w:sz w:val="14"/>
                <w:i w:val="0"/>
                <w:color w:val="203038"/>
              </w:rPr>
              <w:t>561</w:t>
            </w:r>
          </w:p>
        </w:tc>
        <w:tc>
          <w:tcPr>
            <w:tcW w:w="1791" w:type="dxa"/>
            <w:vAlign w:val="center"/>
            <w:shd w:val="clear" w:fill="F8FBFE" w:color="auto"/>
          </w:tcPr>
          <w:p w14:paraId="01118717" w14:textId="77777777" w:rsidR="008C3CEC" w:rsidRDefault="00000000">
            <w:pPr>
              <w:keepLines/>
              <w:spacing w:after="0" w:line="240" w:lineRule="auto" w:before="0"/>
              <w:jc w:val="left"/>
            </w:pPr>
            <w:r>
              <w:rPr>
                <w:rFonts w:ascii="Arial" w:hAnsi="Arial" w:cs="Arial" w:eastAsia="Arial"/>
                <w:b w:val="0"/>
                <w:sz w:val="14"/>
                <w:i w:val="0"/>
                <w:color w:val="203038"/>
              </w:rPr>
              <w:t>Mt Wilson 15</w:t>
            </w:r>
          </w:p>
        </w:tc>
        <w:tc>
          <w:tcPr>
            <w:tcW w:w="1802" w:type="dxa"/>
            <w:vAlign w:val="center"/>
            <w:shd w:val="clear" w:fill="F8FBFE" w:color="auto"/>
          </w:tcPr>
          <w:p w14:paraId="18783C4C" w14:textId="77777777" w:rsidR="008C3CEC" w:rsidRDefault="00000000">
            <w:pPr>
              <w:keepLines/>
              <w:spacing w:after="0" w:line="240" w:lineRule="auto" w:before="0"/>
              <w:jc w:val="center"/>
            </w:pPr>
            <w:r>
              <w:rPr>
                <w:rFonts w:ascii="Arial" w:hAnsi="Arial" w:cs="Arial" w:eastAsia="Arial"/>
                <w:b w:val="0"/>
                <w:sz w:val="14"/>
                <w:i w:val="0"/>
                <w:color w:val="203038"/>
              </w:rPr>
              <w:t>462.55 / 467.55</w:t>
            </w:r>
          </w:p>
        </w:tc>
        <w:tc>
          <w:tcPr>
            <w:tcW w:w="1759" w:type="dxa"/>
            <w:vAlign w:val="center"/>
            <w:shd w:val="clear" w:fill="F8FBFE" w:color="auto"/>
          </w:tcPr>
          <w:p w14:paraId="57ADF944" w14:textId="77777777" w:rsidR="008C3CEC" w:rsidRDefault="00000000">
            <w:pPr>
              <w:keepLines/>
              <w:spacing w:after="0" w:line="240" w:lineRule="auto" w:before="0"/>
              <w:jc w:val="center"/>
            </w:pPr>
            <w:r>
              <w:rPr>
                <w:rFonts w:ascii="Arial" w:hAnsi="Arial" w:cs="Arial" w:eastAsia="Arial"/>
                <w:b w:val="0"/>
                <w:sz w:val="14"/>
                <w:i w:val="0"/>
                <w:color w:val="203038"/>
              </w:rPr>
              <w:t>PL 103.5</w:t>
            </w:r>
          </w:p>
        </w:tc>
        <w:tc>
          <w:tcPr>
            <w:tcW w:w="2055" w:type="dxa"/>
            <w:vAlign w:val="center"/>
            <w:shd w:val="clear" w:fill="F8FBFE" w:color="auto"/>
          </w:tcPr>
          <w:p w14:paraId="484079E3" w14:textId="77777777" w:rsidR="008C3CEC" w:rsidRDefault="00000000">
            <w:pPr>
              <w:keepLines/>
              <w:spacing w:after="0" w:line="240" w:lineRule="auto" w:before="0"/>
              <w:jc w:val="left"/>
            </w:pPr>
            <w:r>
              <w:rPr>
                <w:rFonts w:ascii="Arial" w:hAnsi="Arial" w:cs="Arial" w:eastAsia="Arial"/>
                <w:b w:val="0"/>
                <w:sz w:val="14"/>
                <w:i w:val="0"/>
                <w:color w:val="203038"/>
              </w:rPr>
              <w:t>Mt Wilson / Los Angeles coastal GMRS fill</w:t>
            </w:r>
          </w:p>
        </w:tc>
      </w:tr>
      <w:tr w:rsidR="008C3CEC" w14:paraId="2A03E98E" w14:textId="77777777">
        <w:trPr>
          <w:cantSplit/>
        </w:trPr>
        <w:tc>
          <w:tcPr>
            <w:tcW w:w="2016" w:type="dxa"/>
            <w:vAlign w:val="center"/>
            <w:shd w:val="clear" w:fill="DCEAF6" w:color="auto"/>
          </w:tcPr>
          <w:p w14:paraId="0891A555"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5" w:type="dxa"/>
            <w:vAlign w:val="center"/>
            <w:shd w:val="clear" w:fill="DCEAF6" w:color="auto"/>
          </w:tcPr>
          <w:p w14:paraId="56807522" w14:textId="77777777" w:rsidR="008C3CEC" w:rsidRDefault="00000000">
            <w:pPr>
              <w:keepLines/>
              <w:spacing w:after="0" w:line="240" w:lineRule="auto" w:before="0"/>
              <w:jc w:val="center"/>
            </w:pPr>
            <w:r>
              <w:rPr>
                <w:rFonts w:ascii="Arial" w:hAnsi="Arial" w:cs="Arial" w:eastAsia="Arial"/>
                <w:b w:val="0"/>
                <w:sz w:val="14"/>
                <w:i w:val="0"/>
                <w:color w:val="203038"/>
              </w:rPr>
              <w:t>562</w:t>
            </w:r>
          </w:p>
        </w:tc>
        <w:tc>
          <w:tcPr>
            <w:tcW w:w="1791" w:type="dxa"/>
            <w:vAlign w:val="center"/>
            <w:shd w:val="clear" w:fill="DCEAF6" w:color="auto"/>
          </w:tcPr>
          <w:p w14:paraId="191A8F97" w14:textId="77777777" w:rsidR="008C3CEC" w:rsidRDefault="00000000">
            <w:pPr>
              <w:keepLines/>
              <w:spacing w:after="0" w:line="240" w:lineRule="auto" w:before="0"/>
              <w:jc w:val="left"/>
            </w:pPr>
            <w:r>
              <w:rPr>
                <w:rFonts w:ascii="Arial" w:hAnsi="Arial" w:cs="Arial" w:eastAsia="Arial"/>
                <w:b w:val="0"/>
                <w:sz w:val="14"/>
                <w:i w:val="0"/>
                <w:color w:val="203038"/>
              </w:rPr>
              <w:t>Pleasants Pk 22</w:t>
            </w:r>
          </w:p>
        </w:tc>
        <w:tc>
          <w:tcPr>
            <w:tcW w:w="1802" w:type="dxa"/>
            <w:vAlign w:val="center"/>
            <w:shd w:val="clear" w:fill="DCEAF6" w:color="auto"/>
          </w:tcPr>
          <w:p w14:paraId="2B035F76" w14:textId="77777777" w:rsidR="008C3CEC" w:rsidRDefault="00000000">
            <w:pPr>
              <w:keepLines/>
              <w:spacing w:after="0" w:line="240" w:lineRule="auto" w:before="0"/>
              <w:jc w:val="center"/>
            </w:pPr>
            <w:r>
              <w:rPr>
                <w:rFonts w:ascii="Arial" w:hAnsi="Arial" w:cs="Arial" w:eastAsia="Arial"/>
                <w:b w:val="0"/>
                <w:sz w:val="14"/>
                <w:i w:val="0"/>
                <w:color w:val="203038"/>
              </w:rPr>
              <w:t>462.725 / 467.725</w:t>
            </w:r>
          </w:p>
        </w:tc>
        <w:tc>
          <w:tcPr>
            <w:tcW w:w="1759" w:type="dxa"/>
            <w:vAlign w:val="center"/>
            <w:shd w:val="clear" w:fill="DCEAF6" w:color="auto"/>
          </w:tcPr>
          <w:p w14:paraId="3B71EFE9" w14:textId="77777777" w:rsidR="008C3CEC" w:rsidRDefault="00000000">
            <w:pPr>
              <w:keepLines/>
              <w:spacing w:after="0" w:line="240" w:lineRule="auto" w:before="0"/>
              <w:jc w:val="center"/>
            </w:pPr>
            <w:r>
              <w:rPr>
                <w:rFonts w:ascii="Arial" w:hAnsi="Arial" w:cs="Arial" w:eastAsia="Arial"/>
                <w:b w:val="0"/>
                <w:sz w:val="14"/>
                <w:i w:val="0"/>
                <w:color w:val="203038"/>
              </w:rPr>
              <w:t>PL 156.7</w:t>
            </w:r>
          </w:p>
        </w:tc>
        <w:tc>
          <w:tcPr>
            <w:tcW w:w="2055" w:type="dxa"/>
            <w:vAlign w:val="center"/>
            <w:shd w:val="clear" w:fill="DCEAF6" w:color="auto"/>
          </w:tcPr>
          <w:p w14:paraId="1D0D8068" w14:textId="77777777" w:rsidR="008C3CEC" w:rsidRDefault="00000000">
            <w:pPr>
              <w:keepLines/>
              <w:spacing w:after="0" w:line="240" w:lineRule="auto" w:before="0"/>
              <w:jc w:val="left"/>
            </w:pPr>
            <w:r>
              <w:rPr>
                <w:rFonts w:ascii="Arial" w:hAnsi="Arial" w:cs="Arial" w:eastAsia="Arial"/>
                <w:b w:val="0"/>
                <w:sz w:val="14"/>
                <w:i w:val="0"/>
                <w:color w:val="203038"/>
              </w:rPr>
              <w:t>Orange County / coastal fill</w:t>
            </w:r>
          </w:p>
        </w:tc>
      </w:tr>
      <w:tr w:rsidR="008C3CEC" w14:paraId="09BF2FAE" w14:textId="77777777">
        <w:trPr>
          <w:cantSplit/>
        </w:trPr>
        <w:tc>
          <w:tcPr>
            <w:tcW w:w="2016" w:type="dxa"/>
            <w:vAlign w:val="center"/>
            <w:shd w:val="clear" w:fill="F8FBFE" w:color="auto"/>
          </w:tcPr>
          <w:p w14:paraId="7323A2E8"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5" w:type="dxa"/>
            <w:vAlign w:val="center"/>
            <w:shd w:val="clear" w:fill="F8FBFE" w:color="auto"/>
          </w:tcPr>
          <w:p w14:paraId="392D9292" w14:textId="77777777" w:rsidR="008C3CEC" w:rsidRDefault="00000000">
            <w:pPr>
              <w:keepLines/>
              <w:spacing w:after="0" w:line="240" w:lineRule="auto" w:before="0"/>
              <w:jc w:val="center"/>
            </w:pPr>
            <w:r>
              <w:rPr>
                <w:rFonts w:ascii="Arial" w:hAnsi="Arial" w:cs="Arial" w:eastAsia="Arial"/>
                <w:b w:val="0"/>
                <w:sz w:val="14"/>
                <w:i w:val="0"/>
                <w:color w:val="203038"/>
              </w:rPr>
              <w:t>563</w:t>
            </w:r>
          </w:p>
        </w:tc>
        <w:tc>
          <w:tcPr>
            <w:tcW w:w="1791" w:type="dxa"/>
            <w:vAlign w:val="center"/>
            <w:shd w:val="clear" w:fill="F8FBFE" w:color="auto"/>
          </w:tcPr>
          <w:p w14:paraId="245CC149" w14:textId="77777777" w:rsidR="008C3CEC" w:rsidRDefault="00000000">
            <w:pPr>
              <w:keepLines/>
              <w:spacing w:after="0" w:line="240" w:lineRule="auto" w:before="0"/>
              <w:jc w:val="left"/>
            </w:pPr>
            <w:r>
              <w:rPr>
                <w:rFonts w:ascii="Arial" w:hAnsi="Arial" w:cs="Arial" w:eastAsia="Arial"/>
                <w:b w:val="0"/>
                <w:sz w:val="14"/>
                <w:i w:val="0"/>
                <w:color w:val="203038"/>
              </w:rPr>
              <w:t>Palomar Mtn 22</w:t>
            </w:r>
          </w:p>
        </w:tc>
        <w:tc>
          <w:tcPr>
            <w:tcW w:w="1802" w:type="dxa"/>
            <w:vAlign w:val="center"/>
            <w:shd w:val="clear" w:fill="F8FBFE" w:color="auto"/>
          </w:tcPr>
          <w:p w14:paraId="156FC39F" w14:textId="77777777" w:rsidR="008C3CEC" w:rsidRDefault="00000000">
            <w:pPr>
              <w:keepLines/>
              <w:spacing w:after="0" w:line="240" w:lineRule="auto" w:before="0"/>
              <w:jc w:val="center"/>
            </w:pPr>
            <w:r>
              <w:rPr>
                <w:rFonts w:ascii="Arial" w:hAnsi="Arial" w:cs="Arial" w:eastAsia="Arial"/>
                <w:b w:val="0"/>
                <w:sz w:val="14"/>
                <w:i w:val="0"/>
                <w:color w:val="203038"/>
              </w:rPr>
              <w:t>462.725 / 467.725</w:t>
            </w:r>
          </w:p>
        </w:tc>
        <w:tc>
          <w:tcPr>
            <w:tcW w:w="1759" w:type="dxa"/>
            <w:vAlign w:val="center"/>
            <w:shd w:val="clear" w:fill="F8FBFE" w:color="auto"/>
          </w:tcPr>
          <w:p w14:paraId="7BB063C7" w14:textId="77777777" w:rsidR="008C3CEC" w:rsidRDefault="00000000">
            <w:pPr>
              <w:keepLines/>
              <w:spacing w:after="0" w:line="240" w:lineRule="auto" w:before="0"/>
              <w:jc w:val="center"/>
            </w:pPr>
            <w:r>
              <w:rPr>
                <w:rFonts w:ascii="Arial" w:hAnsi="Arial" w:cs="Arial" w:eastAsia="Arial"/>
                <w:b w:val="0"/>
                <w:sz w:val="14"/>
                <w:i w:val="0"/>
                <w:color w:val="203038"/>
              </w:rPr>
              <w:t>DCS 065</w:t>
            </w:r>
          </w:p>
        </w:tc>
        <w:tc>
          <w:tcPr>
            <w:tcW w:w="2055" w:type="dxa"/>
            <w:vAlign w:val="center"/>
            <w:shd w:val="clear" w:fill="F8FBFE" w:color="auto"/>
          </w:tcPr>
          <w:p w14:paraId="38F0D243" w14:textId="77777777" w:rsidR="008C3CEC" w:rsidRDefault="00000000">
            <w:pPr>
              <w:keepLines/>
              <w:spacing w:after="0" w:line="240" w:lineRule="auto" w:before="0"/>
              <w:jc w:val="left"/>
            </w:pPr>
            <w:r>
              <w:rPr>
                <w:rFonts w:ascii="Arial" w:hAnsi="Arial" w:cs="Arial" w:eastAsia="Arial"/>
                <w:b w:val="0"/>
                <w:sz w:val="14"/>
                <w:i w:val="0"/>
                <w:color w:val="203038"/>
              </w:rPr>
              <w:t>Palomar / San Diego layer</w:t>
            </w:r>
          </w:p>
        </w:tc>
      </w:tr>
      <w:tr w:rsidR="008C3CEC" w14:paraId="7818ABA4" w14:textId="77777777">
        <w:trPr>
          <w:cantSplit/>
        </w:trPr>
        <w:tc>
          <w:tcPr>
            <w:tcW w:w="2016" w:type="dxa"/>
            <w:vAlign w:val="center"/>
            <w:shd w:val="clear" w:fill="DCEAF6" w:color="auto"/>
          </w:tcPr>
          <w:p w14:paraId="0694E9CD"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5" w:type="dxa"/>
            <w:vAlign w:val="center"/>
            <w:shd w:val="clear" w:fill="DCEAF6" w:color="auto"/>
          </w:tcPr>
          <w:p w14:paraId="19DA0ACF" w14:textId="77777777" w:rsidR="008C3CEC" w:rsidRDefault="00000000">
            <w:pPr>
              <w:keepLines/>
              <w:spacing w:after="0" w:line="240" w:lineRule="auto" w:before="0"/>
              <w:jc w:val="center"/>
            </w:pPr>
            <w:r>
              <w:rPr>
                <w:rFonts w:ascii="Arial" w:hAnsi="Arial" w:cs="Arial" w:eastAsia="Arial"/>
                <w:b w:val="0"/>
                <w:sz w:val="14"/>
                <w:i w:val="0"/>
                <w:color w:val="203038"/>
              </w:rPr>
              <w:t>564</w:t>
            </w:r>
          </w:p>
        </w:tc>
        <w:tc>
          <w:tcPr>
            <w:tcW w:w="1791" w:type="dxa"/>
            <w:vAlign w:val="center"/>
            <w:shd w:val="clear" w:fill="DCEAF6" w:color="auto"/>
          </w:tcPr>
          <w:p w14:paraId="5CDD568D" w14:textId="77777777" w:rsidR="008C3CEC" w:rsidRDefault="00000000">
            <w:pPr>
              <w:keepLines/>
              <w:spacing w:after="0" w:line="240" w:lineRule="auto" w:before="0"/>
              <w:jc w:val="left"/>
            </w:pPr>
            <w:r>
              <w:rPr>
                <w:rFonts w:ascii="Arial" w:hAnsi="Arial" w:cs="Arial" w:eastAsia="Arial"/>
                <w:b w:val="0"/>
                <w:sz w:val="14"/>
                <w:i w:val="0"/>
                <w:color w:val="203038"/>
              </w:rPr>
              <w:t>Mt Woodson 15</w:t>
            </w:r>
          </w:p>
        </w:tc>
        <w:tc>
          <w:tcPr>
            <w:tcW w:w="1802" w:type="dxa"/>
            <w:vAlign w:val="center"/>
            <w:shd w:val="clear" w:fill="DCEAF6" w:color="auto"/>
          </w:tcPr>
          <w:p w14:paraId="324E57A2" w14:textId="77777777" w:rsidR="008C3CEC" w:rsidRDefault="00000000">
            <w:pPr>
              <w:keepLines/>
              <w:spacing w:after="0" w:line="240" w:lineRule="auto" w:before="0"/>
              <w:jc w:val="center"/>
            </w:pPr>
            <w:r>
              <w:rPr>
                <w:rFonts w:ascii="Arial" w:hAnsi="Arial" w:cs="Arial" w:eastAsia="Arial"/>
                <w:b w:val="0"/>
                <w:sz w:val="14"/>
                <w:i w:val="0"/>
                <w:color w:val="203038"/>
              </w:rPr>
              <w:t>462.55 / 467.55</w:t>
            </w:r>
          </w:p>
        </w:tc>
        <w:tc>
          <w:tcPr>
            <w:tcW w:w="1759" w:type="dxa"/>
            <w:vAlign w:val="center"/>
            <w:shd w:val="clear" w:fill="DCEAF6" w:color="auto"/>
          </w:tcPr>
          <w:p w14:paraId="0284B7B9" w14:textId="77777777" w:rsidR="008C3CEC" w:rsidRDefault="00000000">
            <w:pPr>
              <w:keepLines/>
              <w:spacing w:after="0" w:line="240" w:lineRule="auto" w:before="0"/>
              <w:jc w:val="center"/>
            </w:pPr>
            <w:r>
              <w:rPr>
                <w:rFonts w:ascii="Arial" w:hAnsi="Arial" w:cs="Arial" w:eastAsia="Arial"/>
                <w:b w:val="0"/>
                <w:sz w:val="14"/>
                <w:i w:val="0"/>
                <w:color w:val="203038"/>
              </w:rPr>
              <w:t>PL 162.2</w:t>
            </w:r>
          </w:p>
        </w:tc>
        <w:tc>
          <w:tcPr>
            <w:tcW w:w="2055" w:type="dxa"/>
            <w:vAlign w:val="center"/>
            <w:shd w:val="clear" w:fill="DCEAF6" w:color="auto"/>
          </w:tcPr>
          <w:p w14:paraId="3888EDD4" w14:textId="77777777" w:rsidR="008C3CEC" w:rsidRDefault="00000000">
            <w:pPr>
              <w:keepLines/>
              <w:spacing w:after="0" w:line="240" w:lineRule="auto" w:before="0"/>
              <w:jc w:val="left"/>
            </w:pPr>
            <w:r>
              <w:rPr>
                <w:rFonts w:ascii="Arial" w:hAnsi="Arial" w:cs="Arial" w:eastAsia="Arial"/>
                <w:b w:val="0"/>
                <w:sz w:val="14"/>
                <w:i w:val="0"/>
                <w:color w:val="203038"/>
              </w:rPr>
              <w:t>San Diego / Mt Woodson layer</w:t>
            </w:r>
          </w:p>
        </w:tc>
      </w:tr>
      <w:tr w:rsidR="008C3CEC" w14:paraId="232E1C07" w14:textId="77777777">
        <w:trPr>
          <w:cantSplit/>
        </w:trPr>
        <w:tc>
          <w:tcPr>
            <w:tcW w:w="2016" w:type="dxa"/>
            <w:vAlign w:val="center"/>
            <w:shd w:val="clear" w:fill="F8FBFE" w:color="auto"/>
          </w:tcPr>
          <w:p w14:paraId="657DAA50" w14:textId="77777777" w:rsidR="008C3CEC" w:rsidRDefault="00000000">
            <w:pPr>
              <w:keepLines/>
              <w:spacing w:after="0" w:line="240" w:lineRule="auto" w:before="0"/>
              <w:jc w:val="left"/>
            </w:pPr>
            <w:r>
              <w:rPr>
                <w:rFonts w:ascii="Arial" w:hAnsi="Arial" w:cs="Arial" w:eastAsia="Arial"/>
                <w:b w:val="0"/>
                <w:sz w:val="14"/>
                <w:i w:val="0"/>
                <w:color w:val="203038"/>
              </w:rPr>
              <w:t>Southern Coastal</w:t>
            </w:r>
          </w:p>
        </w:tc>
        <w:tc>
          <w:tcPr>
            <w:tcW w:w="1175" w:type="dxa"/>
            <w:vAlign w:val="center"/>
            <w:shd w:val="clear" w:fill="F8FBFE" w:color="auto"/>
          </w:tcPr>
          <w:p w14:paraId="20FBA318" w14:textId="77777777" w:rsidR="008C3CEC" w:rsidRDefault="00000000">
            <w:pPr>
              <w:keepLines/>
              <w:spacing w:after="0" w:line="240" w:lineRule="auto" w:before="0"/>
              <w:jc w:val="center"/>
            </w:pPr>
            <w:r>
              <w:rPr>
                <w:rFonts w:ascii="Arial" w:hAnsi="Arial" w:cs="Arial" w:eastAsia="Arial"/>
                <w:b w:val="0"/>
                <w:sz w:val="14"/>
                <w:i w:val="0"/>
                <w:color w:val="203038"/>
              </w:rPr>
              <w:t>565</w:t>
            </w:r>
          </w:p>
        </w:tc>
        <w:tc>
          <w:tcPr>
            <w:tcW w:w="1791" w:type="dxa"/>
            <w:vAlign w:val="center"/>
            <w:shd w:val="clear" w:fill="F8FBFE" w:color="auto"/>
          </w:tcPr>
          <w:p w14:paraId="70AC9600" w14:textId="77777777" w:rsidR="008C3CEC" w:rsidRDefault="00000000">
            <w:pPr>
              <w:keepLines/>
              <w:spacing w:after="0" w:line="240" w:lineRule="auto" w:before="0"/>
              <w:jc w:val="left"/>
            </w:pPr>
            <w:r>
              <w:rPr>
                <w:rFonts w:ascii="Arial" w:hAnsi="Arial" w:cs="Arial" w:eastAsia="Arial"/>
                <w:b w:val="0"/>
                <w:sz w:val="14"/>
                <w:i w:val="0"/>
                <w:color w:val="203038"/>
              </w:rPr>
              <w:t>Lakeside 15</w:t>
            </w:r>
          </w:p>
        </w:tc>
        <w:tc>
          <w:tcPr>
            <w:tcW w:w="1802" w:type="dxa"/>
            <w:vAlign w:val="center"/>
            <w:shd w:val="clear" w:fill="F8FBFE" w:color="auto"/>
          </w:tcPr>
          <w:p w14:paraId="28036660" w14:textId="77777777" w:rsidR="008C3CEC" w:rsidRDefault="00000000">
            <w:pPr>
              <w:keepLines/>
              <w:spacing w:after="0" w:line="240" w:lineRule="auto" w:before="0"/>
              <w:jc w:val="center"/>
            </w:pPr>
            <w:r>
              <w:rPr>
                <w:rFonts w:ascii="Arial" w:hAnsi="Arial" w:cs="Arial" w:eastAsia="Arial"/>
                <w:b w:val="0"/>
                <w:sz w:val="14"/>
                <w:i w:val="0"/>
                <w:color w:val="203038"/>
              </w:rPr>
              <w:t>462.55 / 467.55</w:t>
            </w:r>
          </w:p>
        </w:tc>
        <w:tc>
          <w:tcPr>
            <w:tcW w:w="1759" w:type="dxa"/>
            <w:vAlign w:val="center"/>
            <w:shd w:val="clear" w:fill="F8FBFE" w:color="auto"/>
          </w:tcPr>
          <w:p w14:paraId="257B4BC4" w14:textId="77777777" w:rsidR="008C3CEC" w:rsidRDefault="00000000">
            <w:pPr>
              <w:keepLines/>
              <w:spacing w:after="0" w:line="240" w:lineRule="auto" w:before="0"/>
              <w:jc w:val="center"/>
            </w:pPr>
            <w:r>
              <w:rPr>
                <w:rFonts w:ascii="Arial" w:hAnsi="Arial" w:cs="Arial" w:eastAsia="Arial"/>
                <w:b w:val="0"/>
                <w:sz w:val="14"/>
                <w:i w:val="0"/>
                <w:color w:val="203038"/>
              </w:rPr>
              <w:t>DCS 364</w:t>
            </w:r>
          </w:p>
        </w:tc>
        <w:tc>
          <w:tcPr>
            <w:tcW w:w="2055" w:type="dxa"/>
            <w:vAlign w:val="center"/>
            <w:shd w:val="clear" w:fill="F8FBFE" w:color="auto"/>
          </w:tcPr>
          <w:p w14:paraId="06165E58" w14:textId="77777777" w:rsidR="008C3CEC" w:rsidRDefault="00000000">
            <w:pPr>
              <w:keepLines/>
              <w:spacing w:after="0" w:line="240" w:lineRule="auto" w:before="0"/>
              <w:jc w:val="left"/>
            </w:pPr>
            <w:r>
              <w:rPr>
                <w:rFonts w:ascii="Arial" w:hAnsi="Arial" w:cs="Arial" w:eastAsia="Arial"/>
                <w:b w:val="0"/>
                <w:sz w:val="14"/>
                <w:i w:val="0"/>
                <w:color w:val="203038"/>
              </w:rPr>
              <w:t>Lakeside / San Diego east-county fill</w:t>
            </w:r>
          </w:p>
        </w:tc>
      </w:tr>
      <w:tr w:rsidR="008C3CEC" w14:paraId="23D0A6B0" w14:textId="77777777">
        <w:trPr>
          <w:cantSplit/>
        </w:trPr>
        <w:tc>
          <w:tcPr>
            <w:tcW w:w="2016" w:type="dxa"/>
            <w:vAlign w:val="center"/>
            <w:shd w:val="clear" w:fill="DCEAF6" w:color="auto"/>
          </w:tcPr>
          <w:p w14:paraId="3AF60C04"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DCEAF6" w:color="auto"/>
          </w:tcPr>
          <w:p w14:paraId="0C37B645" w14:textId="77777777" w:rsidR="008C3CEC" w:rsidRDefault="00000000">
            <w:pPr>
              <w:keepLines/>
              <w:spacing w:after="0" w:line="240" w:lineRule="auto" w:before="0"/>
              <w:jc w:val="center"/>
            </w:pPr>
            <w:r>
              <w:rPr>
                <w:rFonts w:ascii="Arial" w:hAnsi="Arial" w:cs="Arial" w:eastAsia="Arial"/>
                <w:b w:val="0"/>
                <w:sz w:val="14"/>
                <w:i w:val="0"/>
                <w:color w:val="203038"/>
              </w:rPr>
              <w:t>566</w:t>
            </w:r>
          </w:p>
        </w:tc>
        <w:tc>
          <w:tcPr>
            <w:tcW w:w="1791" w:type="dxa"/>
            <w:vAlign w:val="center"/>
            <w:shd w:val="clear" w:fill="DCEAF6" w:color="auto"/>
          </w:tcPr>
          <w:p w14:paraId="50582D1D" w14:textId="77777777" w:rsidR="008C3CEC" w:rsidRDefault="00000000">
            <w:pPr>
              <w:keepLines/>
              <w:spacing w:after="0" w:line="240" w:lineRule="auto" w:before="0"/>
              <w:jc w:val="left"/>
            </w:pPr>
            <w:r>
              <w:rPr>
                <w:rFonts w:ascii="Arial" w:hAnsi="Arial" w:cs="Arial" w:eastAsia="Arial"/>
                <w:b w:val="0"/>
                <w:sz w:val="14"/>
                <w:i w:val="0"/>
                <w:color w:val="203038"/>
              </w:rPr>
              <w:t>Redlands 19</w:t>
            </w:r>
          </w:p>
        </w:tc>
        <w:tc>
          <w:tcPr>
            <w:tcW w:w="1802" w:type="dxa"/>
            <w:vAlign w:val="center"/>
            <w:shd w:val="clear" w:fill="DCEAF6" w:color="auto"/>
          </w:tcPr>
          <w:p w14:paraId="61C78647" w14:textId="77777777" w:rsidR="008C3CEC" w:rsidRDefault="00000000">
            <w:pPr>
              <w:keepLines/>
              <w:spacing w:after="0" w:line="240" w:lineRule="auto" w:before="0"/>
              <w:jc w:val="center"/>
            </w:pPr>
            <w:r>
              <w:rPr>
                <w:rFonts w:ascii="Arial" w:hAnsi="Arial" w:cs="Arial" w:eastAsia="Arial"/>
                <w:b w:val="0"/>
                <w:sz w:val="14"/>
                <w:i w:val="0"/>
                <w:color w:val="203038"/>
              </w:rPr>
              <w:t>462.65 / 467.65</w:t>
            </w:r>
          </w:p>
        </w:tc>
        <w:tc>
          <w:tcPr>
            <w:tcW w:w="1759" w:type="dxa"/>
            <w:vAlign w:val="center"/>
            <w:shd w:val="clear" w:fill="DCEAF6" w:color="auto"/>
          </w:tcPr>
          <w:p w14:paraId="3E773C57" w14:textId="77777777" w:rsidR="008C3CEC" w:rsidRDefault="00000000">
            <w:pPr>
              <w:keepLines/>
              <w:spacing w:after="0" w:line="240" w:lineRule="auto" w:before="0"/>
              <w:jc w:val="center"/>
            </w:pPr>
            <w:r>
              <w:rPr>
                <w:rFonts w:ascii="Arial" w:hAnsi="Arial" w:cs="Arial" w:eastAsia="Arial"/>
                <w:b w:val="0"/>
                <w:sz w:val="14"/>
                <w:i w:val="0"/>
                <w:color w:val="203038"/>
              </w:rPr>
              <w:t>PL 67.0</w:t>
            </w:r>
          </w:p>
        </w:tc>
        <w:tc>
          <w:tcPr>
            <w:tcW w:w="2055" w:type="dxa"/>
            <w:vAlign w:val="center"/>
            <w:shd w:val="clear" w:fill="DCEAF6" w:color="auto"/>
          </w:tcPr>
          <w:p w14:paraId="7F52BAAE" w14:textId="77777777" w:rsidR="008C3CEC" w:rsidRDefault="00000000">
            <w:pPr>
              <w:keepLines/>
              <w:spacing w:after="0" w:line="240" w:lineRule="auto" w:before="0"/>
              <w:jc w:val="left"/>
            </w:pPr>
            <w:r>
              <w:rPr>
                <w:rFonts w:ascii="Arial" w:hAnsi="Arial" w:cs="Arial" w:eastAsia="Arial"/>
                <w:b w:val="0"/>
                <w:sz w:val="14"/>
                <w:i w:val="0"/>
                <w:color w:val="203038"/>
              </w:rPr>
              <w:t>Redlands / Inland Empire fill</w:t>
            </w:r>
          </w:p>
        </w:tc>
      </w:tr>
      <w:tr w:rsidR="008C3CEC" w14:paraId="5823F0CB" w14:textId="77777777">
        <w:trPr>
          <w:cantSplit/>
        </w:trPr>
        <w:tc>
          <w:tcPr>
            <w:tcW w:w="2016" w:type="dxa"/>
            <w:vAlign w:val="center"/>
            <w:shd w:val="clear" w:fill="F8FBFE" w:color="auto"/>
          </w:tcPr>
          <w:p w14:paraId="169782FC"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F8FBFE" w:color="auto"/>
          </w:tcPr>
          <w:p w14:paraId="4D88B73E" w14:textId="77777777" w:rsidR="008C3CEC" w:rsidRDefault="00000000">
            <w:pPr>
              <w:keepLines/>
              <w:spacing w:after="0" w:line="240" w:lineRule="auto" w:before="0"/>
              <w:jc w:val="center"/>
            </w:pPr>
            <w:r>
              <w:rPr>
                <w:rFonts w:ascii="Arial" w:hAnsi="Arial" w:cs="Arial" w:eastAsia="Arial"/>
                <w:b w:val="0"/>
                <w:sz w:val="14"/>
                <w:i w:val="0"/>
                <w:color w:val="203038"/>
              </w:rPr>
              <w:t>567</w:t>
            </w:r>
          </w:p>
        </w:tc>
        <w:tc>
          <w:tcPr>
            <w:tcW w:w="1791" w:type="dxa"/>
            <w:vAlign w:val="center"/>
            <w:shd w:val="clear" w:fill="F8FBFE" w:color="auto"/>
          </w:tcPr>
          <w:p w14:paraId="10EA9A1F" w14:textId="77777777" w:rsidR="008C3CEC" w:rsidRDefault="00000000">
            <w:pPr>
              <w:keepLines/>
              <w:spacing w:after="0" w:line="240" w:lineRule="auto" w:before="0"/>
              <w:jc w:val="left"/>
            </w:pPr>
            <w:r>
              <w:rPr>
                <w:rFonts w:ascii="Arial" w:hAnsi="Arial" w:cs="Arial" w:eastAsia="Arial"/>
                <w:b w:val="0"/>
                <w:sz w:val="14"/>
                <w:i w:val="0"/>
                <w:color w:val="203038"/>
              </w:rPr>
              <w:t>Palm Springs 16</w:t>
            </w:r>
          </w:p>
        </w:tc>
        <w:tc>
          <w:tcPr>
            <w:tcW w:w="1802" w:type="dxa"/>
            <w:vAlign w:val="center"/>
            <w:shd w:val="clear" w:fill="F8FBFE" w:color="auto"/>
          </w:tcPr>
          <w:p w14:paraId="13274D83" w14:textId="77777777" w:rsidR="008C3CEC" w:rsidRDefault="00000000">
            <w:pPr>
              <w:keepLines/>
              <w:spacing w:after="0" w:line="240" w:lineRule="auto" w:before="0"/>
              <w:jc w:val="center"/>
            </w:pPr>
            <w:r>
              <w:rPr>
                <w:rFonts w:ascii="Arial" w:hAnsi="Arial" w:cs="Arial" w:eastAsia="Arial"/>
                <w:b w:val="0"/>
                <w:sz w:val="14"/>
                <w:i w:val="0"/>
                <w:color w:val="203038"/>
              </w:rPr>
              <w:t>462.575 / 467.575</w:t>
            </w:r>
          </w:p>
        </w:tc>
        <w:tc>
          <w:tcPr>
            <w:tcW w:w="1759" w:type="dxa"/>
            <w:vAlign w:val="center"/>
            <w:shd w:val="clear" w:fill="F8FBFE" w:color="auto"/>
          </w:tcPr>
          <w:p w14:paraId="65D5618C" w14:textId="77777777" w:rsidR="008C3CEC" w:rsidRDefault="00000000">
            <w:pPr>
              <w:keepLines/>
              <w:spacing w:after="0" w:line="240" w:lineRule="auto" w:before="0"/>
              <w:jc w:val="center"/>
            </w:pPr>
            <w:r>
              <w:rPr>
                <w:rFonts w:ascii="Arial" w:hAnsi="Arial" w:cs="Arial" w:eastAsia="Arial"/>
                <w:b w:val="0"/>
                <w:sz w:val="14"/>
                <w:i w:val="0"/>
                <w:color w:val="203038"/>
              </w:rPr>
              <w:t>DCS 074</w:t>
            </w:r>
          </w:p>
        </w:tc>
        <w:tc>
          <w:tcPr>
            <w:tcW w:w="2055" w:type="dxa"/>
            <w:vAlign w:val="center"/>
            <w:shd w:val="clear" w:fill="F8FBFE" w:color="auto"/>
          </w:tcPr>
          <w:p w14:paraId="460C1239" w14:textId="77777777" w:rsidR="008C3CEC" w:rsidRDefault="00000000">
            <w:pPr>
              <w:keepLines/>
              <w:spacing w:after="0" w:line="240" w:lineRule="auto" w:before="0"/>
              <w:jc w:val="left"/>
            </w:pPr>
            <w:r>
              <w:rPr>
                <w:rFonts w:ascii="Arial" w:hAnsi="Arial" w:cs="Arial" w:eastAsia="Arial"/>
                <w:b w:val="0"/>
                <w:sz w:val="14"/>
                <w:i w:val="0"/>
                <w:color w:val="203038"/>
              </w:rPr>
              <w:t>Coachella Valley layer</w:t>
            </w:r>
          </w:p>
        </w:tc>
      </w:tr>
      <w:tr w:rsidR="008C3CEC" w14:paraId="2FF70DF4" w14:textId="77777777">
        <w:trPr>
          <w:cantSplit/>
        </w:trPr>
        <w:tc>
          <w:tcPr>
            <w:tcW w:w="2016" w:type="dxa"/>
            <w:vAlign w:val="center"/>
            <w:shd w:val="clear" w:fill="DCEAF6" w:color="auto"/>
          </w:tcPr>
          <w:p w14:paraId="75D97EA6" w14:textId="77777777" w:rsidR="008C3CEC" w:rsidRDefault="00000000">
            <w:pPr>
              <w:keepLines/>
              <w:spacing w:after="0" w:line="240" w:lineRule="auto" w:before="0"/>
              <w:jc w:val="left"/>
            </w:pPr>
            <w:r>
              <w:rPr>
                <w:rFonts w:ascii="Arial" w:hAnsi="Arial" w:cs="Arial" w:eastAsia="Arial"/>
                <w:b w:val="0"/>
                <w:sz w:val="14"/>
                <w:i w:val="0"/>
                <w:color w:val="203038"/>
              </w:rPr>
              <w:t>Southern Inland</w:t>
            </w:r>
          </w:p>
        </w:tc>
        <w:tc>
          <w:tcPr>
            <w:tcW w:w="1175" w:type="dxa"/>
            <w:vAlign w:val="center"/>
            <w:shd w:val="clear" w:fill="DCEAF6" w:color="auto"/>
          </w:tcPr>
          <w:p w14:paraId="33DC9D84" w14:textId="77777777" w:rsidR="008C3CEC" w:rsidRDefault="00000000">
            <w:pPr>
              <w:keepLines/>
              <w:spacing w:after="0" w:line="240" w:lineRule="auto" w:before="0"/>
              <w:jc w:val="center"/>
            </w:pPr>
            <w:r>
              <w:rPr>
                <w:rFonts w:ascii="Arial" w:hAnsi="Arial" w:cs="Arial" w:eastAsia="Arial"/>
                <w:b w:val="0"/>
                <w:sz w:val="14"/>
                <w:i w:val="0"/>
                <w:color w:val="203038"/>
              </w:rPr>
              <w:t>568</w:t>
            </w:r>
          </w:p>
        </w:tc>
        <w:tc>
          <w:tcPr>
            <w:tcW w:w="1791" w:type="dxa"/>
            <w:vAlign w:val="center"/>
            <w:shd w:val="clear" w:fill="DCEAF6" w:color="auto"/>
          </w:tcPr>
          <w:p w14:paraId="3193AA7E" w14:textId="77777777" w:rsidR="008C3CEC" w:rsidRDefault="00000000">
            <w:pPr>
              <w:keepLines/>
              <w:spacing w:after="0" w:line="240" w:lineRule="auto" w:before="0"/>
              <w:jc w:val="left"/>
            </w:pPr>
            <w:r>
              <w:rPr>
                <w:rFonts w:ascii="Arial" w:hAnsi="Arial" w:cs="Arial" w:eastAsia="Arial"/>
                <w:b w:val="0"/>
                <w:sz w:val="14"/>
                <w:i w:val="0"/>
                <w:color w:val="203038"/>
              </w:rPr>
              <w:t>Indio 19</w:t>
            </w:r>
          </w:p>
        </w:tc>
        <w:tc>
          <w:tcPr>
            <w:tcW w:w="1802" w:type="dxa"/>
            <w:vAlign w:val="center"/>
            <w:shd w:val="clear" w:fill="DCEAF6" w:color="auto"/>
          </w:tcPr>
          <w:p w14:paraId="09007FF0" w14:textId="77777777" w:rsidR="008C3CEC" w:rsidRDefault="00000000">
            <w:pPr>
              <w:keepLines/>
              <w:spacing w:after="0" w:line="240" w:lineRule="auto" w:before="0"/>
              <w:jc w:val="center"/>
            </w:pPr>
            <w:r>
              <w:rPr>
                <w:rFonts w:ascii="Arial" w:hAnsi="Arial" w:cs="Arial" w:eastAsia="Arial"/>
                <w:b w:val="0"/>
                <w:sz w:val="14"/>
                <w:i w:val="0"/>
                <w:color w:val="203038"/>
              </w:rPr>
              <w:t>462.65 / 467.65</w:t>
            </w:r>
          </w:p>
        </w:tc>
        <w:tc>
          <w:tcPr>
            <w:tcW w:w="1759" w:type="dxa"/>
            <w:vAlign w:val="center"/>
            <w:shd w:val="clear" w:fill="DCEAF6" w:color="auto"/>
          </w:tcPr>
          <w:p w14:paraId="7338DDB2" w14:textId="77777777" w:rsidR="008C3CEC" w:rsidRDefault="00000000">
            <w:pPr>
              <w:keepLines/>
              <w:spacing w:after="0" w:line="240" w:lineRule="auto" w:before="0"/>
              <w:jc w:val="center"/>
            </w:pPr>
            <w:r>
              <w:rPr>
                <w:rFonts w:ascii="Arial" w:hAnsi="Arial" w:cs="Arial" w:eastAsia="Arial"/>
                <w:b w:val="0"/>
                <w:sz w:val="14"/>
                <w:i w:val="0"/>
                <w:color w:val="203038"/>
              </w:rPr>
              <w:t>DCS 072</w:t>
            </w:r>
          </w:p>
        </w:tc>
        <w:tc>
          <w:tcPr>
            <w:tcW w:w="2055" w:type="dxa"/>
            <w:vAlign w:val="center"/>
            <w:shd w:val="clear" w:fill="DCEAF6" w:color="auto"/>
          </w:tcPr>
          <w:p w14:paraId="679DE8C0" w14:textId="77777777" w:rsidR="008C3CEC" w:rsidRDefault="00000000">
            <w:pPr>
              <w:keepLines/>
              <w:spacing w:after="0" w:line="240" w:lineRule="auto" w:before="0"/>
              <w:jc w:val="left"/>
            </w:pPr>
            <w:r>
              <w:rPr>
                <w:rFonts w:ascii="Arial" w:hAnsi="Arial" w:cs="Arial" w:eastAsia="Arial"/>
                <w:b w:val="0"/>
                <w:sz w:val="14"/>
                <w:i w:val="0"/>
                <w:color w:val="203038"/>
              </w:rPr>
              <w:t>Indio / desert layer</w:t>
            </w:r>
          </w:p>
        </w:tc>
      </w:tr>
    </w:tbl>
    <w:p w14:paraId="33DF1B50" w14:textId="77777777" w:rsidR="005674A0" w:rsidRDefault="005674A0">
      <w:pPr>
        <w:pageBreakBefore w:val="0"/>
        <w:widowControl/>
        <w:spacing w:after="0" w:line="240" w:lineRule="auto" w:before="0"/>
      </w:pPr>
    </w:p>
    <w:p w14:paraId="1127A575" w14:textId="77777777" w:rsidR="005674A0" w:rsidRDefault="00000000">
      <w:pPr>
        <w:pStyle w:val="Heading1"/>
        <w:keepNext w:val="1"/>
        <w:keepLines w:val="1"/>
        <w:pageBreakBefore w:val="0"/>
        <w:spacing w:before="120" w:line="240" w:lineRule="auto"/>
      </w:pPr>
      <w:bookmarkStart w:id="54" w:name="ts_pub_554"/>
      <w:r>
        <w:rPr>
          <w:rFonts w:ascii="Arial" w:eastAsia="Arial" w:hAnsi="Arial" w:cs="Arial"/>
          <w:b/>
          <w:i w:val="0"/>
          <w:color w:val="000000"/>
          <w:sz w:val="30"/>
          <w:szCs w:val="32"/>
        </w:rPr>
        <w:t>Appendix P - Destination Winlink / Packet Anchors</w:t>
      </w:r>
      <w:bookmarkEnd w:id="54"/>
    </w:p>
    <w:p w14:paraId="3903215E" w14:textId="77777777" w:rsidR="005674A0" w:rsidRDefault="00000000">
      <w:pPr>
        <w:keepNext/>
        <w:pageBreakBefore w:val="0"/>
        <w:widowControl/>
        <w:jc w:val="both"/>
        <w:spacing w:after="30" w:line="240" w:lineRule="auto"/>
      </w:pPr>
      <w:r>
        <w:rPr>
          <w:rFonts w:ascii="Arial" w:hAnsi="Arial" w:eastAsia="Arial" w:cs="Arial"/>
          <w:i w:val="0"/>
          <w:color w:val="000000"/>
          <w:sz w:val="18"/>
        </w:rPr>
        <w:t>Destination records should have a packet/Winlink target when possible. KF6OBI-10 is the primary local QTH packet anchor. Destination rows remain planning records; current Winlink Channel Selection remains the field source before travel.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74"/>
        <w:gridCol w:w="1422"/>
        <w:gridCol w:w="1285"/>
        <w:gridCol w:w="1291"/>
        <w:gridCol w:w="1769"/>
        <w:gridCol w:w="3057"/>
      </w:tblGrid>
      <w:tr w:rsidR="005674A0" w14:paraId="4016A011" w14:textId="77777777">
        <w:trPr>
          <w:cantSplit/>
          <w:tblHeader/>
        </w:trPr>
        <w:tc>
          <w:tcPr>
            <w:tcW w:w="1774" w:type="dxa"/>
            <w:vAlign w:val="center"/>
            <w:shd w:val="clear" w:fill="00446A" w:color="auto"/>
          </w:tcPr>
          <w:p w14:paraId="4823DEE7" w14:textId="77777777" w:rsidR="005674A0" w:rsidRDefault="00000000">
            <w:pPr>
              <w:keepNext/>
              <w:keepLines/>
              <w:spacing w:after="0" w:line="240" w:lineRule="auto" w:before="0"/>
              <w:jc w:val="center"/>
            </w:pPr>
            <w:r>
              <w:rPr>
                <w:rFonts w:ascii="Arial" w:hAnsi="Arial" w:cs="Arial" w:eastAsia="Arial"/>
                <w:b/>
                <w:i w:val="0"/>
                <w:color w:val="FFFFFF"/>
                <w:sz w:val="14"/>
              </w:rPr>
              <w:t>Destination / region</w:t>
            </w:r>
          </w:p>
        </w:tc>
        <w:tc>
          <w:tcPr>
            <w:tcW w:w="1422" w:type="dxa"/>
            <w:vAlign w:val="center"/>
            <w:shd w:val="clear" w:fill="00446A" w:color="auto"/>
          </w:tcPr>
          <w:p w14:paraId="232B0FE6" w14:textId="77777777" w:rsidR="005674A0" w:rsidRDefault="00000000">
            <w:pPr>
              <w:keepNext/>
              <w:keepLines/>
              <w:spacing w:after="0" w:line="240" w:lineRule="auto" w:before="0"/>
              <w:jc w:val="center"/>
            </w:pPr>
            <w:r>
              <w:rPr>
                <w:rFonts w:ascii="Arial" w:hAnsi="Arial" w:cs="Arial" w:eastAsia="Arial"/>
                <w:b/>
                <w:i w:val="0"/>
                <w:color w:val="FFFFFF"/>
                <w:sz w:val="14"/>
              </w:rPr>
              <w:t>Station</w:t>
            </w:r>
          </w:p>
        </w:tc>
        <w:tc>
          <w:tcPr>
            <w:tcW w:w="1285" w:type="dxa"/>
            <w:vAlign w:val="center"/>
            <w:shd w:val="clear" w:fill="00446A" w:color="auto"/>
          </w:tcPr>
          <w:p w14:paraId="460DA513" w14:textId="77777777" w:rsidR="005674A0" w:rsidRDefault="00000000">
            <w:pPr>
              <w:keepNext/>
              <w:keepLines/>
              <w:spacing w:after="0" w:line="240" w:lineRule="auto" w:before="0"/>
              <w:jc w:val="center"/>
            </w:pPr>
            <w:r>
              <w:rPr>
                <w:rFonts w:ascii="Arial" w:hAnsi="Arial" w:cs="Arial" w:eastAsia="Arial"/>
                <w:b/>
                <w:i w:val="0"/>
                <w:color w:val="FFFFFF"/>
                <w:sz w:val="14"/>
              </w:rPr>
              <w:t>Mode</w:t>
            </w:r>
          </w:p>
        </w:tc>
        <w:tc>
          <w:tcPr>
            <w:tcW w:w="1291" w:type="dxa"/>
            <w:vAlign w:val="center"/>
            <w:shd w:val="clear" w:fill="00446A" w:color="auto"/>
          </w:tcPr>
          <w:p w14:paraId="14829E6D" w14:textId="77777777" w:rsidR="005674A0" w:rsidRDefault="00000000">
            <w:pPr>
              <w:keepNext/>
              <w:keepLines/>
              <w:spacing w:after="0" w:line="240" w:lineRule="auto" w:before="0"/>
              <w:jc w:val="center"/>
            </w:pPr>
            <w:r>
              <w:rPr>
                <w:rFonts w:ascii="Arial" w:hAnsi="Arial" w:cs="Arial" w:eastAsia="Arial"/>
                <w:b/>
                <w:i w:val="0"/>
                <w:color w:val="FFFFFF"/>
                <w:sz w:val="14"/>
              </w:rPr>
              <w:t>Frequency / speed</w:t>
            </w:r>
          </w:p>
        </w:tc>
        <w:tc>
          <w:tcPr>
            <w:tcW w:w="1769" w:type="dxa"/>
            <w:vAlign w:val="center"/>
            <w:shd w:val="clear" w:fill="00446A" w:color="auto"/>
          </w:tcPr>
          <w:p w14:paraId="72046AE0" w14:textId="77777777" w:rsidR="005674A0" w:rsidRDefault="00000000">
            <w:pPr>
              <w:keepNext/>
              <w:keepLines/>
              <w:spacing w:after="0" w:line="240" w:lineRule="auto" w:before="0"/>
              <w:jc w:val="center"/>
            </w:pPr>
            <w:r>
              <w:rPr>
                <w:rFonts w:ascii="Arial" w:hAnsi="Arial" w:cs="Arial" w:eastAsia="Arial"/>
                <w:b/>
                <w:i w:val="0"/>
                <w:color w:val="FFFFFF"/>
                <w:sz w:val="14"/>
              </w:rPr>
              <w:t>Location</w:t>
            </w:r>
          </w:p>
        </w:tc>
        <w:tc>
          <w:tcPr>
            <w:tcW w:w="3057" w:type="dxa"/>
            <w:vAlign w:val="center"/>
            <w:shd w:val="clear" w:fill="00446A" w:color="auto"/>
          </w:tcPr>
          <w:p w14:paraId="2E8504D1" w14:textId="77777777" w:rsidR="005674A0" w:rsidRDefault="00000000">
            <w:pPr>
              <w:keepNext/>
              <w:keepLines/>
              <w:spacing w:after="0" w:line="240" w:lineRule="auto" w:before="0"/>
              <w:jc w:val="center"/>
            </w:pPr>
            <w:r>
              <w:rPr>
                <w:rFonts w:ascii="Arial" w:hAnsi="Arial" w:cs="Arial" w:eastAsia="Arial"/>
                <w:b/>
                <w:i w:val="0"/>
                <w:color w:val="FFFFFF"/>
                <w:sz w:val="14"/>
              </w:rPr>
              <w:t>Doctrine handling</w:t>
            </w:r>
          </w:p>
        </w:tc>
      </w:tr>
      <w:tr w:rsidR="005674A0" w14:paraId="0957782E" w14:textId="77777777">
        <w:trPr>
          <w:cantSplit/>
        </w:trPr>
        <w:tc>
          <w:tcPr>
            <w:tcW w:w="1774" w:type="dxa"/>
            <w:vAlign w:val="center"/>
            <w:shd w:val="clear" w:fill="DCEAF6" w:color="auto"/>
          </w:tcPr>
          <w:p w14:paraId="3F07735C" w14:textId="77777777" w:rsidR="005674A0" w:rsidRDefault="00000000">
            <w:pPr>
              <w:keepLines/>
              <w:spacing w:after="0" w:line="240" w:lineRule="auto" w:before="0"/>
              <w:jc w:val="left"/>
            </w:pPr>
            <w:r>
              <w:rPr>
                <w:rFonts w:ascii="Arial" w:hAnsi="Arial" w:cs="Arial" w:eastAsia="Arial"/>
                <w:b w:val="0"/>
                <w:sz w:val="14"/>
                <w:i w:val="0"/>
                <w:color w:val="203038"/>
              </w:rPr>
              <w:t>Home QTH / North State / I-5</w:t>
            </w:r>
          </w:p>
        </w:tc>
        <w:tc>
          <w:tcPr>
            <w:tcW w:w="1422" w:type="dxa"/>
            <w:vAlign w:val="center"/>
            <w:shd w:val="clear" w:fill="DCEAF6" w:color="auto"/>
          </w:tcPr>
          <w:p w14:paraId="1BE15954" w14:textId="77777777" w:rsidR="005674A0" w:rsidRDefault="00000000">
            <w:pPr>
              <w:keepLines/>
              <w:spacing w:after="0" w:line="240" w:lineRule="auto" w:before="0"/>
              <w:jc w:val="left"/>
            </w:pPr>
            <w:r>
              <w:rPr>
                <w:rFonts w:ascii="Arial" w:hAnsi="Arial" w:cs="Arial" w:eastAsia="Arial"/>
                <w:b w:val="0"/>
                <w:sz w:val="14"/>
                <w:i w:val="0"/>
                <w:color w:val="203038"/>
              </w:rPr>
              <w:t>KF6OBI-10</w:t>
            </w:r>
          </w:p>
        </w:tc>
        <w:tc>
          <w:tcPr>
            <w:tcW w:w="1285" w:type="dxa"/>
            <w:vAlign w:val="center"/>
            <w:shd w:val="clear" w:fill="DCEAF6" w:color="auto"/>
          </w:tcPr>
          <w:p w14:paraId="2F2CBB3E" w14:textId="77777777" w:rsidR="005674A0" w:rsidRDefault="00000000">
            <w:pPr>
              <w:keepLines/>
              <w:spacing w:after="0" w:line="240" w:lineRule="auto" w:before="0"/>
              <w:jc w:val="center"/>
            </w:pPr>
            <w:r>
              <w:rPr>
                <w:rFonts w:ascii="Arial" w:hAnsi="Arial" w:cs="Arial" w:eastAsia="Arial"/>
                <w:b w:val="0"/>
                <w:sz w:val="14"/>
                <w:i w:val="0"/>
                <w:color w:val="203038"/>
              </w:rPr>
              <w:t>Winlink RMS Packet</w:t>
            </w:r>
          </w:p>
        </w:tc>
        <w:tc>
          <w:tcPr>
            <w:tcW w:w="1291" w:type="dxa"/>
            <w:vAlign w:val="center"/>
            <w:shd w:val="clear" w:fill="DCEAF6" w:color="auto"/>
          </w:tcPr>
          <w:p w14:paraId="6217F730" w14:textId="77777777" w:rsidR="005674A0" w:rsidRDefault="00000000">
            <w:pPr>
              <w:keepLines/>
              <w:spacing w:after="0" w:line="240" w:lineRule="auto" w:before="0"/>
              <w:jc w:val="center"/>
            </w:pPr>
            <w:r>
              <w:rPr>
                <w:rFonts w:ascii="Arial" w:hAnsi="Arial" w:cs="Arial" w:eastAsia="Arial"/>
                <w:b w:val="0"/>
                <w:sz w:val="14"/>
                <w:i w:val="0"/>
                <w:color w:val="203038"/>
              </w:rPr>
              <w:t>145.630 MHz / 1200</w:t>
            </w:r>
          </w:p>
        </w:tc>
        <w:tc>
          <w:tcPr>
            <w:tcW w:w="1769" w:type="dxa"/>
            <w:vAlign w:val="center"/>
            <w:shd w:val="clear" w:fill="DCEAF6" w:color="auto"/>
          </w:tcPr>
          <w:p w14:paraId="4C72D915" w14:textId="77777777" w:rsidR="005674A0" w:rsidRDefault="00000000">
            <w:pPr>
              <w:keepLines/>
              <w:spacing w:after="0" w:line="240" w:lineRule="auto" w:before="0"/>
              <w:jc w:val="left"/>
            </w:pPr>
            <w:r>
              <w:rPr>
                <w:rFonts w:ascii="Arial" w:hAnsi="Arial" w:cs="Arial" w:eastAsia="Arial"/>
                <w:b w:val="0"/>
                <w:sz w:val="14"/>
                <w:i w:val="0"/>
                <w:color w:val="203038"/>
              </w:rPr>
              <w:t>Willows / Glenn County</w:t>
            </w:r>
          </w:p>
        </w:tc>
        <w:tc>
          <w:tcPr>
            <w:tcW w:w="3057" w:type="dxa"/>
            <w:vAlign w:val="center"/>
            <w:shd w:val="clear" w:fill="DCEAF6" w:color="auto"/>
          </w:tcPr>
          <w:p w14:paraId="6CFEE300" w14:textId="77777777" w:rsidR="005674A0" w:rsidRDefault="00000000">
            <w:pPr>
              <w:keepLines/>
              <w:spacing w:after="0" w:line="240" w:lineRule="auto" w:before="0"/>
              <w:jc w:val="left"/>
            </w:pPr>
            <w:r>
              <w:rPr>
                <w:rFonts w:ascii="Arial" w:hAnsi="Arial" w:cs="Arial" w:eastAsia="Arial"/>
                <w:b w:val="0"/>
                <w:sz w:val="14"/>
                <w:i w:val="0"/>
                <w:color w:val="203038"/>
              </w:rPr>
              <w:t>Primary local QTH packet anchor. Solid local system operated by Mike KF6OBI. Verify in Winlink Channel Selection before field use.</w:t>
            </w:r>
          </w:p>
        </w:tc>
      </w:tr>
      <w:tr w:rsidR="005674A0" w14:paraId="66F37769" w14:textId="77777777">
        <w:trPr>
          <w:cantSplit/>
        </w:trPr>
        <w:tc>
          <w:tcPr>
            <w:tcW w:w="1774" w:type="dxa"/>
            <w:vAlign w:val="center"/>
            <w:shd w:val="clear" w:fill="F8FBFE" w:color="auto"/>
          </w:tcPr>
          <w:p w14:paraId="7BAA35E1" w14:textId="77777777" w:rsidR="005674A0" w:rsidRDefault="00000000">
            <w:pPr>
              <w:keepLines/>
              <w:spacing w:after="0" w:line="240" w:lineRule="auto" w:before="0"/>
              <w:jc w:val="left"/>
            </w:pPr>
            <w:r>
              <w:rPr>
                <w:rFonts w:ascii="Arial" w:hAnsi="Arial" w:cs="Arial" w:eastAsia="Arial"/>
                <w:b w:val="0"/>
                <w:sz w:val="14"/>
                <w:i w:val="0"/>
                <w:color w:val="203038"/>
              </w:rPr>
              <w:t>Redding / Shasta</w:t>
            </w:r>
          </w:p>
        </w:tc>
        <w:tc>
          <w:tcPr>
            <w:tcW w:w="1422" w:type="dxa"/>
            <w:vAlign w:val="center"/>
            <w:shd w:val="clear" w:fill="F8FBFE" w:color="auto"/>
          </w:tcPr>
          <w:p w14:paraId="4BE1E948" w14:textId="77777777" w:rsidR="005674A0" w:rsidRDefault="00000000">
            <w:pPr>
              <w:keepLines/>
              <w:spacing w:after="0" w:line="240" w:lineRule="auto" w:before="0"/>
              <w:jc w:val="left"/>
            </w:pPr>
            <w:r>
              <w:rPr>
                <w:rFonts w:ascii="Arial" w:hAnsi="Arial" w:cs="Arial" w:eastAsia="Arial"/>
                <w:b w:val="0"/>
                <w:sz w:val="14"/>
                <w:i w:val="0"/>
                <w:color w:val="203038"/>
              </w:rPr>
              <w:t>KO6JT-10 / KB6KY-10</w:t>
            </w:r>
          </w:p>
        </w:tc>
        <w:tc>
          <w:tcPr>
            <w:tcW w:w="1285" w:type="dxa"/>
            <w:vAlign w:val="center"/>
            <w:shd w:val="clear" w:fill="F8FBFE" w:color="auto"/>
          </w:tcPr>
          <w:p w14:paraId="34BF4267" w14:textId="77777777" w:rsidR="005674A0" w:rsidRDefault="00000000">
            <w:pPr>
              <w:keepLines/>
              <w:spacing w:after="0" w:line="240" w:lineRule="auto" w:before="0"/>
              <w:jc w:val="center"/>
            </w:pPr>
            <w:r>
              <w:rPr>
                <w:rFonts w:ascii="Arial" w:hAnsi="Arial" w:cs="Arial" w:eastAsia="Arial"/>
                <w:b w:val="0"/>
                <w:sz w:val="14"/>
                <w:i w:val="0"/>
                <w:color w:val="203038"/>
              </w:rPr>
              <w:t>Winlink RMS Packet</w:t>
            </w:r>
          </w:p>
        </w:tc>
        <w:tc>
          <w:tcPr>
            <w:tcW w:w="1291" w:type="dxa"/>
            <w:vAlign w:val="center"/>
            <w:shd w:val="clear" w:fill="F8FBFE" w:color="auto"/>
          </w:tcPr>
          <w:p w14:paraId="28633BB1" w14:textId="77777777" w:rsidR="005674A0" w:rsidRDefault="00000000">
            <w:pPr>
              <w:keepLines/>
              <w:spacing w:after="0" w:line="240" w:lineRule="auto" w:before="0"/>
              <w:jc w:val="center"/>
            </w:pPr>
            <w:r>
              <w:rPr>
                <w:rFonts w:ascii="Arial" w:hAnsi="Arial" w:cs="Arial" w:eastAsia="Arial"/>
                <w:b w:val="0"/>
                <w:sz w:val="14"/>
                <w:i w:val="0"/>
                <w:color w:val="203038"/>
              </w:rPr>
              <w:t>145.030 MHz / 1200</w:t>
            </w:r>
          </w:p>
        </w:tc>
        <w:tc>
          <w:tcPr>
            <w:tcW w:w="1769" w:type="dxa"/>
            <w:vAlign w:val="center"/>
            <w:shd w:val="clear" w:fill="F8FBFE" w:color="auto"/>
          </w:tcPr>
          <w:p w14:paraId="01F5B9B7" w14:textId="77777777" w:rsidR="005674A0" w:rsidRDefault="00000000">
            <w:pPr>
              <w:keepLines/>
              <w:spacing w:after="0" w:line="240" w:lineRule="auto" w:before="0"/>
              <w:jc w:val="left"/>
            </w:pPr>
            <w:r>
              <w:rPr>
                <w:rFonts w:ascii="Arial" w:hAnsi="Arial" w:cs="Arial" w:eastAsia="Arial"/>
                <w:b w:val="0"/>
                <w:sz w:val="14"/>
                <w:i w:val="0"/>
                <w:color w:val="203038"/>
              </w:rPr>
              <w:t>Redding area</w:t>
            </w:r>
          </w:p>
        </w:tc>
        <w:tc>
          <w:tcPr>
            <w:tcW w:w="3057" w:type="dxa"/>
            <w:vAlign w:val="center"/>
            <w:shd w:val="clear" w:fill="F8FBFE" w:color="auto"/>
          </w:tcPr>
          <w:p w14:paraId="4AE24EBD" w14:textId="77777777" w:rsidR="005674A0" w:rsidRDefault="00000000">
            <w:pPr>
              <w:keepLines/>
              <w:spacing w:after="0" w:line="240" w:lineRule="auto" w:before="0"/>
              <w:jc w:val="left"/>
            </w:pPr>
            <w:r>
              <w:rPr>
                <w:rFonts w:ascii="Arial" w:hAnsi="Arial" w:cs="Arial" w:eastAsia="Arial"/>
                <w:b w:val="0"/>
                <w:sz w:val="14"/>
                <w:i w:val="0"/>
                <w:color w:val="203038"/>
              </w:rPr>
              <w:t>Northbound / Shasta-area RMS candidates. Verify before field use.</w:t>
            </w:r>
          </w:p>
        </w:tc>
      </w:tr>
      <w:tr w:rsidR="005674A0" w14:paraId="428EAC7D" w14:textId="77777777">
        <w:trPr>
          <w:cantSplit/>
        </w:trPr>
        <w:tc>
          <w:tcPr>
            <w:tcW w:w="1774" w:type="dxa"/>
            <w:vAlign w:val="center"/>
            <w:shd w:val="clear" w:fill="DCEAF6" w:color="auto"/>
          </w:tcPr>
          <w:p w14:paraId="2538E451" w14:textId="77777777" w:rsidR="005674A0" w:rsidRDefault="00000000">
            <w:pPr>
              <w:keepLines/>
              <w:spacing w:after="0" w:line="240" w:lineRule="auto" w:before="0"/>
              <w:jc w:val="left"/>
            </w:pPr>
            <w:r>
              <w:rPr>
                <w:rFonts w:ascii="Arial" w:hAnsi="Arial" w:cs="Arial" w:eastAsia="Arial"/>
                <w:b w:val="0"/>
                <w:sz w:val="14"/>
                <w:i w:val="0"/>
                <w:color w:val="203038"/>
              </w:rPr>
              <w:lastRenderedPageBreak/>
              <w:t>Sacramento / Placer / I-80</w:t>
            </w:r>
          </w:p>
        </w:tc>
        <w:tc>
          <w:tcPr>
            <w:tcW w:w="1422" w:type="dxa"/>
            <w:vAlign w:val="center"/>
            <w:shd w:val="clear" w:fill="DCEAF6" w:color="auto"/>
          </w:tcPr>
          <w:p w14:paraId="129BC3DB" w14:textId="77777777" w:rsidR="005674A0" w:rsidRDefault="00000000">
            <w:pPr>
              <w:keepLines/>
              <w:spacing w:after="0" w:line="240" w:lineRule="auto" w:before="0"/>
              <w:jc w:val="left"/>
            </w:pPr>
            <w:r>
              <w:rPr>
                <w:rFonts w:ascii="Arial" w:hAnsi="Arial" w:cs="Arial" w:eastAsia="Arial"/>
                <w:b w:val="0"/>
                <w:sz w:val="14"/>
                <w:i w:val="0"/>
                <w:color w:val="203038"/>
              </w:rPr>
              <w:t>W7IPY-5 / K6SAT-10 / W6SAR-10</w:t>
            </w:r>
          </w:p>
        </w:tc>
        <w:tc>
          <w:tcPr>
            <w:tcW w:w="1285" w:type="dxa"/>
            <w:vAlign w:val="center"/>
            <w:shd w:val="clear" w:fill="DCEAF6" w:color="auto"/>
          </w:tcPr>
          <w:p w14:paraId="7CB56685" w14:textId="77777777" w:rsidR="005674A0" w:rsidRDefault="00000000">
            <w:pPr>
              <w:keepLines/>
              <w:spacing w:after="0" w:line="240" w:lineRule="auto" w:before="0"/>
              <w:jc w:val="center"/>
            </w:pPr>
            <w:r>
              <w:rPr>
                <w:rFonts w:ascii="Arial" w:hAnsi="Arial" w:cs="Arial" w:eastAsia="Arial"/>
                <w:b w:val="0"/>
                <w:sz w:val="14"/>
                <w:i w:val="0"/>
                <w:color w:val="203038"/>
              </w:rPr>
              <w:t>Winlink RMS Packet</w:t>
            </w:r>
          </w:p>
        </w:tc>
        <w:tc>
          <w:tcPr>
            <w:tcW w:w="1291" w:type="dxa"/>
            <w:vAlign w:val="center"/>
            <w:shd w:val="clear" w:fill="DCEAF6" w:color="auto"/>
          </w:tcPr>
          <w:p w14:paraId="562B04D6" w14:textId="77777777" w:rsidR="005674A0" w:rsidRDefault="00000000">
            <w:pPr>
              <w:keepLines/>
              <w:spacing w:after="0" w:line="240" w:lineRule="auto" w:before="0"/>
              <w:jc w:val="center"/>
            </w:pPr>
            <w:r>
              <w:rPr>
                <w:rFonts w:ascii="Arial" w:hAnsi="Arial" w:cs="Arial" w:eastAsia="Arial"/>
                <w:b w:val="0"/>
                <w:sz w:val="14"/>
                <w:i w:val="0"/>
                <w:color w:val="203038"/>
              </w:rPr>
              <w:t>144.310 / 145.630 / 1200</w:t>
            </w:r>
          </w:p>
        </w:tc>
        <w:tc>
          <w:tcPr>
            <w:tcW w:w="1769" w:type="dxa"/>
            <w:vAlign w:val="center"/>
            <w:shd w:val="clear" w:fill="DCEAF6" w:color="auto"/>
          </w:tcPr>
          <w:p w14:paraId="4B655DC8" w14:textId="77777777" w:rsidR="005674A0" w:rsidRDefault="00000000">
            <w:pPr>
              <w:keepLines/>
              <w:spacing w:after="0" w:line="240" w:lineRule="auto" w:before="0"/>
              <w:jc w:val="left"/>
            </w:pPr>
            <w:r>
              <w:rPr>
                <w:rFonts w:ascii="Arial" w:hAnsi="Arial" w:cs="Arial" w:eastAsia="Arial"/>
                <w:b w:val="0"/>
                <w:sz w:val="14"/>
                <w:i w:val="0"/>
                <w:color w:val="203038"/>
              </w:rPr>
              <w:t>Sacramento / Placer / Foothills</w:t>
            </w:r>
          </w:p>
        </w:tc>
        <w:tc>
          <w:tcPr>
            <w:tcW w:w="3057" w:type="dxa"/>
            <w:vAlign w:val="center"/>
            <w:shd w:val="clear" w:fill="DCEAF6" w:color="auto"/>
          </w:tcPr>
          <w:p w14:paraId="0ACBABE8" w14:textId="77777777" w:rsidR="005674A0" w:rsidRDefault="00000000">
            <w:pPr>
              <w:keepLines/>
              <w:spacing w:after="0" w:line="240" w:lineRule="auto" w:before="0"/>
              <w:jc w:val="left"/>
            </w:pPr>
            <w:r>
              <w:rPr>
                <w:rFonts w:ascii="Arial" w:hAnsi="Arial" w:cs="Arial" w:eastAsia="Arial"/>
                <w:b w:val="0"/>
                <w:sz w:val="14"/>
                <w:i w:val="0"/>
                <w:color w:val="203038"/>
              </w:rPr>
              <w:t>I-80 / Sacramento foothill packet layer. Verify before field use.</w:t>
            </w:r>
          </w:p>
        </w:tc>
      </w:tr>
      <w:tr w:rsidR="005674A0" w14:paraId="518B2463" w14:textId="77777777">
        <w:trPr>
          <w:cantSplit/>
        </w:trPr>
        <w:tc>
          <w:tcPr>
            <w:tcW w:w="1774" w:type="dxa"/>
            <w:vAlign w:val="center"/>
            <w:shd w:val="clear" w:fill="F8FBFE" w:color="auto"/>
          </w:tcPr>
          <w:p w14:paraId="767BFCA4" w14:textId="77777777" w:rsidR="005674A0" w:rsidRDefault="00000000">
            <w:pPr>
              <w:keepLines/>
              <w:spacing w:after="0" w:line="240" w:lineRule="auto" w:before="0"/>
              <w:jc w:val="left"/>
            </w:pPr>
            <w:r>
              <w:rPr>
                <w:rFonts w:ascii="Arial" w:hAnsi="Arial" w:cs="Arial" w:eastAsia="Arial"/>
                <w:b w:val="0"/>
                <w:sz w:val="14"/>
                <w:i w:val="0"/>
                <w:color w:val="203038"/>
              </w:rPr>
              <w:t>Woodland / Winters / Yolo</w:t>
            </w:r>
          </w:p>
        </w:tc>
        <w:tc>
          <w:tcPr>
            <w:tcW w:w="1422" w:type="dxa"/>
            <w:vAlign w:val="center"/>
            <w:shd w:val="clear" w:fill="F8FBFE" w:color="auto"/>
          </w:tcPr>
          <w:p w14:paraId="0D98197D" w14:textId="77777777" w:rsidR="005674A0" w:rsidRDefault="00000000">
            <w:pPr>
              <w:keepLines/>
              <w:spacing w:after="0" w:line="240" w:lineRule="auto" w:before="0"/>
              <w:jc w:val="left"/>
            </w:pPr>
            <w:r>
              <w:rPr>
                <w:rFonts w:ascii="Arial" w:hAnsi="Arial" w:cs="Arial" w:eastAsia="Arial"/>
                <w:b w:val="0"/>
                <w:sz w:val="14"/>
                <w:i w:val="0"/>
                <w:color w:val="203038"/>
              </w:rPr>
              <w:t>K6WLS-10 / AG6QO-10</w:t>
            </w:r>
          </w:p>
        </w:tc>
        <w:tc>
          <w:tcPr>
            <w:tcW w:w="1285" w:type="dxa"/>
            <w:vAlign w:val="center"/>
            <w:shd w:val="clear" w:fill="F8FBFE" w:color="auto"/>
          </w:tcPr>
          <w:p w14:paraId="1F169845" w14:textId="77777777" w:rsidR="005674A0" w:rsidRDefault="00000000">
            <w:pPr>
              <w:keepLines/>
              <w:spacing w:after="0" w:line="240" w:lineRule="auto" w:before="0"/>
              <w:jc w:val="center"/>
            </w:pPr>
            <w:r>
              <w:rPr>
                <w:rFonts w:ascii="Arial" w:hAnsi="Arial" w:cs="Arial" w:eastAsia="Arial"/>
                <w:b w:val="0"/>
                <w:sz w:val="14"/>
                <w:i w:val="0"/>
                <w:color w:val="203038"/>
              </w:rPr>
              <w:t>Winlink RMS Packet</w:t>
            </w:r>
          </w:p>
        </w:tc>
        <w:tc>
          <w:tcPr>
            <w:tcW w:w="1291" w:type="dxa"/>
            <w:vAlign w:val="center"/>
            <w:shd w:val="clear" w:fill="F8FBFE" w:color="auto"/>
          </w:tcPr>
          <w:p w14:paraId="40DC49F6" w14:textId="77777777" w:rsidR="005674A0" w:rsidRDefault="00000000">
            <w:pPr>
              <w:keepLines/>
              <w:spacing w:after="0" w:line="240" w:lineRule="auto" w:before="0"/>
              <w:jc w:val="center"/>
            </w:pPr>
            <w:r>
              <w:rPr>
                <w:rFonts w:ascii="Arial" w:hAnsi="Arial" w:cs="Arial" w:eastAsia="Arial"/>
                <w:b w:val="0"/>
                <w:sz w:val="14"/>
                <w:i w:val="0"/>
                <w:color w:val="203038"/>
              </w:rPr>
              <w:t>144.370 MHz / 1200</w:t>
            </w:r>
          </w:p>
        </w:tc>
        <w:tc>
          <w:tcPr>
            <w:tcW w:w="1769" w:type="dxa"/>
            <w:vAlign w:val="center"/>
            <w:shd w:val="clear" w:fill="F8FBFE" w:color="auto"/>
          </w:tcPr>
          <w:p w14:paraId="5E0E335D" w14:textId="77777777" w:rsidR="005674A0" w:rsidRDefault="00000000">
            <w:pPr>
              <w:keepLines/>
              <w:spacing w:after="0" w:line="240" w:lineRule="auto" w:before="0"/>
              <w:jc w:val="left"/>
            </w:pPr>
            <w:r>
              <w:rPr>
                <w:rFonts w:ascii="Arial" w:hAnsi="Arial" w:cs="Arial" w:eastAsia="Arial"/>
                <w:b w:val="0"/>
                <w:sz w:val="14"/>
                <w:i w:val="0"/>
                <w:color w:val="203038"/>
              </w:rPr>
              <w:t>Yolo / I-5 / I-505</w:t>
            </w:r>
          </w:p>
        </w:tc>
        <w:tc>
          <w:tcPr>
            <w:tcW w:w="3057" w:type="dxa"/>
            <w:vAlign w:val="center"/>
            <w:shd w:val="clear" w:fill="F8FBFE" w:color="auto"/>
          </w:tcPr>
          <w:p w14:paraId="61D55E2F" w14:textId="77777777" w:rsidR="005674A0" w:rsidRDefault="00000000">
            <w:pPr>
              <w:keepLines/>
              <w:spacing w:after="0" w:line="240" w:lineRule="auto" w:before="0"/>
              <w:jc w:val="left"/>
            </w:pPr>
            <w:r>
              <w:rPr>
                <w:rFonts w:ascii="Arial" w:hAnsi="Arial" w:cs="Arial" w:eastAsia="Arial"/>
                <w:b w:val="0"/>
                <w:sz w:val="14"/>
                <w:i w:val="0"/>
                <w:color w:val="203038"/>
              </w:rPr>
              <w:t>Valley / I-5 / I-505 / I-80 connector layer. Verify before field use.</w:t>
            </w:r>
          </w:p>
        </w:tc>
      </w:tr>
      <w:tr w:rsidR="005674A0" w14:paraId="1287F289" w14:textId="77777777">
        <w:trPr>
          <w:cantSplit/>
        </w:trPr>
        <w:tc>
          <w:tcPr>
            <w:tcW w:w="1774" w:type="dxa"/>
            <w:vAlign w:val="center"/>
            <w:shd w:val="clear" w:fill="DCEAF6" w:color="auto"/>
          </w:tcPr>
          <w:p w14:paraId="61FFD8B5" w14:textId="77777777" w:rsidR="005674A0" w:rsidRDefault="00000000">
            <w:pPr>
              <w:keepLines/>
              <w:spacing w:after="0" w:line="240" w:lineRule="auto" w:before="0"/>
              <w:jc w:val="left"/>
            </w:pPr>
            <w:r>
              <w:rPr>
                <w:rFonts w:ascii="Arial" w:hAnsi="Arial" w:cs="Arial" w:eastAsia="Arial"/>
                <w:b w:val="0"/>
                <w:sz w:val="14"/>
                <w:i w:val="0"/>
                <w:color w:val="203038"/>
              </w:rPr>
              <w:t>SJC / South Bay</w:t>
            </w:r>
          </w:p>
        </w:tc>
        <w:tc>
          <w:tcPr>
            <w:tcW w:w="1422" w:type="dxa"/>
            <w:vAlign w:val="center"/>
            <w:shd w:val="clear" w:fill="DCEAF6" w:color="auto"/>
          </w:tcPr>
          <w:p w14:paraId="2F29836D" w14:textId="77777777" w:rsidR="005674A0" w:rsidRDefault="00000000">
            <w:pPr>
              <w:keepLines/>
              <w:spacing w:after="0" w:line="240" w:lineRule="auto" w:before="0"/>
              <w:jc w:val="left"/>
            </w:pPr>
            <w:r>
              <w:rPr>
                <w:rFonts w:ascii="Arial" w:hAnsi="Arial" w:cs="Arial" w:eastAsia="Arial"/>
                <w:b w:val="0"/>
                <w:sz w:val="14"/>
                <w:i w:val="0"/>
                <w:color w:val="203038"/>
              </w:rPr>
              <w:t>W6EI-10 / K2RDX-10</w:t>
            </w:r>
          </w:p>
        </w:tc>
        <w:tc>
          <w:tcPr>
            <w:tcW w:w="1285" w:type="dxa"/>
            <w:vAlign w:val="center"/>
            <w:shd w:val="clear" w:fill="DCEAF6" w:color="auto"/>
          </w:tcPr>
          <w:p w14:paraId="66A3C71C" w14:textId="77777777" w:rsidR="005674A0" w:rsidRDefault="00000000">
            <w:pPr>
              <w:keepLines/>
              <w:spacing w:after="0" w:line="240" w:lineRule="auto" w:before="0"/>
              <w:jc w:val="center"/>
            </w:pPr>
            <w:r>
              <w:rPr>
                <w:rFonts w:ascii="Arial" w:hAnsi="Arial" w:cs="Arial" w:eastAsia="Arial"/>
                <w:b w:val="0"/>
                <w:sz w:val="14"/>
                <w:i w:val="0"/>
                <w:color w:val="203038"/>
              </w:rPr>
              <w:t>Winlink RMS Packet</w:t>
            </w:r>
          </w:p>
        </w:tc>
        <w:tc>
          <w:tcPr>
            <w:tcW w:w="1291" w:type="dxa"/>
            <w:vAlign w:val="center"/>
            <w:shd w:val="clear" w:fill="DCEAF6" w:color="auto"/>
          </w:tcPr>
          <w:p w14:paraId="341A6732" w14:textId="77777777" w:rsidR="005674A0" w:rsidRDefault="00000000">
            <w:pPr>
              <w:keepLines/>
              <w:spacing w:after="0" w:line="240" w:lineRule="auto" w:before="0"/>
              <w:jc w:val="center"/>
            </w:pPr>
            <w:r>
              <w:rPr>
                <w:rFonts w:ascii="Arial" w:hAnsi="Arial" w:cs="Arial" w:eastAsia="Arial"/>
                <w:b w:val="0"/>
                <w:sz w:val="14"/>
                <w:i w:val="0"/>
                <w:color w:val="203038"/>
              </w:rPr>
              <w:t>145.010 / 145.630 MHz / 1200</w:t>
            </w:r>
          </w:p>
        </w:tc>
        <w:tc>
          <w:tcPr>
            <w:tcW w:w="1769" w:type="dxa"/>
            <w:vAlign w:val="center"/>
            <w:shd w:val="clear" w:fill="DCEAF6" w:color="auto"/>
          </w:tcPr>
          <w:p w14:paraId="73F5C3D3" w14:textId="77777777" w:rsidR="005674A0" w:rsidRDefault="00000000">
            <w:pPr>
              <w:keepLines/>
              <w:spacing w:after="0" w:line="240" w:lineRule="auto" w:before="0"/>
              <w:jc w:val="left"/>
            </w:pPr>
            <w:r>
              <w:rPr>
                <w:rFonts w:ascii="Arial" w:hAnsi="Arial" w:cs="Arial" w:eastAsia="Arial"/>
                <w:b w:val="0"/>
                <w:sz w:val="14"/>
                <w:i w:val="0"/>
                <w:color w:val="203038"/>
              </w:rPr>
              <w:t>Palo Alto / San Jose</w:t>
            </w:r>
          </w:p>
        </w:tc>
        <w:tc>
          <w:tcPr>
            <w:tcW w:w="3057" w:type="dxa"/>
            <w:vAlign w:val="center"/>
            <w:shd w:val="clear" w:fill="DCEAF6" w:color="auto"/>
          </w:tcPr>
          <w:p w14:paraId="36666D9D" w14:textId="77777777" w:rsidR="005674A0" w:rsidRDefault="00000000">
            <w:pPr>
              <w:keepLines/>
              <w:spacing w:after="0" w:line="240" w:lineRule="auto" w:before="0"/>
              <w:jc w:val="left"/>
            </w:pPr>
            <w:r>
              <w:rPr>
                <w:rFonts w:ascii="Arial" w:hAnsi="Arial" w:cs="Arial" w:eastAsia="Arial"/>
                <w:b w:val="0"/>
                <w:sz w:val="14"/>
                <w:i w:val="0"/>
                <w:color w:val="203038"/>
              </w:rPr>
              <w:t>SJC / Santa Clara destination packet candidates. Verify before field use.</w:t>
            </w:r>
          </w:p>
        </w:tc>
      </w:tr>
      <w:tr w:rsidR="005674A0" w14:paraId="69339A51" w14:textId="77777777">
        <w:trPr>
          <w:cantSplit/>
        </w:trPr>
        <w:tc>
          <w:tcPr>
            <w:tcW w:w="1774" w:type="dxa"/>
            <w:vAlign w:val="center"/>
            <w:shd w:val="clear" w:fill="F8FBFE" w:color="auto"/>
          </w:tcPr>
          <w:p w14:paraId="047024BA" w14:textId="77777777" w:rsidR="005674A0" w:rsidRDefault="00000000">
            <w:pPr>
              <w:keepLines/>
              <w:spacing w:after="0" w:line="240" w:lineRule="auto" w:before="0"/>
              <w:jc w:val="left"/>
            </w:pPr>
            <w:r>
              <w:rPr>
                <w:rFonts w:ascii="Arial" w:hAnsi="Arial" w:cs="Arial" w:eastAsia="Arial"/>
                <w:b w:val="0"/>
                <w:sz w:val="14"/>
                <w:i w:val="0"/>
                <w:color w:val="203038"/>
              </w:rPr>
              <w:t>Santa Cruz / Monterey Bay</w:t>
            </w:r>
          </w:p>
        </w:tc>
        <w:tc>
          <w:tcPr>
            <w:tcW w:w="1422" w:type="dxa"/>
            <w:vAlign w:val="center"/>
            <w:shd w:val="clear" w:fill="F8FBFE" w:color="auto"/>
          </w:tcPr>
          <w:p w14:paraId="5D3D9476" w14:textId="77777777" w:rsidR="005674A0" w:rsidRDefault="00000000">
            <w:pPr>
              <w:keepLines/>
              <w:spacing w:after="0" w:line="240" w:lineRule="auto" w:before="0"/>
              <w:jc w:val="left"/>
            </w:pPr>
            <w:r>
              <w:rPr>
                <w:rFonts w:ascii="Arial" w:hAnsi="Arial" w:cs="Arial" w:eastAsia="Arial"/>
                <w:b w:val="0"/>
                <w:sz w:val="14"/>
                <w:i w:val="0"/>
                <w:color w:val="203038"/>
              </w:rPr>
              <w:t>K6BJ-10 / W6TUW-10 / WA6LIE-10</w:t>
            </w:r>
          </w:p>
        </w:tc>
        <w:tc>
          <w:tcPr>
            <w:tcW w:w="1285" w:type="dxa"/>
            <w:vAlign w:val="center"/>
            <w:shd w:val="clear" w:fill="F8FBFE" w:color="auto"/>
          </w:tcPr>
          <w:p w14:paraId="1E75691B" w14:textId="77777777" w:rsidR="005674A0" w:rsidRDefault="00000000">
            <w:pPr>
              <w:keepLines/>
              <w:spacing w:after="0" w:line="240" w:lineRule="auto" w:before="0"/>
              <w:jc w:val="center"/>
            </w:pPr>
            <w:r>
              <w:rPr>
                <w:rFonts w:ascii="Arial" w:hAnsi="Arial" w:cs="Arial" w:eastAsia="Arial"/>
                <w:b w:val="0"/>
                <w:sz w:val="14"/>
                <w:i w:val="0"/>
                <w:color w:val="203038"/>
              </w:rPr>
              <w:t>Winlink RMS Packet</w:t>
            </w:r>
          </w:p>
        </w:tc>
        <w:tc>
          <w:tcPr>
            <w:tcW w:w="1291" w:type="dxa"/>
            <w:vAlign w:val="center"/>
            <w:shd w:val="clear" w:fill="F8FBFE" w:color="auto"/>
          </w:tcPr>
          <w:p w14:paraId="194DFC6A" w14:textId="77777777" w:rsidR="005674A0" w:rsidRDefault="00000000">
            <w:pPr>
              <w:keepLines/>
              <w:spacing w:after="0" w:line="240" w:lineRule="auto" w:before="0"/>
              <w:jc w:val="center"/>
            </w:pPr>
            <w:r>
              <w:rPr>
                <w:rFonts w:ascii="Arial" w:hAnsi="Arial" w:cs="Arial" w:eastAsia="Arial"/>
                <w:b w:val="0"/>
                <w:sz w:val="14"/>
                <w:i w:val="0"/>
                <w:color w:val="203038"/>
              </w:rPr>
              <w:t>145.010 / 144.910 / 145.690 MHz / 1200</w:t>
            </w:r>
          </w:p>
        </w:tc>
        <w:tc>
          <w:tcPr>
            <w:tcW w:w="1769" w:type="dxa"/>
            <w:vAlign w:val="center"/>
            <w:shd w:val="clear" w:fill="F8FBFE" w:color="auto"/>
          </w:tcPr>
          <w:p w14:paraId="5FD92C8C" w14:textId="77777777" w:rsidR="005674A0" w:rsidRDefault="00000000">
            <w:pPr>
              <w:keepLines/>
              <w:spacing w:after="0" w:line="240" w:lineRule="auto" w:before="0"/>
              <w:jc w:val="left"/>
            </w:pPr>
            <w:r>
              <w:rPr>
                <w:rFonts w:ascii="Arial" w:hAnsi="Arial" w:cs="Arial" w:eastAsia="Arial"/>
                <w:b w:val="0"/>
                <w:sz w:val="14"/>
                <w:i w:val="0"/>
                <w:color w:val="203038"/>
              </w:rPr>
              <w:t>Monterey Bay / coast</w:t>
            </w:r>
          </w:p>
        </w:tc>
        <w:tc>
          <w:tcPr>
            <w:tcW w:w="3057" w:type="dxa"/>
            <w:vAlign w:val="center"/>
            <w:shd w:val="clear" w:fill="F8FBFE" w:color="auto"/>
          </w:tcPr>
          <w:p w14:paraId="298EDFFC" w14:textId="77777777" w:rsidR="005674A0" w:rsidRDefault="00000000">
            <w:pPr>
              <w:keepLines/>
              <w:spacing w:after="0" w:line="240" w:lineRule="auto" w:before="0"/>
              <w:jc w:val="left"/>
            </w:pPr>
            <w:r>
              <w:rPr>
                <w:rFonts w:ascii="Arial" w:hAnsi="Arial" w:cs="Arial" w:eastAsia="Arial"/>
                <w:b w:val="0"/>
                <w:sz w:val="14"/>
                <w:i w:val="0"/>
                <w:color w:val="203038"/>
              </w:rPr>
              <w:t>Coast / Bay Area alternate packet candidates. Verify before field use.</w:t>
            </w:r>
          </w:p>
        </w:tc>
      </w:tr>
      <w:tr w:rsidR="005674A0" w14:paraId="36352BC2" w14:textId="77777777">
        <w:trPr>
          <w:cantSplit/>
        </w:trPr>
        <w:tc>
          <w:tcPr>
            <w:tcW w:w="1774" w:type="dxa"/>
            <w:vAlign w:val="center"/>
            <w:shd w:val="clear" w:fill="DCEAF6" w:color="auto"/>
          </w:tcPr>
          <w:p w14:paraId="7BB3F21C" w14:textId="77777777" w:rsidR="005674A0" w:rsidRDefault="00000000">
            <w:pPr>
              <w:keepLines/>
              <w:spacing w:after="0" w:line="240" w:lineRule="auto" w:before="0"/>
              <w:jc w:val="left"/>
            </w:pPr>
            <w:r>
              <w:rPr>
                <w:rFonts w:ascii="Arial" w:hAnsi="Arial" w:cs="Arial" w:eastAsia="Arial"/>
                <w:b w:val="0"/>
                <w:sz w:val="14"/>
                <w:i w:val="0"/>
                <w:color w:val="203038"/>
              </w:rPr>
              <w:t>Bremerton / Kitsap</w:t>
            </w:r>
          </w:p>
        </w:tc>
        <w:tc>
          <w:tcPr>
            <w:tcW w:w="1422" w:type="dxa"/>
            <w:vAlign w:val="center"/>
            <w:shd w:val="clear" w:fill="DCEAF6" w:color="auto"/>
          </w:tcPr>
          <w:p w14:paraId="415C1076" w14:textId="77777777" w:rsidR="005674A0" w:rsidRDefault="00000000">
            <w:pPr>
              <w:keepLines/>
              <w:spacing w:after="0" w:line="240" w:lineRule="auto" w:before="0"/>
              <w:jc w:val="left"/>
            </w:pPr>
            <w:r>
              <w:rPr>
                <w:rFonts w:ascii="Arial" w:hAnsi="Arial" w:cs="Arial" w:eastAsia="Arial"/>
                <w:b w:val="0"/>
                <w:sz w:val="14"/>
                <w:i w:val="0"/>
                <w:color w:val="203038"/>
              </w:rPr>
              <w:t>Verify in Winlink Channel Selection</w:t>
            </w:r>
          </w:p>
        </w:tc>
        <w:tc>
          <w:tcPr>
            <w:tcW w:w="1285" w:type="dxa"/>
            <w:vAlign w:val="center"/>
            <w:shd w:val="clear" w:fill="DCEAF6" w:color="auto"/>
          </w:tcPr>
          <w:p w14:paraId="03F0551D" w14:textId="77777777" w:rsidR="005674A0" w:rsidRDefault="00000000">
            <w:pPr>
              <w:keepLines/>
              <w:spacing w:after="0" w:line="240" w:lineRule="auto" w:before="0"/>
              <w:jc w:val="center"/>
            </w:pPr>
            <w:r>
              <w:rPr>
                <w:rFonts w:ascii="Arial" w:hAnsi="Arial" w:cs="Arial" w:eastAsia="Arial"/>
                <w:b w:val="0"/>
                <w:sz w:val="14"/>
                <w:i w:val="0"/>
                <w:color w:val="203038"/>
              </w:rPr>
              <w:t>RMS Packet / VARA FM / HF as available</w:t>
            </w:r>
          </w:p>
        </w:tc>
        <w:tc>
          <w:tcPr>
            <w:tcW w:w="1291" w:type="dxa"/>
            <w:vAlign w:val="center"/>
            <w:shd w:val="clear" w:fill="DCEAF6" w:color="auto"/>
          </w:tcPr>
          <w:p w14:paraId="35FDEFA2" w14:textId="77777777" w:rsidR="005674A0" w:rsidRDefault="00000000">
            <w:pPr>
              <w:keepLines/>
              <w:spacing w:after="0" w:line="240" w:lineRule="auto" w:before="0"/>
              <w:jc w:val="center"/>
            </w:pPr>
            <w:r>
              <w:rPr>
                <w:rFonts w:ascii="Arial" w:hAnsi="Arial" w:cs="Arial" w:eastAsia="Arial"/>
                <w:b w:val="0"/>
                <w:sz w:val="14"/>
                <w:i w:val="0"/>
                <w:color w:val="203038"/>
              </w:rPr>
              <w:t>Current channel list required</w:t>
            </w:r>
          </w:p>
        </w:tc>
        <w:tc>
          <w:tcPr>
            <w:tcW w:w="1769" w:type="dxa"/>
            <w:vAlign w:val="center"/>
            <w:shd w:val="clear" w:fill="DCEAF6" w:color="auto"/>
          </w:tcPr>
          <w:p w14:paraId="69DEF93C" w14:textId="77777777" w:rsidR="005674A0" w:rsidRDefault="00000000">
            <w:pPr>
              <w:keepLines/>
              <w:spacing w:after="0" w:line="240" w:lineRule="auto" w:before="0"/>
              <w:jc w:val="left"/>
            </w:pPr>
            <w:r>
              <w:rPr>
                <w:rFonts w:ascii="Arial" w:hAnsi="Arial" w:cs="Arial" w:eastAsia="Arial"/>
                <w:b w:val="0"/>
                <w:sz w:val="14"/>
                <w:i w:val="0"/>
                <w:color w:val="203038"/>
              </w:rPr>
              <w:t>Kitsap / Puget Sound</w:t>
            </w:r>
          </w:p>
        </w:tc>
        <w:tc>
          <w:tcPr>
            <w:tcW w:w="3057" w:type="dxa"/>
            <w:vAlign w:val="center"/>
            <w:shd w:val="clear" w:fill="DCEAF6" w:color="auto"/>
          </w:tcPr>
          <w:p w14:paraId="2A0C5567" w14:textId="77777777" w:rsidR="005674A0" w:rsidRDefault="00000000">
            <w:pPr>
              <w:keepLines/>
              <w:spacing w:after="0" w:line="240" w:lineRule="auto" w:before="0"/>
              <w:jc w:val="left"/>
            </w:pPr>
            <w:r>
              <w:rPr>
                <w:rFonts w:ascii="Arial" w:hAnsi="Arial" w:cs="Arial" w:eastAsia="Arial"/>
                <w:b w:val="0"/>
                <w:sz w:val="14"/>
                <w:i w:val="0"/>
                <w:color w:val="203038"/>
              </w:rPr>
              <w:t>Destination needs a current RMS check before travel.</w:t>
            </w:r>
          </w:p>
        </w:tc>
      </w:tr>
    </w:tbl>
    <w:p w14:paraId="30DC7510" w14:textId="77777777" w:rsidR="005674A0" w:rsidRDefault="00000000">
      <w:pPr>
        <w:pStyle w:val="Heading1"/>
        <w:keepNext w:val="1"/>
        <w:keepLines w:val="1"/>
        <w:pageBreakBefore w:val="0"/>
        <w:spacing w:before="30" w:line="240" w:lineRule="auto"/>
      </w:pPr>
      <w:bookmarkStart w:id="55" w:name="ts_pub_555"/>
      <w:r>
        <w:rPr>
          <w:rFonts w:ascii="Arial" w:eastAsia="Arial" w:hAnsi="Arial" w:cs="Arial"/>
          <w:b/>
          <w:i w:val="0"/>
          <w:color w:val="000000"/>
          <w:sz w:val="30"/>
          <w:szCs w:val="32"/>
        </w:rPr>
        <w:t>Appendix Q - Mode Frequency Quick Reference</w:t>
      </w:r>
      <w:bookmarkEnd w:id="55"/>
    </w:p>
    <w:p w14:paraId="1483BA83" w14:textId="77777777" w:rsidR="005674A0" w:rsidRDefault="00000000">
      <w:pPr>
        <w:keepNext/>
        <w:pageBreakBefore w:val="0"/>
        <w:widowControl/>
        <w:jc w:val="both"/>
        <w:spacing w:after="30" w:line="240" w:lineRule="auto"/>
      </w:pPr>
      <w:r>
        <w:rPr>
          <w:rFonts w:ascii="Arial" w:hAnsi="Arial" w:eastAsia="Arial" w:cs="Arial"/>
          <w:i w:val="0"/>
          <w:color w:val="000000"/>
          <w:sz w:val="18"/>
        </w:rPr>
        <w:t>Common dial/calling frequencies for fast field setup. These are operating references, not exclusive channels. Confirm band privileges, mode segment, local band plan, and whether the frequency is clear before transmitting. FT4 conventions move faster than this binder: use the current WSJT-X working-frequency preset rather than a frozen printed FT4 column.</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946"/>
      </w:tblGrid>
      <w:tr>
        <w:trPr>
          <w:cantSplit/>
          <w:tblHeader/>
        </w:trPr>
        <w:tc>
          <w:tcPr>
            <w:tcW w:w="103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Band</w:t>
            </w:r>
          </w:p>
        </w:tc>
        <w:tc>
          <w:tcPr>
            <w:tcW w:w="2232"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FT8 common dial / frequency</w:t>
            </w:r>
          </w:p>
        </w:tc>
        <w:tc>
          <w:tcPr>
            <w:tcW w:w="394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Doctrine use</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160m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1.840 MHz</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Night / low-band propagation check</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80m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3.573 MHz</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Night regional/DX check</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40m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7.074 MHz</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Strong all-around digital watch</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30m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10.136 MHz</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Low-power digital band</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20m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14.074 MHz</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Primary daytime/worldwide digital watch</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17m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18.100 MHz</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Daytime DX opening check</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15m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21.074 MHz</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Solar-cycle daytime DX</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12m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24.915 MHz</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Higher-band opening check</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28.074 MHz</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10m opening / local-to-DX</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6m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50.313 MHz</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Magic-band opening watch</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384"/>
        <w:gridCol w:w="3946"/>
      </w:tblGrid>
      <w:tr>
        <w:trPr>
          <w:cantSplit/>
          <w:tblHeader/>
        </w:trPr>
        <w:tc>
          <w:tcPr>
            <w:tcW w:w="103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Band</w:t>
            </w:r>
          </w:p>
        </w:tc>
        <w:tc>
          <w:tcPr>
            <w:tcW w:w="2232"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Frequency</w:t>
            </w:r>
          </w:p>
        </w:tc>
        <w:tc>
          <w:tcPr>
            <w:tcW w:w="338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Mode</w:t>
            </w:r>
          </w:p>
        </w:tc>
        <w:tc>
          <w:tcPr>
            <w:tcW w:w="394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Doctrine use</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80m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3.730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LSB</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Night SSTV watch</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40m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7.171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LSB</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Regional SSTV watch</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30m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10.132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USB</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Digital/SSTV curiosity; verify before TX</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20m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14.230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USB</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Primary SSTV calling/watch</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20m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14.233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USB</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Secondary SSTV</w:t>
            </w: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15m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21.340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USB</w:t>
            </w:r>
          </w:p>
        </w:tc>
        <w:tc>
          <w:tcPr>
            <w:tcW w:w="3946" w:type="dxa"/>
            <w:vAlign w:val="center"/>
            <w:shd w:val="clear" w:fill="F8FBFE" w:color="auto"/>
          </w:tcPr>
          <w:p>
            <w:pPr>
              <w:keepLines/>
              <w:spacing w:before="0" w:after="0" w:line="240" w:lineRule="auto"/>
              <w:jc w:val="left"/>
            </w:pPr>
            <w:r>
              <w:rPr>
                <w:rFonts w:ascii="Arial" w:hAnsi="Arial" w:cs="Arial" w:eastAsia="Arial"/>
                <w:b w:val="0"/>
                <w:sz w:val="15"/>
                <w:i w:val="0"/>
                <w:color w:val="203038"/>
              </w:rPr>
              <w:t>Higher-band SSTV</w:t>
            </w: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28.680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USB/FM listings vary</w:t>
            </w:r>
          </w:p>
        </w:tc>
        <w:tc>
          <w:tcPr>
            <w:tcW w:w="3946" w:type="dxa"/>
            <w:vAlign w:val="center"/>
            <w:shd w:val="clear" w:fill="DCEAF6" w:color="auto"/>
          </w:tcPr>
          <w:p>
            <w:pPr>
              <w:keepLines/>
              <w:spacing w:before="0" w:after="0" w:line="240" w:lineRule="auto"/>
              <w:jc w:val="left"/>
            </w:pPr>
            <w:r>
              <w:rPr>
                <w:rFonts w:ascii="Arial" w:hAnsi="Arial" w:cs="Arial" w:eastAsia="Arial"/>
                <w:b w:val="0"/>
                <w:sz w:val="15"/>
                <w:i w:val="0"/>
                <w:color w:val="203038"/>
              </w:rPr>
              <w:t>10m SSTV opening watch</w:t>
            </w: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384"/>
        <w:gridCol w:w="3946"/>
      </w:tblGrid>
      <w:tr>
        <w:trPr>
          <w:cantSplit/>
          <w:tblHeader/>
        </w:trPr>
        <w:tc>
          <w:tcPr>
            <w:tcW w:w="1036"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Band</w:t>
            </w:r>
          </w:p>
        </w:tc>
        <w:tc>
          <w:tcPr>
            <w:tcW w:w="2232"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Common PSK31 area</w:t>
            </w:r>
          </w:p>
        </w:tc>
        <w:tc>
          <w:tcPr>
            <w:tcW w:w="3384" w:type="dxa"/>
            <w:vAlign w:val="center"/>
            <w:shd w:val="clear" w:fill="00446A" w:color="auto"/>
          </w:tcPr>
          <w:p>
            <w:pPr>
              <w:keepNext/>
              <w:keepLines/>
              <w:spacing w:before="0" w:after="0" w:line="240" w:lineRule="auto"/>
              <w:jc w:val="center"/>
            </w:pPr>
            <w:r>
              <w:rPr>
                <w:rFonts w:ascii="Arial" w:hAnsi="Arial" w:cs="Arial" w:eastAsia="Arial"/>
                <w:b/>
                <w:i w:val="0"/>
                <w:color w:val="FFFFFF"/>
                <w:sz w:val="15"/>
              </w:rPr>
              <w:t>Doctrine use</w:t>
            </w:r>
          </w:p>
        </w:tc>
        <w:tc>
          <w:tcPr>
            <w:tcW w:w="3946" w:type="dxa"/>
            <w:vAlign w:val="center"/>
            <w:shd w:val="clear" w:fill="00446A" w:color="auto"/>
          </w:tcPr>
          <w:p>
            <w:pPr>
              <w:keepNext/>
              <w:keepLines/>
              <w:spacing w:before="0" w:after="0" w:line="240" w:lineRule="auto"/>
              <w:jc w:val="center"/>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160m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1.838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Low-band digital watch</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80m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3.580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Night PSK31</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40m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7.070 / 7.080 MHz region</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Regional digital</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30m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10.142 MHz region</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Low-power digital band</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20m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14.070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Primary PSK31 watch</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17m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18.100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Daytime DX</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15m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21.080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Solar-cycle openings</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12m</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24.920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Higher-band openings</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10m</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28.120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10m digital opening</w:t>
            </w:r>
          </w:p>
        </w:tc>
        <w:tc>
          <w:tcPr>
            <w:tcW w:w="3946" w:type="dxa"/>
            <w:vAlign w:val="center"/>
            <w:shd w:val="clear" w:fill="DCEAF6" w:color="auto"/>
          </w:tcPr>
          <w:p>
            <w:pPr>
              <w:keepLines/>
              <w:spacing w:before="0" w:after="0" w:line="240" w:lineRule="auto"/>
              <w:jc w:val="left"/>
            </w:pPr>
          </w:p>
        </w:tc>
      </w:tr>
    </w:tbl>
    <w:p>
      <w:pPr>
        <w:spacing w:before="0" w:after="0" w:line="240"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384"/>
        <w:gridCol w:w="3946"/>
      </w:tblGrid>
      <w:tr>
        <w:trPr>
          <w:cantSplit/>
          <w:tblHeader/>
        </w:trPr>
        <w:tc>
          <w:tcPr>
            <w:tcW w:w="1036" w:type="dxa"/>
            <w:vAlign w:val="center"/>
            <w:shd w:val="clear" w:fill="00446A" w:color="auto"/>
          </w:tcPr>
          <w:p>
            <w:pPr>
              <w:keepNext/>
              <w:keepLines/>
              <w:spacing w:before="0" w:after="0" w:line="240" w:lineRule="auto"/>
              <w:jc w:val="left"/>
            </w:pPr>
            <w:r>
              <w:rPr>
                <w:rFonts w:ascii="Arial" w:hAnsi="Arial" w:cs="Arial" w:eastAsia="Arial"/>
                <w:b/>
                <w:i w:val="0"/>
                <w:color w:val="FFFFFF"/>
                <w:sz w:val="15"/>
              </w:rPr>
              <w:t>Use</w:t>
            </w:r>
          </w:p>
        </w:tc>
        <w:tc>
          <w:tcPr>
            <w:tcW w:w="2232" w:type="dxa"/>
            <w:vAlign w:val="center"/>
            <w:shd w:val="clear" w:fill="00446A" w:color="auto"/>
          </w:tcPr>
          <w:p>
            <w:pPr>
              <w:keepNext/>
              <w:keepLines/>
              <w:spacing w:before="0" w:after="0" w:line="240" w:lineRule="auto"/>
              <w:jc w:val="left"/>
            </w:pPr>
            <w:r>
              <w:rPr>
                <w:rFonts w:ascii="Arial" w:hAnsi="Arial" w:cs="Arial" w:eastAsia="Arial"/>
                <w:b/>
                <w:i w:val="0"/>
                <w:color w:val="FFFFFF"/>
                <w:sz w:val="15"/>
              </w:rPr>
              <w:t>Frequencies</w:t>
            </w:r>
          </w:p>
        </w:tc>
        <w:tc>
          <w:tcPr>
            <w:tcW w:w="3384" w:type="dxa"/>
            <w:vAlign w:val="center"/>
            <w:shd w:val="clear" w:fill="00446A" w:color="auto"/>
          </w:tcPr>
          <w:p>
            <w:pPr>
              <w:keepNext/>
              <w:keepLines/>
              <w:spacing w:before="0" w:after="0" w:line="240" w:lineRule="auto"/>
              <w:jc w:val="left"/>
            </w:pPr>
            <w:r>
              <w:rPr>
                <w:rFonts w:ascii="Arial" w:hAnsi="Arial" w:cs="Arial" w:eastAsia="Arial"/>
                <w:b/>
                <w:i w:val="0"/>
                <w:color w:val="FFFFFF"/>
                <w:sz w:val="15"/>
              </w:rPr>
              <w:t>Doctrine use</w:t>
            </w:r>
          </w:p>
        </w:tc>
        <w:tc>
          <w:tcPr>
            <w:tcW w:w="3946" w:type="dxa"/>
            <w:vAlign w:val="center"/>
            <w:shd w:val="clear" w:fill="00446A" w:color="auto"/>
          </w:tcPr>
          <w:p>
            <w:pPr>
              <w:keepNext/>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ARRL digital bulletins</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3.5975, 7.095, 14.095, 18.1025, 21.095, 28.095, 50.350, 147.555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RTTY/Baudot, PSK31, and MFSK16 practice receive targets</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20m QRP CW calling</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14.060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CW practice / QRP watch</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20m QRP SSB calling</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14.285 MHz</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Voice/QRP watch</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2m SSB weak signal</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144.200 MHz</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VHF weak-signal reference</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Arial" w:hAnsi="Arial" w:cs="Arial" w:eastAsia="Arial"/>
                <w:b w:val="0"/>
                <w:sz w:val="15"/>
                <w:i w:val="0"/>
                <w:color w:val="203038"/>
              </w:rPr>
              <w:t>70cm weak signal/calling</w:t>
            </w:r>
          </w:p>
        </w:tc>
        <w:tc>
          <w:tcPr>
            <w:tcW w:w="2232" w:type="dxa"/>
            <w:vAlign w:val="center"/>
            <w:shd w:val="clear" w:fill="DCEAF6" w:color="auto"/>
          </w:tcPr>
          <w:p>
            <w:pPr>
              <w:keepLines/>
              <w:spacing w:before="0" w:after="0" w:line="240" w:lineRule="auto"/>
              <w:jc w:val="left"/>
            </w:pPr>
            <w:r>
              <w:rPr>
                <w:rFonts w:ascii="Arial" w:hAnsi="Arial" w:cs="Arial" w:eastAsia="Arial"/>
                <w:b w:val="0"/>
                <w:sz w:val="15"/>
                <w:i w:val="0"/>
                <w:color w:val="203038"/>
              </w:rPr>
              <w:t>432.100 MHz area</w:t>
            </w:r>
          </w:p>
        </w:tc>
        <w:tc>
          <w:tcPr>
            <w:tcW w:w="3384" w:type="dxa"/>
            <w:vAlign w:val="center"/>
            <w:shd w:val="clear" w:fill="DCEAF6" w:color="auto"/>
          </w:tcPr>
          <w:p>
            <w:pPr>
              <w:keepLines/>
              <w:spacing w:before="0" w:after="0" w:line="240" w:lineRule="auto"/>
              <w:jc w:val="left"/>
            </w:pPr>
            <w:r>
              <w:rPr>
                <w:rFonts w:ascii="Arial" w:hAnsi="Arial" w:cs="Arial" w:eastAsia="Arial"/>
                <w:b w:val="0"/>
                <w:sz w:val="15"/>
                <w:i w:val="0"/>
                <w:color w:val="203038"/>
              </w:rPr>
              <w:t>UHF weak-signal reference</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Arial" w:hAnsi="Arial" w:cs="Arial" w:eastAsia="Arial"/>
                <w:b w:val="0"/>
                <w:sz w:val="15"/>
                <w:i w:val="0"/>
                <w:color w:val="203038"/>
              </w:rPr>
              <w:t>OARS / W6AF 10m SSB net</w:t>
            </w:r>
          </w:p>
        </w:tc>
        <w:tc>
          <w:tcPr>
            <w:tcW w:w="2232" w:type="dxa"/>
            <w:vAlign w:val="center"/>
            <w:shd w:val="clear" w:fill="F8FBFE" w:color="auto"/>
          </w:tcPr>
          <w:p>
            <w:pPr>
              <w:keepLines/>
              <w:spacing w:before="0" w:after="0" w:line="240" w:lineRule="auto"/>
              <w:jc w:val="left"/>
            </w:pPr>
            <w:r>
              <w:rPr>
                <w:rFonts w:ascii="Arial" w:hAnsi="Arial" w:cs="Arial" w:eastAsia="Arial"/>
                <w:b w:val="0"/>
                <w:sz w:val="15"/>
                <w:i w:val="0"/>
                <w:color w:val="203038"/>
              </w:rPr>
              <w:t>28.450 MHz SSB after Sunday 8 PM 2m net</w:t>
            </w:r>
          </w:p>
        </w:tc>
        <w:tc>
          <w:tcPr>
            <w:tcW w:w="3384" w:type="dxa"/>
            <w:vAlign w:val="center"/>
            <w:shd w:val="clear" w:fill="F8FBFE" w:color="auto"/>
          </w:tcPr>
          <w:p>
            <w:pPr>
              <w:keepLines/>
              <w:spacing w:before="0" w:after="0" w:line="240" w:lineRule="auto"/>
              <w:jc w:val="left"/>
            </w:pPr>
            <w:r>
              <w:rPr>
                <w:rFonts w:ascii="Arial" w:hAnsi="Arial" w:cs="Arial" w:eastAsia="Arial"/>
                <w:b w:val="0"/>
                <w:sz w:val="15"/>
                <w:i w:val="0"/>
                <w:color w:val="203038"/>
              </w:rPr>
              <w:t>Local HF/10m ground-wave practice across the IC-756 Pro III shack and FT-897D bedroom/manual operating layers</w:t>
            </w:r>
          </w:p>
        </w:tc>
        <w:tc>
          <w:tcPr>
            <w:tcW w:w="3946" w:type="dxa"/>
            <w:vAlign w:val="center"/>
            <w:shd w:val="clear" w:fill="F8FBFE" w:color="auto"/>
          </w:tcPr>
          <w:p>
            <w:pPr>
              <w:keepLines/>
              <w:spacing w:before="0" w:after="0" w:line="240" w:lineRule="auto"/>
              <w:jc w:val="left"/>
            </w:pPr>
          </w:p>
        </w:tc>
      </w:tr>
    </w:tbl>
    <w:p w14:paraId="1293EC17" w14:textId="77777777" w:rsidR="008C3CEC" w:rsidRDefault="00000000">
      <w:pPr>
        <w:pStyle w:val="Heading2"/>
        <w:keepNext w:val="1"/>
        <w:keepLines w:val="1"/>
        <w:pageBreakBefore w:val="0"/>
        <w:spacing w:before="30" w:line="240" w:lineRule="auto"/>
      </w:pPr>
      <w:bookmarkStart w:id="56" w:name="ts_pub_556"/>
      <w:r>
        <w:rPr>
          <w:rFonts w:ascii="Arial" w:eastAsia="Arial" w:hAnsi="Arial" w:cs="Arial"/>
          <w:b/>
          <w:i w:val="0"/>
          <w:color w:val="000000"/>
          <w:sz w:val="25"/>
        </w:rPr>
        <w:lastRenderedPageBreak/>
        <w:t>CB Default Operating Frequencies</w:t>
      </w:r>
      <w:bookmarkEnd w:id="56"/>
    </w:p>
    <w:p w14:paraId="4FD4F6CF" w14:textId="77777777" w:rsidR="008C3CEC" w:rsidRDefault="00000000">
      <w:pPr>
        <w:keepNext/>
        <w:pageBreakBefore w:val="0"/>
        <w:widowControl/>
        <w:jc w:val="both"/>
        <w:spacing w:after="30" w:line="240" w:lineRule="auto"/>
      </w:pPr>
      <w:r>
        <w:rPr>
          <w:rFonts w:ascii="Arial" w:hAnsi="Arial" w:eastAsia="Arial" w:cs="Arial"/>
          <w:i w:val="0"/>
          <w:color w:val="000000"/>
          <w:sz w:val="18"/>
        </w:rPr>
        <w:t>★ Team Stone CB default: channel 30, 27.305 MHz, FM first; AM remains available for interoperability. Matching CTCSS/DCS on compatible FM CB radios filters unwanted audio. It does not clear interference or make the channel private. CB 32 AM remains the alternate.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64"/>
        <w:gridCol w:w="1052"/>
        <w:gridCol w:w="1542"/>
        <w:gridCol w:w="1526"/>
        <w:gridCol w:w="1478"/>
        <w:gridCol w:w="3936"/>
      </w:tblGrid>
      <w:tr w:rsidR="008C3CEC" w14:paraId="2702FB3D" w14:textId="77777777">
        <w:trPr>
          <w:cantSplit/>
          <w:tblHeader/>
        </w:trPr>
        <w:tc>
          <w:tcPr>
            <w:tcW w:w="1064" w:type="dxa"/>
            <w:vAlign w:val="center"/>
            <w:shd w:val="clear" w:fill="00446A" w:color="auto"/>
          </w:tcPr>
          <w:p w14:paraId="380D55D7" w14:textId="77777777" w:rsidR="008C3CEC" w:rsidRDefault="00000000">
            <w:pPr>
              <w:keepNext/>
              <w:keepLines/>
              <w:spacing w:after="0" w:line="240" w:lineRule="auto" w:before="0"/>
              <w:jc w:val="center"/>
            </w:pPr>
            <w:r>
              <w:rPr>
                <w:rFonts w:ascii="Arial" w:hAnsi="Arial" w:cs="Arial" w:eastAsia="Arial"/>
                <w:b/>
                <w:i w:val="0"/>
                <w:color w:val="FFFFFF"/>
                <w:sz w:val="14"/>
              </w:rPr>
              <w:t>Default</w:t>
            </w:r>
          </w:p>
        </w:tc>
        <w:tc>
          <w:tcPr>
            <w:tcW w:w="1052" w:type="dxa"/>
            <w:vAlign w:val="center"/>
            <w:shd w:val="clear" w:fill="00446A" w:color="auto"/>
          </w:tcPr>
          <w:p w14:paraId="72A2EF7F" w14:textId="77777777" w:rsidR="008C3CEC" w:rsidRDefault="00000000">
            <w:pPr>
              <w:keepNext/>
              <w:keepLines/>
              <w:spacing w:after="0" w:line="240" w:lineRule="auto" w:before="0"/>
              <w:jc w:val="center"/>
            </w:pPr>
            <w:r>
              <w:rPr>
                <w:rFonts w:ascii="Arial" w:hAnsi="Arial" w:cs="Arial" w:eastAsia="Arial"/>
                <w:b/>
                <w:i w:val="0"/>
                <w:color w:val="FFFFFF"/>
                <w:sz w:val="14"/>
              </w:rPr>
              <w:t>FT-5DR ch</w:t>
            </w:r>
          </w:p>
        </w:tc>
        <w:tc>
          <w:tcPr>
            <w:tcW w:w="1542" w:type="dxa"/>
            <w:vAlign w:val="center"/>
            <w:shd w:val="clear" w:fill="00446A" w:color="auto"/>
          </w:tcPr>
          <w:p w14:paraId="6FCAC588" w14:textId="77777777" w:rsidR="008C3CEC" w:rsidRDefault="00000000">
            <w:pPr>
              <w:keepNext/>
              <w:keepLines/>
              <w:spacing w:after="0" w:line="240" w:lineRule="auto" w:before="0"/>
              <w:jc w:val="center"/>
            </w:pPr>
            <w:r>
              <w:rPr>
                <w:rFonts w:ascii="Arial" w:hAnsi="Arial" w:cs="Arial" w:eastAsia="Arial"/>
                <w:b/>
                <w:i w:val="0"/>
                <w:color w:val="FFFFFF"/>
                <w:sz w:val="14"/>
              </w:rPr>
              <w:t>CB ch/name</w:t>
            </w:r>
          </w:p>
        </w:tc>
        <w:tc>
          <w:tcPr>
            <w:tcW w:w="1526" w:type="dxa"/>
            <w:vAlign w:val="center"/>
            <w:shd w:val="clear" w:fill="00446A" w:color="auto"/>
          </w:tcPr>
          <w:p w14:paraId="5108EFE9" w14:textId="77777777" w:rsidR="008C3CEC" w:rsidRDefault="00000000">
            <w:pPr>
              <w:keepNext/>
              <w:keepLines/>
              <w:spacing w:after="0" w:line="240" w:lineRule="auto" w:before="0"/>
              <w:jc w:val="center"/>
            </w:pPr>
            <w:r>
              <w:rPr>
                <w:rFonts w:ascii="Arial" w:hAnsi="Arial" w:cs="Arial" w:eastAsia="Arial"/>
                <w:b/>
                <w:i w:val="0"/>
                <w:color w:val="FFFFFF"/>
                <w:sz w:val="14"/>
              </w:rPr>
              <w:t>Frequency</w:t>
            </w:r>
          </w:p>
        </w:tc>
        <w:tc>
          <w:tcPr>
            <w:tcW w:w="1478" w:type="dxa"/>
            <w:vAlign w:val="center"/>
            <w:shd w:val="clear" w:fill="00446A" w:color="auto"/>
          </w:tcPr>
          <w:p w14:paraId="5EE8A113" w14:textId="77777777" w:rsidR="008C3CEC" w:rsidRDefault="00000000">
            <w:pPr>
              <w:keepNext/>
              <w:keepLines/>
              <w:spacing w:after="0" w:line="240" w:lineRule="auto" w:before="0"/>
              <w:jc w:val="center"/>
            </w:pPr>
            <w:r>
              <w:rPr>
                <w:rFonts w:ascii="Arial" w:hAnsi="Arial" w:cs="Arial" w:eastAsia="Arial"/>
                <w:b/>
                <w:i w:val="0"/>
                <w:color w:val="FFFFFF"/>
                <w:sz w:val="14"/>
              </w:rPr>
              <w:t>Mode</w:t>
            </w:r>
          </w:p>
        </w:tc>
        <w:tc>
          <w:tcPr>
            <w:tcW w:w="3936" w:type="dxa"/>
            <w:vAlign w:val="center"/>
            <w:shd w:val="clear" w:fill="00446A" w:color="auto"/>
          </w:tcPr>
          <w:p w14:paraId="1D78312B" w14:textId="77777777" w:rsidR="008C3CEC" w:rsidRDefault="00000000">
            <w:pPr>
              <w:keepNext/>
              <w:keepLines/>
              <w:spacing w:after="0" w:line="240" w:lineRule="auto" w:before="0"/>
              <w:jc w:val="center"/>
            </w:pPr>
            <w:r>
              <w:rPr>
                <w:rFonts w:ascii="Arial" w:hAnsi="Arial" w:cs="Arial" w:eastAsia="Arial"/>
                <w:b/>
                <w:i w:val="0"/>
                <w:color w:val="FFFFFF"/>
                <w:sz w:val="14"/>
              </w:rPr>
              <w:t>Doctrine use</w:t>
            </w:r>
          </w:p>
        </w:tc>
      </w:tr>
      <w:tr w:rsidR="008C3CEC" w14:paraId="48DC2913" w14:textId="77777777">
        <w:trPr>
          <w:cantSplit/>
        </w:trPr>
        <w:tc>
          <w:tcPr>
            <w:tcW w:w="1064" w:type="dxa"/>
            <w:vAlign w:val="center"/>
            <w:shd w:val="clear" w:fill="DCEAF6" w:color="auto"/>
          </w:tcPr>
          <w:p w14:paraId="386D2AFA" w14:textId="77777777" w:rsidR="008C3CEC" w:rsidRDefault="00000000">
            <w:pPr>
              <w:keepLines/>
              <w:spacing w:after="0" w:line="240" w:lineRule="auto" w:before="0"/>
              <w:jc w:val="center"/>
            </w:pPr>
            <w:r>
              <w:rPr>
                <w:rFonts w:ascii="Arial" w:hAnsi="Arial" w:cs="Arial" w:eastAsia="Arial"/>
                <w:b w:val="0"/>
                <w:sz w:val="14"/>
                <w:i w:val="0"/>
                <w:color w:val="203038"/>
              </w:rPr>
              <w:t>CB Default 1</w:t>
            </w:r>
          </w:p>
        </w:tc>
        <w:tc>
          <w:tcPr>
            <w:tcW w:w="1052" w:type="dxa"/>
            <w:vAlign w:val="center"/>
            <w:shd w:val="clear" w:fill="DCEAF6" w:color="auto"/>
          </w:tcPr>
          <w:p w14:paraId="4F168E2A" w14:textId="77777777" w:rsidR="008C3CEC" w:rsidRDefault="00000000">
            <w:pPr>
              <w:keepLines/>
              <w:spacing w:after="0" w:line="240" w:lineRule="auto" w:before="0"/>
              <w:jc w:val="left"/>
            </w:pPr>
            <w:r>
              <w:rPr>
                <w:rFonts w:ascii="Arial" w:hAnsi="Arial" w:cs="Arial" w:eastAsia="Arial"/>
                <w:b w:val="0"/>
                <w:sz w:val="14"/>
                <w:i w:val="0"/>
                <w:color w:val="203038"/>
              </w:rPr>
              <w:t>430</w:t>
            </w:r>
          </w:p>
        </w:tc>
        <w:tc>
          <w:tcPr>
            <w:tcW w:w="1542" w:type="dxa"/>
            <w:vAlign w:val="center"/>
            <w:shd w:val="clear" w:fill="DCEAF6" w:color="auto"/>
          </w:tcPr>
          <w:p w14:paraId="2F58B6D4" w14:textId="77777777" w:rsidR="008C3CEC" w:rsidRDefault="00000000">
            <w:pPr>
              <w:keepLines/>
              <w:spacing w:after="0" w:line="240" w:lineRule="auto" w:before="0"/>
              <w:jc w:val="left"/>
            </w:pPr>
            <w:r>
              <w:rPr>
                <w:rFonts w:ascii="Arial" w:hAnsi="Arial" w:cs="Arial" w:eastAsia="Arial"/>
                <w:b w:val="0"/>
                <w:sz w:val="14"/>
                <w:i w:val="0"/>
                <w:color w:val="203038"/>
              </w:rPr>
              <w:t>CB 30 Tm Stone 1</w:t>
            </w:r>
          </w:p>
        </w:tc>
        <w:tc>
          <w:tcPr>
            <w:tcW w:w="1526" w:type="dxa"/>
            <w:vAlign w:val="center"/>
            <w:shd w:val="clear" w:fill="DCEAF6" w:color="auto"/>
          </w:tcPr>
          <w:p w14:paraId="796AA71F" w14:textId="77777777" w:rsidR="008C3CEC" w:rsidRDefault="00000000">
            <w:pPr>
              <w:keepLines/>
              <w:spacing w:after="0" w:line="240" w:lineRule="auto" w:before="0"/>
              <w:jc w:val="center"/>
            </w:pPr>
            <w:r>
              <w:rPr>
                <w:rFonts w:ascii="Arial" w:hAnsi="Arial" w:cs="Arial" w:eastAsia="Arial"/>
                <w:b w:val="0"/>
                <w:sz w:val="14"/>
                <w:i w:val="0"/>
                <w:color w:val="203038"/>
              </w:rPr>
              <w:t>27.305 MHz</w:t>
            </w:r>
          </w:p>
        </w:tc>
        <w:tc>
          <w:tcPr>
            <w:tcW w:w="1478" w:type="dxa"/>
            <w:vAlign w:val="center"/>
            <w:shd w:val="clear" w:fill="DCEAF6" w:color="auto"/>
          </w:tcPr>
          <w:p w14:paraId="0B9A54BD" w14:textId="77777777" w:rsidR="008C3CEC" w:rsidRDefault="00000000">
            <w:pPr>
              <w:keepLines/>
              <w:spacing w:after="0" w:line="240" w:lineRule="auto" w:before="0"/>
              <w:jc w:val="center"/>
            </w:pPr>
            <w:r>
              <w:rPr>
                <w:rFonts w:ascii="Arial" w:hAnsi="Arial" w:cs="Arial" w:eastAsia="Arial"/>
                <w:b w:val="0"/>
                <w:sz w:val="14"/>
                <w:b/>
                <w:i w:val="0"/>
                <w:color w:val="203038"/>
              </w:rPr>
              <w:t>FM</w:t>
            </w:r>
          </w:p>
        </w:tc>
        <w:tc>
          <w:tcPr>
            <w:tcW w:w="3936" w:type="dxa"/>
            <w:vAlign w:val="center"/>
            <w:shd w:val="clear" w:fill="DCEAF6" w:color="auto"/>
          </w:tcPr>
          <w:p w14:paraId="3AB18F88" w14:textId="77777777" w:rsidR="008C3CEC" w:rsidRDefault="00000000">
            <w:pPr>
              <w:keepLines/>
              <w:spacing w:after="0" w:line="240" w:lineRule="auto" w:before="0"/>
              <w:jc w:val="left"/>
            </w:pPr>
            <w:r>
              <w:rPr>
                <w:rFonts w:ascii="Arial" w:hAnsi="Arial" w:cs="Arial" w:eastAsia="Arial"/>
                <w:b w:val="0"/>
                <w:sz w:val="14"/>
                <w:i w:val="0"/>
                <w:color w:val="203038"/>
              </w:rPr>
              <w:t>★ Team Stone default: CB 30, FM first; AM for interoperability. Use matching subtones when both CB radios support them.</w:t>
            </w:r>
          </w:p>
        </w:tc>
      </w:tr>
      <w:tr w:rsidR="008C3CEC" w14:paraId="1E18A1D0" w14:textId="77777777">
        <w:trPr>
          <w:cantSplit/>
        </w:trPr>
        <w:tc>
          <w:tcPr>
            <w:tcW w:w="1064" w:type="dxa"/>
            <w:vAlign w:val="center"/>
            <w:shd w:val="clear" w:fill="F8FBFE" w:color="auto"/>
          </w:tcPr>
          <w:p w14:paraId="4120A17B" w14:textId="77777777" w:rsidR="008C3CEC" w:rsidRDefault="00000000">
            <w:pPr>
              <w:keepLines/>
              <w:spacing w:after="0" w:line="240" w:lineRule="auto" w:before="0"/>
              <w:jc w:val="center"/>
            </w:pPr>
            <w:r>
              <w:rPr>
                <w:rFonts w:ascii="Arial" w:hAnsi="Arial" w:cs="Arial" w:eastAsia="Arial"/>
                <w:b w:val="0"/>
                <w:sz w:val="14"/>
                <w:i w:val="0"/>
                <w:color w:val="203038"/>
              </w:rPr>
              <w:t>CB Default 2</w:t>
            </w:r>
          </w:p>
        </w:tc>
        <w:tc>
          <w:tcPr>
            <w:tcW w:w="1052" w:type="dxa"/>
            <w:vAlign w:val="center"/>
            <w:shd w:val="clear" w:fill="F8FBFE" w:color="auto"/>
          </w:tcPr>
          <w:p w14:paraId="1BDFD4E3" w14:textId="77777777" w:rsidR="008C3CEC" w:rsidRDefault="00000000">
            <w:pPr>
              <w:keepLines/>
              <w:spacing w:after="0" w:line="240" w:lineRule="auto" w:before="0"/>
              <w:jc w:val="left"/>
            </w:pPr>
            <w:r>
              <w:rPr>
                <w:rFonts w:ascii="Arial" w:hAnsi="Arial" w:cs="Arial" w:eastAsia="Arial"/>
                <w:b w:val="0"/>
                <w:sz w:val="14"/>
                <w:i w:val="0"/>
                <w:color w:val="203038"/>
              </w:rPr>
              <w:t>432</w:t>
            </w:r>
          </w:p>
        </w:tc>
        <w:tc>
          <w:tcPr>
            <w:tcW w:w="1542" w:type="dxa"/>
            <w:vAlign w:val="center"/>
            <w:shd w:val="clear" w:fill="F8FBFE" w:color="auto"/>
          </w:tcPr>
          <w:p w14:paraId="74F6BCD6" w14:textId="77777777" w:rsidR="008C3CEC" w:rsidRDefault="00000000">
            <w:pPr>
              <w:keepLines/>
              <w:spacing w:after="0" w:line="240" w:lineRule="auto" w:before="0"/>
              <w:jc w:val="left"/>
            </w:pPr>
            <w:r>
              <w:rPr>
                <w:rFonts w:ascii="Arial" w:hAnsi="Arial" w:cs="Arial" w:eastAsia="Arial"/>
                <w:b w:val="0"/>
                <w:sz w:val="14"/>
                <w:i w:val="0"/>
                <w:color w:val="203038"/>
              </w:rPr>
              <w:t>CB 32 Tm Stone 2</w:t>
            </w:r>
          </w:p>
        </w:tc>
        <w:tc>
          <w:tcPr>
            <w:tcW w:w="1526" w:type="dxa"/>
            <w:vAlign w:val="center"/>
            <w:shd w:val="clear" w:fill="F8FBFE" w:color="auto"/>
          </w:tcPr>
          <w:p w14:paraId="38B75CAC" w14:textId="77777777" w:rsidR="008C3CEC" w:rsidRDefault="00000000">
            <w:pPr>
              <w:keepLines/>
              <w:spacing w:after="0" w:line="240" w:lineRule="auto" w:before="0"/>
              <w:jc w:val="center"/>
            </w:pPr>
            <w:r>
              <w:rPr>
                <w:rFonts w:ascii="Arial" w:hAnsi="Arial" w:cs="Arial" w:eastAsia="Arial"/>
                <w:b w:val="0"/>
                <w:sz w:val="14"/>
                <w:i w:val="0"/>
                <w:color w:val="203038"/>
              </w:rPr>
              <w:t>27.325 MHz</w:t>
            </w:r>
          </w:p>
        </w:tc>
        <w:tc>
          <w:tcPr>
            <w:tcW w:w="1478" w:type="dxa"/>
            <w:vAlign w:val="center"/>
            <w:shd w:val="clear" w:fill="F8FBFE" w:color="auto"/>
          </w:tcPr>
          <w:p w14:paraId="6D6B00EF" w14:textId="77777777" w:rsidR="008C3CEC" w:rsidRDefault="00000000">
            <w:pPr>
              <w:keepLines/>
              <w:spacing w:after="0" w:line="240" w:lineRule="auto" w:before="0"/>
              <w:jc w:val="center"/>
            </w:pPr>
            <w:r>
              <w:rPr>
                <w:rFonts w:ascii="Arial" w:hAnsi="Arial" w:cs="Arial" w:eastAsia="Arial"/>
                <w:b w:val="0"/>
                <w:sz w:val="14"/>
                <w:i w:val="0"/>
                <w:color w:val="203038"/>
              </w:rPr>
              <w:t>AM</w:t>
            </w:r>
          </w:p>
        </w:tc>
        <w:tc>
          <w:tcPr>
            <w:tcW w:w="3936" w:type="dxa"/>
            <w:vAlign w:val="center"/>
            <w:shd w:val="clear" w:fill="F8FBFE" w:color="auto"/>
          </w:tcPr>
          <w:p w14:paraId="3D0FB17B" w14:textId="77777777" w:rsidR="008C3CEC" w:rsidRDefault="00000000">
            <w:pPr>
              <w:keepLines/>
              <w:spacing w:after="0" w:line="240" w:lineRule="auto" w:before="0"/>
              <w:jc w:val="left"/>
            </w:pPr>
            <w:r>
              <w:rPr>
                <w:rFonts w:ascii="Arial" w:hAnsi="Arial" w:cs="Arial" w:eastAsia="Arial"/>
                <w:b w:val="0"/>
                <w:sz w:val="14"/>
                <w:i w:val="0"/>
                <w:color w:val="203038"/>
              </w:rPr>
              <w:t>Secondary/default-compatible CB fallback.</w:t>
            </w:r>
          </w:p>
        </w:tc>
      </w:tr>
      <w:tr w:rsidR="008C3CEC" w14:paraId="372392CA" w14:textId="77777777">
        <w:trPr>
          <w:cantSplit/>
        </w:trPr>
        <w:tc>
          <w:tcPr>
            <w:tcW w:w="1064" w:type="dxa"/>
            <w:vAlign w:val="center"/>
            <w:shd w:val="clear" w:fill="DCEAF6" w:color="auto"/>
          </w:tcPr>
          <w:p w14:paraId="32047225" w14:textId="77777777" w:rsidR="008C3CEC" w:rsidRDefault="00000000">
            <w:pPr>
              <w:keepLines/>
              <w:spacing w:after="0" w:line="240" w:lineRule="auto" w:before="0"/>
              <w:jc w:val="center"/>
            </w:pPr>
            <w:r>
              <w:rPr>
                <w:rFonts w:ascii="Arial" w:hAnsi="Arial" w:cs="Arial" w:eastAsia="Arial"/>
                <w:b w:val="0"/>
                <w:sz w:val="14"/>
                <w:i w:val="0"/>
                <w:color w:val="203038"/>
              </w:rPr>
              <w:t>CB Emergency / traveler assistance</w:t>
            </w:r>
          </w:p>
        </w:tc>
        <w:tc>
          <w:tcPr>
            <w:tcW w:w="1052" w:type="dxa"/>
            <w:vAlign w:val="center"/>
            <w:shd w:val="clear" w:fill="DCEAF6" w:color="auto"/>
          </w:tcPr>
          <w:p w14:paraId="6F9BB727" w14:textId="77777777" w:rsidR="008C3CEC" w:rsidRDefault="00000000">
            <w:pPr>
              <w:keepLines/>
              <w:spacing w:after="0" w:line="240" w:lineRule="auto" w:before="0"/>
              <w:jc w:val="left"/>
            </w:pPr>
            <w:r>
              <w:rPr>
                <w:rFonts w:ascii="Arial" w:hAnsi="Arial" w:cs="Arial" w:eastAsia="Arial"/>
                <w:b w:val="0"/>
                <w:sz w:val="14"/>
                <w:i w:val="0"/>
                <w:color w:val="203038"/>
              </w:rPr>
              <w:t>409</w:t>
            </w:r>
          </w:p>
        </w:tc>
        <w:tc>
          <w:tcPr>
            <w:tcW w:w="1542" w:type="dxa"/>
            <w:vAlign w:val="center"/>
            <w:shd w:val="clear" w:fill="DCEAF6" w:color="auto"/>
          </w:tcPr>
          <w:p w14:paraId="43CE3879" w14:textId="77777777" w:rsidR="008C3CEC" w:rsidRDefault="00000000">
            <w:pPr>
              <w:keepLines/>
              <w:spacing w:after="0" w:line="240" w:lineRule="auto" w:before="0"/>
              <w:jc w:val="left"/>
            </w:pPr>
            <w:r>
              <w:rPr>
                <w:rFonts w:ascii="Arial" w:hAnsi="Arial" w:cs="Arial" w:eastAsia="Arial"/>
                <w:b w:val="0"/>
                <w:sz w:val="14"/>
                <w:i w:val="0"/>
                <w:color w:val="203038"/>
              </w:rPr>
              <w:t>CB 9</w:t>
            </w:r>
          </w:p>
        </w:tc>
        <w:tc>
          <w:tcPr>
            <w:tcW w:w="1526" w:type="dxa"/>
            <w:vAlign w:val="center"/>
            <w:shd w:val="clear" w:fill="DCEAF6" w:color="auto"/>
          </w:tcPr>
          <w:p w14:paraId="5959439C" w14:textId="77777777" w:rsidR="008C3CEC" w:rsidRDefault="00000000">
            <w:pPr>
              <w:keepLines/>
              <w:spacing w:after="0" w:line="240" w:lineRule="auto" w:before="0"/>
              <w:jc w:val="center"/>
            </w:pPr>
            <w:r>
              <w:rPr>
                <w:rFonts w:ascii="Arial" w:hAnsi="Arial" w:cs="Arial" w:eastAsia="Arial"/>
                <w:b w:val="0"/>
                <w:sz w:val="14"/>
                <w:i w:val="0"/>
                <w:color w:val="203038"/>
              </w:rPr>
              <w:t>27.065 MHz</w:t>
            </w:r>
          </w:p>
        </w:tc>
        <w:tc>
          <w:tcPr>
            <w:tcW w:w="1478" w:type="dxa"/>
            <w:vAlign w:val="center"/>
            <w:shd w:val="clear" w:fill="DCEAF6" w:color="auto"/>
          </w:tcPr>
          <w:p w14:paraId="5083A6B7" w14:textId="77777777" w:rsidR="008C3CEC" w:rsidRDefault="00000000">
            <w:pPr>
              <w:keepLines/>
              <w:spacing w:after="0" w:line="240" w:lineRule="auto" w:before="0"/>
              <w:jc w:val="center"/>
            </w:pPr>
            <w:r>
              <w:rPr>
                <w:rFonts w:ascii="Arial" w:hAnsi="Arial" w:cs="Arial" w:eastAsia="Arial"/>
                <w:b w:val="0"/>
                <w:sz w:val="14"/>
                <w:i w:val="0"/>
                <w:color w:val="203038"/>
              </w:rPr>
              <w:t>AM</w:t>
            </w:r>
          </w:p>
        </w:tc>
        <w:tc>
          <w:tcPr>
            <w:tcW w:w="3936" w:type="dxa"/>
            <w:vAlign w:val="center"/>
            <w:shd w:val="clear" w:fill="DCEAF6" w:color="auto"/>
          </w:tcPr>
          <w:p w14:paraId="659F9BA9" w14:textId="77777777" w:rsidR="008C3CEC" w:rsidRDefault="00000000">
            <w:pPr>
              <w:keepLines/>
              <w:spacing w:after="0" w:line="240" w:lineRule="auto" w:before="0"/>
              <w:jc w:val="left"/>
            </w:pPr>
            <w:r>
              <w:rPr>
                <w:rFonts w:ascii="Arial" w:hAnsi="Arial" w:cs="Arial" w:eastAsia="Arial"/>
                <w:b w:val="0"/>
                <w:sz w:val="14"/>
                <w:i w:val="0"/>
                <w:color w:val="203038"/>
              </w:rPr>
              <w:t>Emergency/traveler assistance awareness channel; not a casual Team Stone channel.</w:t>
            </w:r>
          </w:p>
        </w:tc>
      </w:tr>
      <w:tr w:rsidR="008C3CEC" w14:paraId="4EA1140D" w14:textId="77777777">
        <w:trPr>
          <w:cantSplit/>
        </w:trPr>
        <w:tc>
          <w:tcPr>
            <w:tcW w:w="1064" w:type="dxa"/>
            <w:vAlign w:val="center"/>
            <w:shd w:val="clear" w:fill="F8FBFE" w:color="auto"/>
          </w:tcPr>
          <w:p w14:paraId="6AC3148A" w14:textId="77777777" w:rsidR="008C3CEC" w:rsidRDefault="00000000">
            <w:pPr>
              <w:keepLines/>
              <w:spacing w:after="0" w:line="240" w:lineRule="auto" w:before="0"/>
              <w:jc w:val="center"/>
            </w:pPr>
            <w:r>
              <w:rPr>
                <w:rFonts w:ascii="Arial" w:hAnsi="Arial" w:cs="Arial" w:eastAsia="Arial"/>
                <w:b w:val="0"/>
                <w:sz w:val="14"/>
                <w:i w:val="0"/>
                <w:color w:val="203038"/>
              </w:rPr>
              <w:t>Road convention</w:t>
            </w:r>
          </w:p>
        </w:tc>
        <w:tc>
          <w:tcPr>
            <w:tcW w:w="1052" w:type="dxa"/>
            <w:vAlign w:val="center"/>
            <w:shd w:val="clear" w:fill="F8FBFE" w:color="auto"/>
          </w:tcPr>
          <w:p w14:paraId="58F7E512" w14:textId="77777777" w:rsidR="008C3CEC" w:rsidRDefault="00000000">
            <w:pPr>
              <w:keepLines/>
              <w:spacing w:after="0" w:line="240" w:lineRule="auto" w:before="0"/>
              <w:jc w:val="left"/>
            </w:pPr>
            <w:r>
              <w:rPr>
                <w:rFonts w:ascii="Arial" w:hAnsi="Arial" w:cs="Arial" w:eastAsia="Arial"/>
                <w:b w:val="0"/>
                <w:sz w:val="14"/>
                <w:i w:val="0"/>
                <w:color w:val="203038"/>
              </w:rPr>
              <w:t>417 / 419</w:t>
            </w:r>
          </w:p>
        </w:tc>
        <w:tc>
          <w:tcPr>
            <w:tcW w:w="1542" w:type="dxa"/>
            <w:vAlign w:val="center"/>
            <w:shd w:val="clear" w:fill="F8FBFE" w:color="auto"/>
          </w:tcPr>
          <w:p w14:paraId="391BD5CE" w14:textId="77777777" w:rsidR="008C3CEC" w:rsidRDefault="00000000">
            <w:pPr>
              <w:keepLines/>
              <w:spacing w:after="0" w:line="240" w:lineRule="auto" w:before="0"/>
              <w:jc w:val="left"/>
            </w:pPr>
            <w:r>
              <w:rPr>
                <w:rFonts w:ascii="Arial" w:hAnsi="Arial" w:cs="Arial" w:eastAsia="Arial"/>
                <w:b w:val="0"/>
                <w:sz w:val="14"/>
                <w:i w:val="0"/>
                <w:color w:val="203038"/>
              </w:rPr>
              <w:t>CB 17 / CB 19</w:t>
            </w:r>
          </w:p>
        </w:tc>
        <w:tc>
          <w:tcPr>
            <w:tcW w:w="1526" w:type="dxa"/>
            <w:vAlign w:val="center"/>
            <w:shd w:val="clear" w:fill="F8FBFE" w:color="auto"/>
          </w:tcPr>
          <w:p w14:paraId="7BE619BF" w14:textId="77777777" w:rsidR="008C3CEC" w:rsidRDefault="00000000">
            <w:pPr>
              <w:keepLines/>
              <w:spacing w:after="0" w:line="240" w:lineRule="auto" w:before="0"/>
              <w:jc w:val="center"/>
            </w:pPr>
            <w:r>
              <w:rPr>
                <w:rFonts w:ascii="Arial" w:hAnsi="Arial" w:cs="Arial" w:eastAsia="Arial"/>
                <w:b w:val="0"/>
                <w:sz w:val="14"/>
                <w:i w:val="0"/>
                <w:color w:val="203038"/>
              </w:rPr>
              <w:t>27.165 / 27.185 MHz</w:t>
            </w:r>
          </w:p>
        </w:tc>
        <w:tc>
          <w:tcPr>
            <w:tcW w:w="1478" w:type="dxa"/>
            <w:vAlign w:val="center"/>
            <w:shd w:val="clear" w:fill="F8FBFE" w:color="auto"/>
          </w:tcPr>
          <w:p w14:paraId="4576B364" w14:textId="77777777" w:rsidR="008C3CEC" w:rsidRDefault="00000000">
            <w:pPr>
              <w:keepLines/>
              <w:spacing w:after="0" w:line="240" w:lineRule="auto" w:before="0"/>
              <w:jc w:val="center"/>
            </w:pPr>
            <w:r>
              <w:rPr>
                <w:rFonts w:ascii="Arial" w:hAnsi="Arial" w:cs="Arial" w:eastAsia="Arial"/>
                <w:b w:val="0"/>
                <w:sz w:val="14"/>
                <w:i w:val="0"/>
                <w:color w:val="203038"/>
              </w:rPr>
              <w:t>AM</w:t>
            </w:r>
          </w:p>
        </w:tc>
        <w:tc>
          <w:tcPr>
            <w:tcW w:w="3936" w:type="dxa"/>
            <w:vAlign w:val="center"/>
            <w:shd w:val="clear" w:fill="F8FBFE" w:color="auto"/>
          </w:tcPr>
          <w:p w14:paraId="75CCD8AB" w14:textId="77777777" w:rsidR="008C3CEC" w:rsidRDefault="00000000">
            <w:pPr>
              <w:keepLines/>
              <w:spacing w:after="0" w:line="240" w:lineRule="auto" w:before="0"/>
              <w:jc w:val="left"/>
            </w:pPr>
            <w:r>
              <w:rPr>
                <w:rFonts w:ascii="Arial" w:hAnsi="Arial" w:cs="Arial" w:eastAsia="Arial"/>
                <w:b w:val="0"/>
                <w:sz w:val="14"/>
                <w:i w:val="0"/>
                <w:color w:val="203038"/>
              </w:rPr>
              <w:t>17 is North-South traffic; 19 is East-West traffic in the current memory comments.</w:t>
            </w:r>
          </w:p>
        </w:tc>
      </w:tr>
    </w:tbl>
    <w:p w14:paraId="148B2159" w14:textId="77777777" w:rsidR="008C3CEC" w:rsidRDefault="00000000">
      <w:pPr>
        <w:pStyle w:val="Heading2"/>
        <w:keepNext w:val="1"/>
        <w:keepLines w:val="1"/>
        <w:pageBreakBefore w:val="0"/>
        <w:spacing w:before="30" w:line="240" w:lineRule="auto"/>
      </w:pPr>
      <w:bookmarkStart w:id="57" w:name="ts_pub_557"/>
      <w:r>
        <w:rPr>
          <w:rFonts w:ascii="Arial" w:eastAsia="Arial" w:hAnsi="Arial" w:cs="Arial"/>
          <w:b/>
          <w:i w:val="0"/>
          <w:color w:val="000000"/>
          <w:sz w:val="25"/>
        </w:rPr>
        <w:t>Ten-Meter FM / Repeater Tone Reference</w:t>
      </w:r>
      <w:bookmarkEnd w:id="57"/>
    </w:p>
    <w:p w14:paraId="388B1904" w14:textId="77777777" w:rsidR="008C3CEC" w:rsidRDefault="00000000">
      <w:pPr>
        <w:keepNext/>
        <w:pageBreakBefore w:val="0"/>
        <w:widowControl/>
        <w:jc w:val="both"/>
        <w:spacing w:after="30" w:line="240" w:lineRule="auto"/>
      </w:pPr>
      <w:r>
        <w:rPr>
          <w:rFonts w:ascii="Arial" w:hAnsi="Arial" w:eastAsia="Arial" w:cs="Arial"/>
          <w:i w:val="0"/>
          <w:color w:val="000000"/>
          <w:sz w:val="18"/>
        </w:rPr>
        <w:t>Ten-meter FM is a specialty reference layer. Use the current repeater listing first; use the call-area tone convention as a historical/field reference when matching directory entries or interpreting older 10m repeater material. Receive tone squelch suppresses unwanted audio during openings; it does not create privacy.</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5400"/>
        <w:gridCol w:w="1980"/>
        <w:gridCol w:w="1980"/>
      </w:tblGrid>
      <w:tr w:rsidR="008C3CEC" w14:paraId="2D9E955C" w14:textId="77777777">
        <w:trPr>
          <w:cantSplit/>
          <w:tblHeader/>
        </w:trPr>
        <w:tc>
          <w:tcPr>
            <w:tcW w:w="5400" w:type="dxa"/>
            <w:vAlign w:val="center"/>
            <w:shd w:val="clear" w:fill="00446A" w:color="auto"/>
          </w:tcPr>
          <w:p w14:paraId="4B4B8572" w14:textId="77777777" w:rsidR="008C3CEC" w:rsidRDefault="00000000">
            <w:pPr>
              <w:keepNext/>
              <w:keepLines/>
              <w:spacing w:after="0" w:line="240" w:lineRule="auto" w:before="0"/>
              <w:jc w:val="center"/>
            </w:pPr>
            <w:r>
              <w:rPr>
                <w:rFonts w:ascii="Arial" w:hAnsi="Arial" w:cs="Arial" w:eastAsia="Arial"/>
                <w:b/>
                <w:i w:val="0"/>
                <w:color w:val="FFFFFF"/>
                <w:sz w:val="15"/>
              </w:rPr>
              <w:t>Call area</w:t>
            </w:r>
          </w:p>
        </w:tc>
        <w:tc>
          <w:tcPr>
            <w:tcW w:w="1980" w:type="dxa"/>
            <w:vAlign w:val="center"/>
            <w:shd w:val="clear" w:fill="00446A" w:color="auto"/>
          </w:tcPr>
          <w:p w14:paraId="2B4B3BD5" w14:textId="77777777" w:rsidR="008C3CEC" w:rsidRDefault="00000000">
            <w:pPr>
              <w:keepNext/>
              <w:keepLines/>
              <w:spacing w:after="0" w:line="240" w:lineRule="auto" w:before="0"/>
              <w:jc w:val="center"/>
            </w:pPr>
            <w:r>
              <w:rPr>
                <w:rFonts w:ascii="Arial" w:hAnsi="Arial" w:cs="Arial" w:eastAsia="Arial"/>
                <w:b/>
                <w:i w:val="0"/>
                <w:color w:val="FFFFFF"/>
                <w:sz w:val="15"/>
              </w:rPr>
              <w:t>Tone 1</w:t>
            </w:r>
          </w:p>
        </w:tc>
        <w:tc>
          <w:tcPr>
            <w:tcW w:w="1980" w:type="dxa"/>
            <w:vAlign w:val="center"/>
            <w:shd w:val="clear" w:fill="00446A" w:color="auto"/>
          </w:tcPr>
          <w:p w14:paraId="004336EB" w14:textId="77777777" w:rsidR="008C3CEC" w:rsidRDefault="00000000">
            <w:pPr>
              <w:keepNext/>
              <w:keepLines/>
              <w:spacing w:after="0" w:line="240" w:lineRule="auto" w:before="0"/>
              <w:jc w:val="center"/>
            </w:pPr>
            <w:r>
              <w:rPr>
                <w:rFonts w:ascii="Arial" w:hAnsi="Arial" w:cs="Arial" w:eastAsia="Arial"/>
                <w:b/>
                <w:i w:val="0"/>
                <w:color w:val="FFFFFF"/>
                <w:sz w:val="15"/>
              </w:rPr>
              <w:t>Tone 2</w:t>
            </w:r>
          </w:p>
        </w:tc>
      </w:tr>
      <w:tr w:rsidR="008C3CEC" w14:paraId="0F2D4091" w14:textId="77777777">
        <w:trPr>
          <w:cantSplit/>
        </w:trPr>
        <w:tc>
          <w:tcPr>
            <w:tcW w:w="5400" w:type="dxa"/>
            <w:vAlign w:val="center"/>
            <w:shd w:val="clear" w:fill="DCEAF6" w:color="auto"/>
          </w:tcPr>
          <w:p w14:paraId="37D4C8E9" w14:textId="77777777" w:rsidR="008C3CEC" w:rsidRDefault="00000000">
            <w:pPr>
              <w:keepLines/>
              <w:spacing w:after="0" w:line="240" w:lineRule="auto" w:before="0"/>
              <w:jc w:val="left"/>
            </w:pPr>
            <w:r>
              <w:rPr>
                <w:rFonts w:ascii="Arial" w:hAnsi="Arial" w:cs="Arial" w:eastAsia="Arial"/>
                <w:b w:val="0"/>
                <w:sz w:val="15"/>
                <w:i w:val="0"/>
                <w:color w:val="203038"/>
              </w:rPr>
              <w:t>W1 — New England</w:t>
            </w:r>
          </w:p>
        </w:tc>
        <w:tc>
          <w:tcPr>
            <w:tcW w:w="1980" w:type="dxa"/>
            <w:vAlign w:val="center"/>
            <w:shd w:val="clear" w:fill="DCEAF6" w:color="auto"/>
          </w:tcPr>
          <w:p w14:paraId="792C5660" w14:textId="77777777" w:rsidR="008C3CEC" w:rsidRDefault="00000000">
            <w:pPr>
              <w:keepLines/>
              <w:spacing w:after="0" w:line="240" w:lineRule="auto" w:before="0"/>
              <w:jc w:val="center"/>
            </w:pPr>
            <w:r>
              <w:rPr>
                <w:rFonts w:ascii="Arial" w:hAnsi="Arial" w:cs="Arial" w:eastAsia="Arial"/>
                <w:b w:val="0"/>
                <w:sz w:val="15"/>
                <w:i w:val="0"/>
                <w:color w:val="203038"/>
              </w:rPr>
              <w:t>131.8 Hz</w:t>
            </w:r>
          </w:p>
        </w:tc>
        <w:tc>
          <w:tcPr>
            <w:tcW w:w="1980" w:type="dxa"/>
            <w:vAlign w:val="center"/>
            <w:shd w:val="clear" w:fill="DCEAF6" w:color="auto"/>
          </w:tcPr>
          <w:p w14:paraId="34FAA8DF" w14:textId="77777777" w:rsidR="008C3CEC" w:rsidRDefault="00000000">
            <w:pPr>
              <w:keepLines/>
              <w:spacing w:after="0" w:line="240" w:lineRule="auto" w:before="0"/>
              <w:jc w:val="center"/>
            </w:pPr>
            <w:r>
              <w:rPr>
                <w:rFonts w:ascii="Arial" w:hAnsi="Arial" w:cs="Arial" w:eastAsia="Arial"/>
                <w:b w:val="0"/>
                <w:sz w:val="15"/>
                <w:i w:val="0"/>
                <w:color w:val="203038"/>
              </w:rPr>
              <w:t>91.5 Hz</w:t>
            </w:r>
          </w:p>
        </w:tc>
      </w:tr>
      <w:tr w:rsidR="008C3CEC" w14:paraId="7771CA28" w14:textId="77777777">
        <w:trPr>
          <w:cantSplit/>
        </w:trPr>
        <w:tc>
          <w:tcPr>
            <w:tcW w:w="5400" w:type="dxa"/>
            <w:vAlign w:val="center"/>
            <w:shd w:val="clear" w:fill="F8FBFE" w:color="auto"/>
          </w:tcPr>
          <w:p w14:paraId="5612AE13" w14:textId="77777777" w:rsidR="008C3CEC" w:rsidRDefault="00000000">
            <w:pPr>
              <w:keepLines/>
              <w:spacing w:after="0" w:line="240" w:lineRule="auto" w:before="0"/>
              <w:jc w:val="left"/>
            </w:pPr>
            <w:r>
              <w:rPr>
                <w:rFonts w:ascii="Arial" w:hAnsi="Arial" w:cs="Arial" w:eastAsia="Arial"/>
                <w:b w:val="0"/>
                <w:sz w:val="15"/>
                <w:i w:val="0"/>
                <w:color w:val="203038"/>
              </w:rPr>
              <w:t>W2 — New York / New Jersey</w:t>
            </w:r>
          </w:p>
        </w:tc>
        <w:tc>
          <w:tcPr>
            <w:tcW w:w="1980" w:type="dxa"/>
            <w:vAlign w:val="center"/>
            <w:shd w:val="clear" w:fill="F8FBFE" w:color="auto"/>
          </w:tcPr>
          <w:p w14:paraId="25ACFFF9" w14:textId="77777777" w:rsidR="008C3CEC" w:rsidRDefault="00000000">
            <w:pPr>
              <w:keepLines/>
              <w:spacing w:after="0" w:line="240" w:lineRule="auto" w:before="0"/>
              <w:jc w:val="center"/>
            </w:pPr>
            <w:r>
              <w:rPr>
                <w:rFonts w:ascii="Arial" w:hAnsi="Arial" w:cs="Arial" w:eastAsia="Arial"/>
                <w:b w:val="0"/>
                <w:sz w:val="15"/>
                <w:i w:val="0"/>
                <w:color w:val="203038"/>
              </w:rPr>
              <w:t>136.5 Hz</w:t>
            </w:r>
          </w:p>
        </w:tc>
        <w:tc>
          <w:tcPr>
            <w:tcW w:w="1980" w:type="dxa"/>
            <w:vAlign w:val="center"/>
            <w:shd w:val="clear" w:fill="F8FBFE" w:color="auto"/>
          </w:tcPr>
          <w:p w14:paraId="78E4AA9A" w14:textId="77777777" w:rsidR="008C3CEC" w:rsidRDefault="00000000">
            <w:pPr>
              <w:keepLines/>
              <w:spacing w:after="0" w:line="240" w:lineRule="auto" w:before="0"/>
              <w:jc w:val="center"/>
            </w:pPr>
            <w:r>
              <w:rPr>
                <w:rFonts w:ascii="Arial" w:hAnsi="Arial" w:cs="Arial" w:eastAsia="Arial"/>
                <w:b w:val="0"/>
                <w:sz w:val="15"/>
                <w:i w:val="0"/>
                <w:color w:val="203038"/>
              </w:rPr>
              <w:t>94.8 Hz</w:t>
            </w:r>
          </w:p>
        </w:tc>
      </w:tr>
      <w:tr w:rsidR="008C3CEC" w14:paraId="26398CC7" w14:textId="77777777">
        <w:trPr>
          <w:cantSplit/>
        </w:trPr>
        <w:tc>
          <w:tcPr>
            <w:tcW w:w="5400" w:type="dxa"/>
            <w:vAlign w:val="center"/>
            <w:shd w:val="clear" w:fill="DCEAF6" w:color="auto"/>
          </w:tcPr>
          <w:p w14:paraId="6365563E" w14:textId="77777777" w:rsidR="008C3CEC" w:rsidRDefault="00000000">
            <w:pPr>
              <w:keepLines/>
              <w:spacing w:after="0" w:line="240" w:lineRule="auto" w:before="0"/>
              <w:jc w:val="left"/>
            </w:pPr>
            <w:r>
              <w:rPr>
                <w:rFonts w:ascii="Arial" w:hAnsi="Arial" w:cs="Arial" w:eastAsia="Arial"/>
                <w:b w:val="0"/>
                <w:sz w:val="15"/>
                <w:i w:val="0"/>
                <w:color w:val="203038"/>
              </w:rPr>
              <w:t>W3 — PA / DE / MD / DC</w:t>
            </w:r>
          </w:p>
        </w:tc>
        <w:tc>
          <w:tcPr>
            <w:tcW w:w="1980" w:type="dxa"/>
            <w:vAlign w:val="center"/>
            <w:shd w:val="clear" w:fill="DCEAF6" w:color="auto"/>
          </w:tcPr>
          <w:p w14:paraId="41AA7026" w14:textId="77777777" w:rsidR="008C3CEC" w:rsidRDefault="00000000">
            <w:pPr>
              <w:keepLines/>
              <w:spacing w:after="0" w:line="240" w:lineRule="auto" w:before="0"/>
              <w:jc w:val="center"/>
            </w:pPr>
            <w:r>
              <w:rPr>
                <w:rFonts w:ascii="Arial" w:hAnsi="Arial" w:cs="Arial" w:eastAsia="Arial"/>
                <w:b w:val="0"/>
                <w:sz w:val="15"/>
                <w:i w:val="0"/>
                <w:color w:val="203038"/>
              </w:rPr>
              <w:t>141.3 Hz</w:t>
            </w:r>
          </w:p>
        </w:tc>
        <w:tc>
          <w:tcPr>
            <w:tcW w:w="1980" w:type="dxa"/>
            <w:vAlign w:val="center"/>
            <w:shd w:val="clear" w:fill="DCEAF6" w:color="auto"/>
          </w:tcPr>
          <w:p w14:paraId="429D43A9" w14:textId="77777777" w:rsidR="008C3CEC" w:rsidRDefault="00000000">
            <w:pPr>
              <w:keepLines/>
              <w:spacing w:after="0" w:line="240" w:lineRule="auto" w:before="0"/>
              <w:jc w:val="center"/>
            </w:pPr>
            <w:r>
              <w:rPr>
                <w:rFonts w:ascii="Arial" w:hAnsi="Arial" w:cs="Arial" w:eastAsia="Arial"/>
                <w:b w:val="0"/>
                <w:sz w:val="15"/>
                <w:i w:val="0"/>
                <w:color w:val="203038"/>
              </w:rPr>
              <w:t>97.4 Hz</w:t>
            </w:r>
          </w:p>
        </w:tc>
      </w:tr>
      <w:tr w:rsidR="008C3CEC" w14:paraId="329D4FC0" w14:textId="77777777">
        <w:trPr>
          <w:cantSplit/>
        </w:trPr>
        <w:tc>
          <w:tcPr>
            <w:tcW w:w="5400" w:type="dxa"/>
            <w:vAlign w:val="center"/>
            <w:shd w:val="clear" w:fill="F8FBFE" w:color="auto"/>
          </w:tcPr>
          <w:p w14:paraId="08DA74BB" w14:textId="77777777" w:rsidR="008C3CEC" w:rsidRDefault="00000000">
            <w:pPr>
              <w:keepLines/>
              <w:spacing w:after="0" w:line="240" w:lineRule="auto" w:before="0"/>
              <w:jc w:val="left"/>
            </w:pPr>
            <w:r>
              <w:rPr>
                <w:rFonts w:ascii="Arial" w:hAnsi="Arial" w:cs="Arial" w:eastAsia="Arial"/>
                <w:b w:val="0"/>
                <w:sz w:val="15"/>
                <w:i w:val="0"/>
                <w:color w:val="203038"/>
              </w:rPr>
              <w:t>W4 — Southeast</w:t>
            </w:r>
          </w:p>
        </w:tc>
        <w:tc>
          <w:tcPr>
            <w:tcW w:w="1980" w:type="dxa"/>
            <w:vAlign w:val="center"/>
            <w:shd w:val="clear" w:fill="F8FBFE" w:color="auto"/>
          </w:tcPr>
          <w:p w14:paraId="3FBCD385" w14:textId="77777777" w:rsidR="008C3CEC" w:rsidRDefault="00000000">
            <w:pPr>
              <w:keepLines/>
              <w:spacing w:after="0" w:line="240" w:lineRule="auto" w:before="0"/>
              <w:jc w:val="center"/>
            </w:pPr>
            <w:r>
              <w:rPr>
                <w:rFonts w:ascii="Arial" w:hAnsi="Arial" w:cs="Arial" w:eastAsia="Arial"/>
                <w:b w:val="0"/>
                <w:sz w:val="15"/>
                <w:i w:val="0"/>
                <w:color w:val="203038"/>
              </w:rPr>
              <w:t>146.2 Hz</w:t>
            </w:r>
          </w:p>
        </w:tc>
        <w:tc>
          <w:tcPr>
            <w:tcW w:w="1980" w:type="dxa"/>
            <w:vAlign w:val="center"/>
            <w:shd w:val="clear" w:fill="F8FBFE" w:color="auto"/>
          </w:tcPr>
          <w:p w14:paraId="4A0B67E3" w14:textId="77777777" w:rsidR="008C3CEC" w:rsidRDefault="00000000">
            <w:pPr>
              <w:keepLines/>
              <w:spacing w:after="0" w:line="240" w:lineRule="auto" w:before="0"/>
              <w:jc w:val="center"/>
            </w:pPr>
            <w:r>
              <w:rPr>
                <w:rFonts w:ascii="Arial" w:hAnsi="Arial" w:cs="Arial" w:eastAsia="Arial"/>
                <w:b w:val="0"/>
                <w:sz w:val="15"/>
                <w:i w:val="0"/>
                <w:color w:val="203038"/>
              </w:rPr>
              <w:t>100.0 Hz</w:t>
            </w:r>
          </w:p>
        </w:tc>
      </w:tr>
      <w:tr w:rsidR="008C3CEC" w14:paraId="1603E344" w14:textId="77777777">
        <w:trPr>
          <w:cantSplit/>
        </w:trPr>
        <w:tc>
          <w:tcPr>
            <w:tcW w:w="5400" w:type="dxa"/>
            <w:vAlign w:val="center"/>
            <w:shd w:val="clear" w:fill="DCEAF6" w:color="auto"/>
          </w:tcPr>
          <w:p w14:paraId="58093BE2" w14:textId="77777777" w:rsidR="008C3CEC" w:rsidRDefault="00000000">
            <w:pPr>
              <w:keepLines/>
              <w:spacing w:after="0" w:line="240" w:lineRule="auto" w:before="0"/>
              <w:jc w:val="left"/>
            </w:pPr>
            <w:r>
              <w:rPr>
                <w:rFonts w:ascii="Arial" w:hAnsi="Arial" w:cs="Arial" w:eastAsia="Arial"/>
                <w:b w:val="0"/>
                <w:sz w:val="15"/>
                <w:i w:val="0"/>
                <w:color w:val="203038"/>
              </w:rPr>
              <w:t>W5 — AR / LA / MS / NM / OK / TX</w:t>
            </w:r>
          </w:p>
        </w:tc>
        <w:tc>
          <w:tcPr>
            <w:tcW w:w="1980" w:type="dxa"/>
            <w:vAlign w:val="center"/>
            <w:shd w:val="clear" w:fill="DCEAF6" w:color="auto"/>
          </w:tcPr>
          <w:p w14:paraId="754B43B6" w14:textId="77777777" w:rsidR="008C3CEC" w:rsidRDefault="00000000">
            <w:pPr>
              <w:keepLines/>
              <w:spacing w:after="0" w:line="240" w:lineRule="auto" w:before="0"/>
              <w:jc w:val="center"/>
            </w:pPr>
            <w:r>
              <w:rPr>
                <w:rFonts w:ascii="Arial" w:hAnsi="Arial" w:cs="Arial" w:eastAsia="Arial"/>
                <w:b w:val="0"/>
                <w:sz w:val="15"/>
                <w:i w:val="0"/>
                <w:color w:val="203038"/>
              </w:rPr>
              <w:t>151.4 Hz</w:t>
            </w:r>
          </w:p>
        </w:tc>
        <w:tc>
          <w:tcPr>
            <w:tcW w:w="1980" w:type="dxa"/>
            <w:vAlign w:val="center"/>
            <w:shd w:val="clear" w:fill="DCEAF6" w:color="auto"/>
          </w:tcPr>
          <w:p w14:paraId="63718B8F" w14:textId="77777777" w:rsidR="008C3CEC" w:rsidRDefault="00000000">
            <w:pPr>
              <w:keepLines/>
              <w:spacing w:after="0" w:line="240" w:lineRule="auto" w:before="0"/>
              <w:jc w:val="center"/>
            </w:pPr>
            <w:r>
              <w:rPr>
                <w:rFonts w:ascii="Arial" w:hAnsi="Arial" w:cs="Arial" w:eastAsia="Arial"/>
                <w:b w:val="0"/>
                <w:sz w:val="15"/>
                <w:i w:val="0"/>
                <w:color w:val="203038"/>
              </w:rPr>
              <w:t>103.5 Hz</w:t>
            </w:r>
          </w:p>
        </w:tc>
      </w:tr>
      <w:tr w:rsidR="008C3CEC" w14:paraId="23648FD5" w14:textId="77777777">
        <w:trPr>
          <w:cantSplit/>
        </w:trPr>
        <w:tc>
          <w:tcPr>
            <w:tcW w:w="5400" w:type="dxa"/>
            <w:vAlign w:val="center"/>
            <w:shd w:val="clear" w:fill="F8FBFE" w:color="auto"/>
          </w:tcPr>
          <w:p w14:paraId="2E3253EA" w14:textId="77777777" w:rsidR="008C3CEC" w:rsidRDefault="00000000">
            <w:pPr>
              <w:keepLines/>
              <w:spacing w:after="0" w:line="240" w:lineRule="auto" w:before="0"/>
              <w:jc w:val="left"/>
            </w:pPr>
            <w:r>
              <w:rPr>
                <w:rFonts w:ascii="Arial" w:hAnsi="Arial" w:cs="Arial" w:eastAsia="Arial"/>
                <w:b w:val="0"/>
                <w:sz w:val="15"/>
                <w:i w:val="0"/>
                <w:color w:val="203038"/>
              </w:rPr>
              <w:t>W6 — California</w:t>
            </w:r>
          </w:p>
        </w:tc>
        <w:tc>
          <w:tcPr>
            <w:tcW w:w="1980" w:type="dxa"/>
            <w:vAlign w:val="center"/>
            <w:shd w:val="clear" w:fill="F8FBFE" w:color="auto"/>
          </w:tcPr>
          <w:p w14:paraId="5BC9F1ED" w14:textId="77777777" w:rsidR="008C3CEC" w:rsidRDefault="00000000">
            <w:pPr>
              <w:keepLines/>
              <w:spacing w:after="0" w:line="240" w:lineRule="auto" w:before="0"/>
              <w:jc w:val="center"/>
            </w:pPr>
            <w:r>
              <w:rPr>
                <w:rFonts w:ascii="Arial" w:hAnsi="Arial" w:cs="Arial" w:eastAsia="Arial"/>
                <w:b w:val="0"/>
                <w:sz w:val="15"/>
                <w:i w:val="0"/>
                <w:color w:val="203038"/>
              </w:rPr>
              <w:t>156.7 Hz</w:t>
            </w:r>
          </w:p>
        </w:tc>
        <w:tc>
          <w:tcPr>
            <w:tcW w:w="1980" w:type="dxa"/>
            <w:vAlign w:val="center"/>
            <w:shd w:val="clear" w:fill="F8FBFE" w:color="auto"/>
          </w:tcPr>
          <w:p w14:paraId="6D52FA98" w14:textId="77777777" w:rsidR="008C3CEC" w:rsidRDefault="00000000">
            <w:pPr>
              <w:keepLines/>
              <w:spacing w:after="0" w:line="240" w:lineRule="auto" w:before="0"/>
              <w:jc w:val="center"/>
            </w:pPr>
            <w:r>
              <w:rPr>
                <w:rFonts w:ascii="Arial" w:hAnsi="Arial" w:cs="Arial" w:eastAsia="Arial"/>
                <w:b w:val="0"/>
                <w:sz w:val="15"/>
                <w:i w:val="0"/>
                <w:color w:val="203038"/>
              </w:rPr>
              <w:t>107.2 Hz</w:t>
            </w:r>
          </w:p>
        </w:tc>
      </w:tr>
      <w:tr w:rsidR="008C3CEC" w14:paraId="3590A4D8" w14:textId="77777777">
        <w:trPr>
          <w:cantSplit/>
        </w:trPr>
        <w:tc>
          <w:tcPr>
            <w:tcW w:w="5400" w:type="dxa"/>
            <w:vAlign w:val="center"/>
            <w:shd w:val="clear" w:fill="DCEAF6" w:color="auto"/>
          </w:tcPr>
          <w:p w14:paraId="63EEA688" w14:textId="77777777" w:rsidR="008C3CEC" w:rsidRDefault="00000000">
            <w:pPr>
              <w:keepLines/>
              <w:spacing w:after="0" w:line="240" w:lineRule="auto" w:before="0"/>
              <w:jc w:val="left"/>
            </w:pPr>
            <w:r>
              <w:rPr>
                <w:rFonts w:ascii="Arial" w:hAnsi="Arial" w:cs="Arial" w:eastAsia="Arial"/>
                <w:b w:val="0"/>
                <w:sz w:val="15"/>
                <w:i w:val="0"/>
                <w:color w:val="203038"/>
              </w:rPr>
              <w:t>W7 — AZ / ID / MT / NV / OR / UT / WA / WY</w:t>
            </w:r>
          </w:p>
        </w:tc>
        <w:tc>
          <w:tcPr>
            <w:tcW w:w="1980" w:type="dxa"/>
            <w:vAlign w:val="center"/>
            <w:shd w:val="clear" w:fill="DCEAF6" w:color="auto"/>
          </w:tcPr>
          <w:p w14:paraId="5577AC89" w14:textId="77777777" w:rsidR="008C3CEC" w:rsidRDefault="00000000">
            <w:pPr>
              <w:keepLines/>
              <w:spacing w:after="0" w:line="240" w:lineRule="auto" w:before="0"/>
              <w:jc w:val="center"/>
            </w:pPr>
            <w:r>
              <w:rPr>
                <w:rFonts w:ascii="Arial" w:hAnsi="Arial" w:cs="Arial" w:eastAsia="Arial"/>
                <w:b w:val="0"/>
                <w:sz w:val="15"/>
                <w:i w:val="0"/>
                <w:color w:val="203038"/>
              </w:rPr>
              <w:t>162.2 Hz</w:t>
            </w:r>
          </w:p>
        </w:tc>
        <w:tc>
          <w:tcPr>
            <w:tcW w:w="1980" w:type="dxa"/>
            <w:vAlign w:val="center"/>
            <w:shd w:val="clear" w:fill="DCEAF6" w:color="auto"/>
          </w:tcPr>
          <w:p w14:paraId="6B22EAA5" w14:textId="77777777" w:rsidR="008C3CEC" w:rsidRDefault="00000000">
            <w:pPr>
              <w:keepLines/>
              <w:spacing w:after="0" w:line="240" w:lineRule="auto" w:before="0"/>
              <w:jc w:val="center"/>
            </w:pPr>
            <w:r>
              <w:rPr>
                <w:rFonts w:ascii="Arial" w:hAnsi="Arial" w:cs="Arial" w:eastAsia="Arial"/>
                <w:b w:val="0"/>
                <w:sz w:val="15"/>
                <w:i w:val="0"/>
                <w:color w:val="203038"/>
              </w:rPr>
              <w:t>110.9 Hz</w:t>
            </w:r>
          </w:p>
        </w:tc>
      </w:tr>
      <w:tr w:rsidR="008C3CEC" w14:paraId="18EB2826" w14:textId="77777777">
        <w:trPr>
          <w:cantSplit/>
        </w:trPr>
        <w:tc>
          <w:tcPr>
            <w:tcW w:w="5400" w:type="dxa"/>
            <w:vAlign w:val="center"/>
            <w:shd w:val="clear" w:fill="F8FBFE" w:color="auto"/>
          </w:tcPr>
          <w:p w14:paraId="0910B156" w14:textId="77777777" w:rsidR="008C3CEC" w:rsidRDefault="00000000">
            <w:pPr>
              <w:keepLines/>
              <w:spacing w:after="0" w:line="240" w:lineRule="auto" w:before="0"/>
              <w:jc w:val="left"/>
            </w:pPr>
            <w:r>
              <w:rPr>
                <w:rFonts w:ascii="Arial" w:hAnsi="Arial" w:cs="Arial" w:eastAsia="Arial"/>
                <w:b w:val="0"/>
                <w:sz w:val="15"/>
                <w:i w:val="0"/>
                <w:color w:val="203038"/>
              </w:rPr>
              <w:t>W8 — MI / OH / WV</w:t>
            </w:r>
          </w:p>
        </w:tc>
        <w:tc>
          <w:tcPr>
            <w:tcW w:w="1980" w:type="dxa"/>
            <w:vAlign w:val="center"/>
            <w:shd w:val="clear" w:fill="F8FBFE" w:color="auto"/>
          </w:tcPr>
          <w:p w14:paraId="606FF2ED" w14:textId="77777777" w:rsidR="008C3CEC" w:rsidRDefault="00000000">
            <w:pPr>
              <w:keepLines/>
              <w:spacing w:after="0" w:line="240" w:lineRule="auto" w:before="0"/>
              <w:jc w:val="center"/>
            </w:pPr>
            <w:r>
              <w:rPr>
                <w:rFonts w:ascii="Arial" w:hAnsi="Arial" w:cs="Arial" w:eastAsia="Arial"/>
                <w:b w:val="0"/>
                <w:sz w:val="15"/>
                <w:i w:val="0"/>
                <w:color w:val="203038"/>
              </w:rPr>
              <w:t>167.9 Hz</w:t>
            </w:r>
          </w:p>
        </w:tc>
        <w:tc>
          <w:tcPr>
            <w:tcW w:w="1980" w:type="dxa"/>
            <w:vAlign w:val="center"/>
            <w:shd w:val="clear" w:fill="F8FBFE" w:color="auto"/>
          </w:tcPr>
          <w:p w14:paraId="41C76143" w14:textId="77777777" w:rsidR="008C3CEC" w:rsidRDefault="00000000">
            <w:pPr>
              <w:keepLines/>
              <w:spacing w:after="0" w:line="240" w:lineRule="auto" w:before="0"/>
              <w:jc w:val="center"/>
            </w:pPr>
            <w:r>
              <w:rPr>
                <w:rFonts w:ascii="Arial" w:hAnsi="Arial" w:cs="Arial" w:eastAsia="Arial"/>
                <w:b w:val="0"/>
                <w:sz w:val="15"/>
                <w:i w:val="0"/>
                <w:color w:val="203038"/>
              </w:rPr>
              <w:t>114.8 Hz</w:t>
            </w:r>
          </w:p>
        </w:tc>
      </w:tr>
      <w:tr w:rsidR="008C3CEC" w14:paraId="07D22493" w14:textId="77777777">
        <w:trPr>
          <w:cantSplit/>
        </w:trPr>
        <w:tc>
          <w:tcPr>
            <w:tcW w:w="5400" w:type="dxa"/>
            <w:vAlign w:val="center"/>
            <w:shd w:val="clear" w:fill="DCEAF6" w:color="auto"/>
          </w:tcPr>
          <w:p w14:paraId="1070075C" w14:textId="77777777" w:rsidR="008C3CEC" w:rsidRDefault="00000000">
            <w:pPr>
              <w:keepLines/>
              <w:spacing w:after="0" w:line="240" w:lineRule="auto" w:before="0"/>
              <w:jc w:val="left"/>
            </w:pPr>
            <w:r>
              <w:rPr>
                <w:rFonts w:ascii="Arial" w:hAnsi="Arial" w:cs="Arial" w:eastAsia="Arial"/>
                <w:b w:val="0"/>
                <w:sz w:val="15"/>
                <w:i w:val="0"/>
                <w:color w:val="203038"/>
              </w:rPr>
              <w:t>W9 — IL / IN / WI</w:t>
            </w:r>
          </w:p>
        </w:tc>
        <w:tc>
          <w:tcPr>
            <w:tcW w:w="1980" w:type="dxa"/>
            <w:vAlign w:val="center"/>
            <w:shd w:val="clear" w:fill="DCEAF6" w:color="auto"/>
          </w:tcPr>
          <w:p w14:paraId="34D707D3" w14:textId="77777777" w:rsidR="008C3CEC" w:rsidRDefault="00000000">
            <w:pPr>
              <w:keepLines/>
              <w:spacing w:after="0" w:line="240" w:lineRule="auto" w:before="0"/>
              <w:jc w:val="center"/>
            </w:pPr>
            <w:r>
              <w:rPr>
                <w:rFonts w:ascii="Arial" w:hAnsi="Arial" w:cs="Arial" w:eastAsia="Arial"/>
                <w:b w:val="0"/>
                <w:sz w:val="15"/>
                <w:i w:val="0"/>
                <w:color w:val="203038"/>
              </w:rPr>
              <w:t>173.8 Hz</w:t>
            </w:r>
          </w:p>
        </w:tc>
        <w:tc>
          <w:tcPr>
            <w:tcW w:w="1980" w:type="dxa"/>
            <w:vAlign w:val="center"/>
            <w:shd w:val="clear" w:fill="DCEAF6" w:color="auto"/>
          </w:tcPr>
          <w:p w14:paraId="3853F45B" w14:textId="77777777" w:rsidR="008C3CEC" w:rsidRDefault="00000000">
            <w:pPr>
              <w:keepLines/>
              <w:spacing w:after="0" w:line="240" w:lineRule="auto" w:before="0"/>
              <w:jc w:val="center"/>
            </w:pPr>
            <w:r>
              <w:rPr>
                <w:rFonts w:ascii="Arial" w:hAnsi="Arial" w:cs="Arial" w:eastAsia="Arial"/>
                <w:b w:val="0"/>
                <w:sz w:val="15"/>
                <w:i w:val="0"/>
                <w:color w:val="203038"/>
              </w:rPr>
              <w:t>118.8 Hz</w:t>
            </w:r>
          </w:p>
        </w:tc>
      </w:tr>
      <w:tr w:rsidR="008C3CEC" w14:paraId="72A6ED8D" w14:textId="77777777">
        <w:trPr>
          <w:cantSplit/>
        </w:trPr>
        <w:tc>
          <w:tcPr>
            <w:tcW w:w="5400" w:type="dxa"/>
            <w:vAlign w:val="center"/>
            <w:shd w:val="clear" w:fill="F8FBFE" w:color="auto"/>
          </w:tcPr>
          <w:p w14:paraId="23D1C2E4" w14:textId="77777777" w:rsidR="008C3CEC" w:rsidRDefault="00000000">
            <w:pPr>
              <w:keepLines/>
              <w:spacing w:after="0" w:line="240" w:lineRule="auto" w:before="0"/>
              <w:jc w:val="left"/>
            </w:pPr>
            <w:r>
              <w:rPr>
                <w:rFonts w:ascii="Arial" w:hAnsi="Arial" w:cs="Arial" w:eastAsia="Arial"/>
                <w:b w:val="0"/>
                <w:sz w:val="15"/>
                <w:i w:val="0"/>
                <w:color w:val="203038"/>
              </w:rPr>
              <w:t>W0 — CO / IA / KS / MN / MO / NE / ND / SD</w:t>
            </w:r>
          </w:p>
        </w:tc>
        <w:tc>
          <w:tcPr>
            <w:tcW w:w="1980" w:type="dxa"/>
            <w:vAlign w:val="center"/>
            <w:shd w:val="clear" w:fill="F8FBFE" w:color="auto"/>
          </w:tcPr>
          <w:p w14:paraId="412E741A" w14:textId="77777777" w:rsidR="008C3CEC" w:rsidRDefault="00000000">
            <w:pPr>
              <w:keepLines/>
              <w:spacing w:after="0" w:line="240" w:lineRule="auto" w:before="0"/>
              <w:jc w:val="center"/>
            </w:pPr>
            <w:r>
              <w:rPr>
                <w:rFonts w:ascii="Arial" w:hAnsi="Arial" w:cs="Arial" w:eastAsia="Arial"/>
                <w:b w:val="0"/>
                <w:sz w:val="15"/>
                <w:i w:val="0"/>
                <w:color w:val="203038"/>
              </w:rPr>
              <w:t>179.9 Hz</w:t>
            </w:r>
          </w:p>
        </w:tc>
        <w:tc>
          <w:tcPr>
            <w:tcW w:w="1980" w:type="dxa"/>
            <w:vAlign w:val="center"/>
            <w:shd w:val="clear" w:fill="F8FBFE" w:color="auto"/>
          </w:tcPr>
          <w:p w14:paraId="2E28EA07" w14:textId="77777777" w:rsidR="008C3CEC" w:rsidRDefault="00000000">
            <w:pPr>
              <w:keepLines/>
              <w:spacing w:after="0" w:line="240" w:lineRule="auto" w:before="0"/>
              <w:jc w:val="center"/>
            </w:pPr>
            <w:r>
              <w:rPr>
                <w:rFonts w:ascii="Arial" w:hAnsi="Arial" w:cs="Arial" w:eastAsia="Arial"/>
                <w:b w:val="0"/>
                <w:sz w:val="15"/>
                <w:i w:val="0"/>
                <w:color w:val="203038"/>
              </w:rPr>
              <w:t>123.0 Hz</w:t>
            </w:r>
          </w:p>
        </w:tc>
      </w:tr>
      <w:tr w:rsidR="008C3CEC" w14:paraId="06F7EB10" w14:textId="77777777">
        <w:trPr>
          <w:cantSplit/>
        </w:trPr>
        <w:tc>
          <w:tcPr>
            <w:tcW w:w="5400" w:type="dxa"/>
            <w:vAlign w:val="center"/>
            <w:shd w:val="clear" w:fill="DCEAF6" w:color="auto"/>
          </w:tcPr>
          <w:p w14:paraId="08F4205B" w14:textId="77777777" w:rsidR="008C3CEC" w:rsidRDefault="00000000">
            <w:pPr>
              <w:keepLines/>
              <w:spacing w:after="0" w:line="240" w:lineRule="auto" w:before="0"/>
              <w:jc w:val="left"/>
            </w:pPr>
            <w:r>
              <w:rPr>
                <w:rFonts w:ascii="Arial" w:hAnsi="Arial" w:cs="Arial" w:eastAsia="Arial"/>
                <w:b w:val="0"/>
                <w:sz w:val="15"/>
                <w:i w:val="0"/>
                <w:color w:val="203038"/>
              </w:rPr>
              <w:t>VE — Canada</w:t>
            </w:r>
          </w:p>
        </w:tc>
        <w:tc>
          <w:tcPr>
            <w:tcW w:w="1980" w:type="dxa"/>
            <w:vAlign w:val="center"/>
            <w:shd w:val="clear" w:fill="DCEAF6" w:color="auto"/>
          </w:tcPr>
          <w:p w14:paraId="1889E65A" w14:textId="77777777" w:rsidR="008C3CEC" w:rsidRDefault="00000000">
            <w:pPr>
              <w:keepLines/>
              <w:spacing w:after="0" w:line="240" w:lineRule="auto" w:before="0"/>
              <w:jc w:val="center"/>
            </w:pPr>
            <w:r>
              <w:rPr>
                <w:rFonts w:ascii="Arial" w:hAnsi="Arial" w:cs="Arial" w:eastAsia="Arial"/>
                <w:b w:val="0"/>
                <w:sz w:val="15"/>
                <w:i w:val="0"/>
                <w:color w:val="203038"/>
              </w:rPr>
              <w:t>127.3 Hz</w:t>
            </w:r>
          </w:p>
        </w:tc>
        <w:tc>
          <w:tcPr>
            <w:tcW w:w="1980" w:type="dxa"/>
            <w:vAlign w:val="center"/>
            <w:shd w:val="clear" w:fill="DCEAF6" w:color="auto"/>
          </w:tcPr>
          <w:p w14:paraId="7D56D35F" w14:textId="77777777" w:rsidR="008C3CEC" w:rsidRDefault="00000000">
            <w:pPr>
              <w:keepLines/>
              <w:spacing w:after="0" w:line="240" w:lineRule="auto" w:before="0"/>
              <w:jc w:val="center"/>
            </w:pPr>
            <w:r>
              <w:rPr>
                <w:rFonts w:ascii="Arial" w:hAnsi="Arial" w:cs="Arial" w:eastAsia="Arial"/>
                <w:b w:val="0"/>
                <w:sz w:val="15"/>
                <w:i w:val="0"/>
                <w:color w:val="203038"/>
              </w:rPr>
              <w:t>88.5 Hz</w:t>
            </w:r>
          </w:p>
        </w:tc>
      </w:tr>
      <w:tr w:rsidR="008C3CEC" w14:paraId="14929A78" w14:textId="77777777">
        <w:trPr>
          <w:cantSplit/>
        </w:trPr>
        <w:tc>
          <w:tcPr>
            <w:tcW w:w="5400" w:type="dxa"/>
            <w:vAlign w:val="center"/>
            <w:shd w:val="clear" w:fill="F8FBFE" w:color="auto"/>
          </w:tcPr>
          <w:p w14:paraId="7001688D" w14:textId="77777777" w:rsidR="008C3CEC" w:rsidRDefault="00000000">
            <w:pPr>
              <w:keepLines/>
              <w:spacing w:after="0" w:line="240" w:lineRule="auto" w:before="0"/>
              <w:jc w:val="left"/>
            </w:pPr>
            <w:r>
              <w:rPr>
                <w:rFonts w:ascii="Arial" w:hAnsi="Arial" w:cs="Arial" w:eastAsia="Arial"/>
                <w:b w:val="0"/>
                <w:sz w:val="15"/>
                <w:i w:val="0"/>
                <w:color w:val="203038"/>
              </w:rPr>
              <w:t>KP4 — Puerto Rico</w:t>
            </w:r>
          </w:p>
        </w:tc>
        <w:tc>
          <w:tcPr>
            <w:tcW w:w="1980" w:type="dxa"/>
            <w:vAlign w:val="center"/>
            <w:shd w:val="clear" w:fill="F8FBFE" w:color="auto"/>
          </w:tcPr>
          <w:p w14:paraId="0114DBB8" w14:textId="77777777" w:rsidR="008C3CEC" w:rsidRDefault="00000000">
            <w:pPr>
              <w:keepLines/>
              <w:spacing w:after="0" w:line="240" w:lineRule="auto" w:before="0"/>
              <w:jc w:val="center"/>
            </w:pPr>
            <w:r>
              <w:rPr>
                <w:rFonts w:ascii="Arial" w:hAnsi="Arial" w:cs="Arial" w:eastAsia="Arial"/>
                <w:b w:val="0"/>
                <w:sz w:val="15"/>
                <w:i w:val="0"/>
                <w:color w:val="203038"/>
              </w:rPr>
              <w:t>183.5 Hz</w:t>
            </w:r>
          </w:p>
        </w:tc>
        <w:tc>
          <w:tcPr>
            <w:tcW w:w="1980" w:type="dxa"/>
            <w:vAlign w:val="center"/>
            <w:shd w:val="clear" w:fill="F8FBFE" w:color="auto"/>
          </w:tcPr>
          <w:p w14:paraId="183DC3F0" w14:textId="77777777" w:rsidR="008C3CEC" w:rsidRDefault="00000000">
            <w:pPr>
              <w:keepLines/>
              <w:spacing w:after="0" w:line="240" w:lineRule="auto" w:before="0"/>
              <w:jc w:val="center"/>
            </w:pPr>
            <w:r>
              <w:rPr>
                <w:rFonts w:ascii="Arial" w:hAnsi="Arial" w:cs="Arial" w:eastAsia="Arial"/>
                <w:b w:val="0"/>
                <w:sz w:val="15"/>
                <w:i w:val="0"/>
                <w:color w:val="203038"/>
              </w:rPr>
              <w:t>85.4 Hz</w:t>
            </w:r>
          </w:p>
        </w:tc>
      </w:tr>
      <w:tr w:rsidR="008C3CEC" w14:paraId="2492AED1" w14:textId="77777777">
        <w:trPr>
          <w:cantSplit/>
        </w:trPr>
        <w:tc>
          <w:tcPr>
            <w:tcW w:w="5400" w:type="dxa"/>
            <w:vAlign w:val="center"/>
            <w:shd w:val="clear" w:fill="DCEAF6" w:color="auto"/>
          </w:tcPr>
          <w:p w14:paraId="573CA920" w14:textId="77777777" w:rsidR="008C3CEC" w:rsidRDefault="00000000">
            <w:pPr>
              <w:keepLines/>
              <w:spacing w:after="0" w:line="240" w:lineRule="auto" w:before="0"/>
              <w:jc w:val="left"/>
            </w:pPr>
            <w:r>
              <w:rPr>
                <w:rFonts w:ascii="Arial" w:hAnsi="Arial" w:cs="Arial" w:eastAsia="Arial"/>
                <w:b w:val="0"/>
                <w:sz w:val="15"/>
                <w:i w:val="0"/>
                <w:color w:val="203038"/>
              </w:rPr>
              <w:t>KV4 — U.S. Virgin Islands (historical prefix)</w:t>
            </w:r>
          </w:p>
        </w:tc>
        <w:tc>
          <w:tcPr>
            <w:tcW w:w="1980" w:type="dxa"/>
            <w:vAlign w:val="center"/>
            <w:shd w:val="clear" w:fill="DCEAF6" w:color="auto"/>
          </w:tcPr>
          <w:p w14:paraId="4D31034F" w14:textId="77777777" w:rsidR="008C3CEC" w:rsidRDefault="00000000">
            <w:pPr>
              <w:keepLines/>
              <w:spacing w:after="0" w:line="240" w:lineRule="auto" w:before="0"/>
              <w:jc w:val="center"/>
            </w:pPr>
            <w:r>
              <w:rPr>
                <w:rFonts w:ascii="Arial" w:hAnsi="Arial" w:cs="Arial" w:eastAsia="Arial"/>
                <w:b w:val="0"/>
                <w:sz w:val="15"/>
                <w:i w:val="0"/>
                <w:color w:val="203038"/>
              </w:rPr>
              <w:t>186.2 Hz</w:t>
            </w:r>
          </w:p>
        </w:tc>
        <w:tc>
          <w:tcPr>
            <w:tcW w:w="1980" w:type="dxa"/>
            <w:vAlign w:val="center"/>
            <w:shd w:val="clear" w:fill="DCEAF6" w:color="auto"/>
          </w:tcPr>
          <w:p w14:paraId="6C58C537" w14:textId="77777777" w:rsidR="008C3CEC" w:rsidRDefault="00000000">
            <w:pPr>
              <w:keepLines/>
              <w:spacing w:after="0" w:line="240" w:lineRule="auto" w:before="0"/>
              <w:jc w:val="center"/>
            </w:pPr>
            <w:r>
              <w:rPr>
                <w:rFonts w:ascii="Arial" w:hAnsi="Arial" w:cs="Arial" w:eastAsia="Arial"/>
                <w:b w:val="0"/>
                <w:sz w:val="15"/>
                <w:i w:val="0"/>
                <w:color w:val="203038"/>
              </w:rPr>
              <w:t>82.5 Hz</w:t>
            </w:r>
          </w:p>
        </w:tc>
      </w:tr>
    </w:tbl>
    <w:p w14:paraId="2A4947B1" w14:textId="77777777" w:rsidR="008C3CEC" w:rsidRDefault="00000000">
      <w:pPr>
        <w:pageBreakBefore w:val="0"/>
        <w:widowControl/>
        <w:jc w:val="both"/>
        <w:spacing w:before="30" w:line="240" w:lineRule="auto"/>
      </w:pPr>
      <w:r>
        <w:rPr>
          <w:rFonts w:ascii="Arial" w:hAnsi="Arial" w:eastAsia="Arial" w:cs="Arial"/>
          <w:i w:val="0"/>
          <w:color w:val="000000"/>
          <w:sz w:val="18"/>
        </w:rPr>
        <w:t>Team Stone shorthand: W6 is the primary California reference (156.7 / 107.2). W7 is the common Mountain/Northwest travel reference (162.2 / 110.9). Still verify the actual repeater listing before use.</w:t>
      </w:r>
    </w:p>
    <w:p w14:paraId="58501AE1" w14:textId="77777777" w:rsidR="008C3CEC" w:rsidRDefault="00000000">
      <w:pPr>
        <w:pageBreakBefore w:val="0"/>
        <w:widowControl/>
        <w:spacing w:line="240" w:lineRule="auto"/>
        <w:jc w:val="both"/>
      </w:pPr>
      <w:r>
        <w:rPr>
          <w:rFonts w:ascii="Arial" w:hAnsi="Arial" w:eastAsia="Arial" w:cs="Arial"/>
          <w:i w:val="0"/>
          <w:color w:val="000000"/>
          <w:sz w:val="18"/>
        </w:rPr>
        <w:t>10m FM reference: 29.600 MHz national FM simplex; common Region 2 repeater pair examples include 29.520/29.620, 29.540/29.640, 29.560/29.660, and 29.580/29.680 MHz. Output/input conventions vary by listing; verify the actual pair and tone before use.</w:t>
      </w:r>
    </w:p>
    <w:p>
      <w:bookmarkStart w:id="930" w:name="ts_pub_prop_manual"/>
      <w:pPr>
        <w:pStyle w:val="Heading1"/>
        <w:keepNext w:val="1"/>
        <w:keepLines w:val="1"/>
        <w:spacing w:after="30" w:line="240" w:lineRule="auto"/>
      </w:pPr>
      <w:r>
        <w:rPr>
          <w:rFonts w:ascii="Arial" w:hAnsi="Arial" w:eastAsia="Arial" w:cs="Arial"/>
          <w:b/>
          <w:i w:val="0"/>
          <w:color w:val="000000"/>
          <w:sz w:val="30"/>
        </w:rPr>
        <w:t>Appendix R - Radio Propagation Field Reference</w:t>
      </w:r>
      <w:bookmarkEnd w:id="930"/>
    </w:p>
    <w:tbl>
      <w:tblPr>
        <w:tblStyle w:val="TableGrid"/>
        <w:tblW w:type="auto" w:w="0"/>
        <w:tblLook w:firstColumn="1" w:firstRow="1" w:lastColumn="0" w:lastRow="0" w:noHBand="0" w:noVBand="1" w:val="04A0"/>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840"/>
        <w:gridCol w:w="3840"/>
        <w:gridCol w:w="3840"/>
      </w:tblGrid>
      <w:tr>
        <w:trPr>
          <w:tblHeader w:val="true"/>
        </w:trPr>
        <w:tc>
          <w:tcPr>
            <w:tcW w:type="dxa" w:w="2016"/>
            <w:shd w:fill="00446A" w:val="clear" w:color="auto"/>
            <w:vAlign w:val="center"/>
            <w:tcMar>
              <w:top w:w="70" w:type="dxa"/>
              <w:start w:w="90" w:type="dxa"/>
              <w:bottom w:w="70" w:type="dxa"/>
              <w:end w:w="90" w:type="dxa"/>
            </w:tcMar>
          </w:tcPr>
          <w:p>
            <w:pPr>
              <w:spacing w:after="0" w:before="0" w:line="240" w:lineRule="auto"/>
              <w:jc w:val="center"/>
            </w:pPr>
            <w:r>
              <w:rPr>
                <w:rFonts w:ascii="Arial" w:hAnsi="Arial" w:eastAsia="Arial" w:cs="Arial"/>
                <w:b/>
                <w:i w:val="0"/>
                <w:color w:val="FFFFFF"/>
                <w:sz w:val="15"/>
              </w:rPr>
              <w:t>Indicator</w:t>
            </w:r>
          </w:p>
        </w:tc>
        <w:tc>
          <w:tcPr>
            <w:tcW w:type="dxa" w:w="3456"/>
            <w:shd w:fill="00446A" w:val="clear" w:color="auto"/>
            <w:vAlign w:val="center"/>
            <w:tcMar>
              <w:top w:w="70" w:type="dxa"/>
              <w:start w:w="90" w:type="dxa"/>
              <w:bottom w:w="70" w:type="dxa"/>
              <w:end w:w="90" w:type="dxa"/>
            </w:tcMar>
          </w:tcPr>
          <w:p>
            <w:pPr>
              <w:spacing w:after="0" w:before="0" w:line="240" w:lineRule="auto"/>
              <w:jc w:val="center"/>
            </w:pPr>
            <w:r>
              <w:rPr>
                <w:rFonts w:ascii="Arial" w:hAnsi="Arial" w:eastAsia="Arial" w:cs="Arial"/>
                <w:b/>
                <w:i w:val="0"/>
                <w:color w:val="FFFFFF"/>
                <w:sz w:val="15"/>
              </w:rPr>
              <w:t>What it tells us</w:t>
            </w:r>
          </w:p>
        </w:tc>
        <w:tc>
          <w:tcPr>
            <w:tcW w:type="dxa" w:w="5472"/>
            <w:shd w:fill="00446A" w:val="clear" w:color="auto"/>
            <w:vAlign w:val="center"/>
            <w:tcMar>
              <w:top w:w="70" w:type="dxa"/>
              <w:start w:w="90" w:type="dxa"/>
              <w:bottom w:w="70" w:type="dxa"/>
              <w:end w:w="90" w:type="dxa"/>
            </w:tcMar>
          </w:tcPr>
          <w:p>
            <w:pPr>
              <w:spacing w:after="0" w:before="0" w:line="240" w:lineRule="auto"/>
              <w:jc w:val="center"/>
            </w:pPr>
            <w:r>
              <w:rPr>
                <w:rFonts w:ascii="Arial" w:hAnsi="Arial" w:eastAsia="Arial" w:cs="Arial"/>
                <w:b/>
                <w:i w:val="0"/>
                <w:color w:val="FFFFFF"/>
                <w:sz w:val="15"/>
              </w:rPr>
              <w:t>Field use</w:t>
            </w:r>
          </w:p>
        </w:tc>
      </w:tr>
      <w:tr>
        <w:tc>
          <w:tcPr>
            <w:tcW w:type="dxa" w:w="201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SFI / F10.7</w:t>
            </w:r>
          </w:p>
        </w:tc>
        <w:tc>
          <w:tcPr>
            <w:tcW w:type="dxa" w:w="345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Broad solar-activity proxy</w:t>
            </w:r>
          </w:p>
        </w:tc>
        <w:tc>
          <w:tcPr>
            <w:tcW w:type="dxa" w:w="5472"/>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Higher sustained values often support higher daytime HF bands; never treat as a path guarantee.</w:t>
            </w:r>
          </w:p>
        </w:tc>
      </w:tr>
      <w:tr>
        <w:tc>
          <w:tcPr>
            <w:tcW w:type="dxa" w:w="201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Kp</w:t>
            </w:r>
          </w:p>
        </w:tc>
        <w:tc>
          <w:tcPr>
            <w:tcW w:type="dxa" w:w="345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Planetary geomagnetic disturbance over 3 hours</w:t>
            </w:r>
          </w:p>
        </w:tc>
        <w:tc>
          <w:tcPr>
            <w:tcW w:type="dxa" w:w="5472"/>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Rising Kp warns of disturbed HF, especially high-latitude paths.</w:t>
            </w:r>
          </w:p>
        </w:tc>
      </w:tr>
      <w:tr>
        <w:tc>
          <w:tcPr>
            <w:tcW w:type="dxa" w:w="201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A / Ap</w:t>
            </w:r>
          </w:p>
        </w:tc>
        <w:tc>
          <w:tcPr>
            <w:tcW w:type="dxa" w:w="345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Daily geomagnetic summary</w:t>
            </w:r>
          </w:p>
        </w:tc>
        <w:tc>
          <w:tcPr>
            <w:tcW w:type="dxa" w:w="5472"/>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Trend/context for whether conditions have been quiet or disturbed.</w:t>
            </w:r>
          </w:p>
        </w:tc>
      </w:tr>
      <w:tr>
        <w:tc>
          <w:tcPr>
            <w:tcW w:type="dxa" w:w="201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NOAA R scale</w:t>
            </w:r>
          </w:p>
        </w:tc>
        <w:tc>
          <w:tcPr>
            <w:tcW w:type="dxa" w:w="345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Solar-flare radio blackout severity</w:t>
            </w:r>
          </w:p>
        </w:tc>
        <w:tc>
          <w:tcPr>
            <w:tcW w:type="dxa" w:w="5472"/>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Immediate sunlit-side HF degradation/blackout risk.</w:t>
            </w:r>
          </w:p>
        </w:tc>
      </w:tr>
      <w:tr>
        <w:tc>
          <w:tcPr>
            <w:tcW w:type="dxa" w:w="201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NOAA G scale</w:t>
            </w:r>
          </w:p>
        </w:tc>
        <w:tc>
          <w:tcPr>
            <w:tcW w:type="dxa" w:w="345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Geomagnetic storm severity</w:t>
            </w:r>
          </w:p>
        </w:tc>
        <w:tc>
          <w:tcPr>
            <w:tcW w:type="dxa" w:w="5472"/>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HF, GNSS, auroral and high-latitude disturbance context.</w:t>
            </w:r>
          </w:p>
        </w:tc>
      </w:tr>
      <w:tr>
        <w:tc>
          <w:tcPr>
            <w:tcW w:type="dxa" w:w="201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foF2 / MUF</w:t>
            </w:r>
          </w:p>
        </w:tc>
        <w:tc>
          <w:tcPr>
            <w:tcW w:type="dxa" w:w="345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Measured/derived ionospheric support</w:t>
            </w:r>
          </w:p>
        </w:tc>
        <w:tc>
          <w:tcPr>
            <w:tcW w:type="dxa" w:w="5472"/>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Useful for NVIS and band choice; remember MUF is path-specific.</w:t>
            </w:r>
          </w:p>
        </w:tc>
      </w:tr>
      <w:tr>
        <w:tc>
          <w:tcPr>
            <w:tcW w:type="dxa" w:w="201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WSPR / FT8 / beacons</w:t>
            </w:r>
          </w:p>
        </w:tc>
        <w:tc>
          <w:tcPr>
            <w:tcW w:type="dxa" w:w="345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Observed on-air evidence</w:t>
            </w:r>
          </w:p>
        </w:tc>
        <w:tc>
          <w:tcPr>
            <w:tcW w:type="dxa" w:w="5472"/>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Use actual reception reports to test the forecast.</w:t>
            </w:r>
          </w:p>
        </w:tc>
      </w:tr>
    </w:tbl>
    <w:p w14:paraId="64F29B77" w14:textId="77777777" w:rsidR="005674A0" w:rsidRDefault="00000000">
      <w:pPr>
        <w:pStyle w:val="Heading1"/>
        <w:keepNext w:val="1"/>
        <w:keepLines w:val="1"/>
        <w:pageBreakBefore w:val="0"/>
        <w:spacing w:before="30" w:line="240" w:lineRule="auto"/>
      </w:pPr>
      <w:bookmarkStart w:id="59" w:name="ts_pub_559"/>
      <w:r>
        <w:rPr>
          <w:rFonts w:ascii="Arial" w:eastAsia="Arial" w:hAnsi="Arial" w:cs="Arial"/>
          <w:b/>
          <w:i w:val="0"/>
          <w:color w:val="000000"/>
          <w:sz w:val="30"/>
          <w:szCs w:val="32"/>
        </w:rPr>
        <w:t>Considerate Operator Guide</w:t>
      </w:r>
      <w:bookmarkEnd w:id="59"/>
    </w:p>
    <w:p w14:paraId="4A431526" w14:textId="77777777" w:rsidR="005674A0" w:rsidRDefault="00000000">
      <w:pPr>
        <w:keepNext/>
        <w:pageBreakBefore w:val="0"/>
        <w:widowControl/>
        <w:jc w:val="both"/>
        <w:spacing w:after="30" w:line="240" w:lineRule="auto"/>
      </w:pPr>
      <w:r>
        <w:rPr>
          <w:rFonts w:ascii="Arial" w:hAnsi="Arial" w:eastAsia="Arial" w:cs="Arial"/>
          <w:i w:val="0"/>
          <w:color w:val="000000"/>
          <w:sz w:val="18"/>
        </w:rPr>
        <w:t>The Considerate Operator Guide is included as operating culture, not regulation. It reinforces Team Stone RF discipline: listen first, do not claim ownership of a frequency, cooperate with ongoing traffic, and remember that band plans and calling frequencies are shared conventions layered on top of law.</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58A0C067" w14:textId="77777777">
        <w:trPr>
          <w:cantSplit/>
          <w:tblHeader/>
        </w:trPr>
        <w:tc>
          <w:tcPr>
            <w:tcW w:w="3096" w:type="dxa"/>
            <w:vAlign w:val="center"/>
            <w:shd w:val="clear" w:fill="00446A" w:color="auto"/>
          </w:tcPr>
          <w:p w14:paraId="0A8F2262" w14:textId="77777777" w:rsidR="005674A0" w:rsidRDefault="00000000">
            <w:pPr>
              <w:keepNext/>
              <w:keepLines/>
              <w:spacing w:after="0" w:line="240" w:lineRule="auto" w:before="0"/>
              <w:jc w:val="center"/>
            </w:pPr>
            <w:r>
              <w:rPr>
                <w:rFonts w:ascii="Arial" w:hAnsi="Arial" w:cs="Arial" w:eastAsia="Arial"/>
                <w:b/>
                <w:i w:val="0"/>
                <w:color w:val="FFFFFF"/>
                <w:sz w:val="15"/>
              </w:rPr>
              <w:t>Practice</w:t>
            </w:r>
          </w:p>
        </w:tc>
        <w:tc>
          <w:tcPr>
            <w:tcW w:w="7502" w:type="dxa"/>
            <w:vAlign w:val="center"/>
            <w:shd w:val="clear" w:fill="00446A" w:color="auto"/>
          </w:tcPr>
          <w:p w14:paraId="3026B955" w14:textId="77777777" w:rsidR="005674A0" w:rsidRDefault="00000000">
            <w:pPr>
              <w:keepNext/>
              <w:keepLines/>
              <w:spacing w:after="0" w:line="240" w:lineRule="auto" w:before="0"/>
              <w:jc w:val="center"/>
            </w:pPr>
            <w:r>
              <w:rPr>
                <w:rFonts w:ascii="Arial" w:hAnsi="Arial" w:cs="Arial" w:eastAsia="Arial"/>
                <w:b/>
                <w:i w:val="0"/>
                <w:color w:val="FFFFFF"/>
                <w:sz w:val="15"/>
              </w:rPr>
              <w:t>Team Stone handling</w:t>
            </w:r>
          </w:p>
        </w:tc>
      </w:tr>
      <w:tr w:rsidR="005674A0" w14:paraId="471DA793" w14:textId="77777777">
        <w:trPr>
          <w:cantSplit/>
        </w:trPr>
        <w:tc>
          <w:tcPr>
            <w:tcW w:w="3096" w:type="dxa"/>
            <w:vAlign w:val="center"/>
            <w:shd w:val="clear" w:fill="DCEAF6" w:color="auto"/>
          </w:tcPr>
          <w:p w14:paraId="2A02170C" w14:textId="77777777" w:rsidR="005674A0" w:rsidRDefault="00000000">
            <w:pPr>
              <w:keepLines/>
              <w:spacing w:after="0" w:line="240" w:lineRule="auto" w:before="0"/>
              <w:jc w:val="left"/>
            </w:pPr>
            <w:r>
              <w:rPr>
                <w:rFonts w:ascii="Arial" w:hAnsi="Arial" w:cs="Arial" w:eastAsia="Arial"/>
                <w:b w:val="0"/>
                <w:sz w:val="15"/>
                <w:i w:val="0"/>
                <w:color w:val="203038"/>
              </w:rPr>
              <w:t>Listen first</w:t>
            </w:r>
          </w:p>
        </w:tc>
        <w:tc>
          <w:tcPr>
            <w:tcW w:w="7502" w:type="dxa"/>
            <w:vAlign w:val="center"/>
            <w:shd w:val="clear" w:fill="DCEAF6" w:color="auto"/>
          </w:tcPr>
          <w:p w14:paraId="2D3AE2DB" w14:textId="77777777" w:rsidR="005674A0" w:rsidRDefault="00000000">
            <w:pPr>
              <w:keepLines/>
              <w:spacing w:after="0" w:line="240" w:lineRule="auto" w:before="0"/>
              <w:jc w:val="left"/>
            </w:pPr>
            <w:r>
              <w:rPr>
                <w:rFonts w:ascii="Arial" w:hAnsi="Arial" w:cs="Arial" w:eastAsia="Arial"/>
                <w:b w:val="0"/>
                <w:sz w:val="15"/>
                <w:i w:val="0"/>
                <w:color w:val="203038"/>
              </w:rPr>
              <w:t>Pause before transmitting. Confirm the frequency is clear and ongoing traffic is not being disrupted.</w:t>
            </w:r>
          </w:p>
        </w:tc>
      </w:tr>
      <w:tr w:rsidR="005674A0" w14:paraId="566715E4" w14:textId="77777777">
        <w:trPr>
          <w:cantSplit/>
        </w:trPr>
        <w:tc>
          <w:tcPr>
            <w:tcW w:w="3096" w:type="dxa"/>
            <w:vAlign w:val="center"/>
            <w:shd w:val="clear" w:fill="F8FBFE" w:color="auto"/>
          </w:tcPr>
          <w:p w14:paraId="57B29F32" w14:textId="77777777" w:rsidR="005674A0" w:rsidRDefault="00000000">
            <w:pPr>
              <w:keepLines/>
              <w:spacing w:after="0" w:line="240" w:lineRule="auto" w:before="0"/>
              <w:jc w:val="left"/>
            </w:pPr>
            <w:r>
              <w:rPr>
                <w:rFonts w:ascii="Arial" w:hAnsi="Arial" w:cs="Arial" w:eastAsia="Arial"/>
                <w:b w:val="0"/>
                <w:sz w:val="15"/>
                <w:i w:val="0"/>
                <w:color w:val="203038"/>
              </w:rPr>
              <w:t>No ownership</w:t>
            </w:r>
          </w:p>
        </w:tc>
        <w:tc>
          <w:tcPr>
            <w:tcW w:w="7502" w:type="dxa"/>
            <w:vAlign w:val="center"/>
            <w:shd w:val="clear" w:fill="F8FBFE" w:color="auto"/>
          </w:tcPr>
          <w:p w14:paraId="7A923779" w14:textId="77777777" w:rsidR="005674A0" w:rsidRDefault="00000000">
            <w:pPr>
              <w:keepLines/>
              <w:spacing w:after="0" w:line="240" w:lineRule="auto" w:before="0"/>
              <w:jc w:val="left"/>
            </w:pPr>
            <w:r>
              <w:rPr>
                <w:rFonts w:ascii="Arial" w:hAnsi="Arial" w:cs="Arial" w:eastAsia="Arial"/>
                <w:b w:val="0"/>
                <w:sz w:val="15"/>
                <w:i w:val="0"/>
                <w:color w:val="203038"/>
              </w:rPr>
              <w:t>No net, group, or operator owns an amateur frequency. Use courtesy and move when needed.</w:t>
            </w:r>
          </w:p>
        </w:tc>
      </w:tr>
      <w:tr w:rsidR="005674A0" w14:paraId="26664584" w14:textId="77777777">
        <w:trPr>
          <w:cantSplit/>
        </w:trPr>
        <w:tc>
          <w:tcPr>
            <w:tcW w:w="3096" w:type="dxa"/>
            <w:vAlign w:val="center"/>
            <w:shd w:val="clear" w:fill="DCEAF6" w:color="auto"/>
          </w:tcPr>
          <w:p w14:paraId="4BBFAC43" w14:textId="77777777" w:rsidR="005674A0" w:rsidRDefault="00000000">
            <w:pPr>
              <w:keepLines/>
              <w:spacing w:after="0" w:line="240" w:lineRule="auto" w:before="0"/>
              <w:jc w:val="left"/>
            </w:pPr>
            <w:r>
              <w:rPr>
                <w:rFonts w:ascii="Arial" w:hAnsi="Arial" w:cs="Arial" w:eastAsia="Arial"/>
                <w:b w:val="0"/>
                <w:sz w:val="15"/>
                <w:i w:val="0"/>
                <w:color w:val="203038"/>
              </w:rPr>
              <w:t>Shared conventions</w:t>
            </w:r>
          </w:p>
        </w:tc>
        <w:tc>
          <w:tcPr>
            <w:tcW w:w="7502" w:type="dxa"/>
            <w:vAlign w:val="center"/>
            <w:shd w:val="clear" w:fill="DCEAF6" w:color="auto"/>
          </w:tcPr>
          <w:p w14:paraId="1340576A" w14:textId="77777777" w:rsidR="005674A0" w:rsidRDefault="00000000">
            <w:pPr>
              <w:keepLines/>
              <w:spacing w:after="0" w:line="240" w:lineRule="auto" w:before="0"/>
              <w:jc w:val="left"/>
            </w:pPr>
            <w:r>
              <w:rPr>
                <w:rFonts w:ascii="Arial" w:hAnsi="Arial" w:cs="Arial" w:eastAsia="Arial"/>
                <w:b w:val="0"/>
                <w:sz w:val="15"/>
                <w:i w:val="0"/>
                <w:color w:val="203038"/>
              </w:rPr>
              <w:t>Band plans and calling frequencies are operating customs, not private channels.</w:t>
            </w:r>
          </w:p>
        </w:tc>
      </w:tr>
      <w:tr w:rsidR="005674A0" w14:paraId="23D2E815" w14:textId="77777777">
        <w:trPr>
          <w:cantSplit/>
        </w:trPr>
        <w:tc>
          <w:tcPr>
            <w:tcW w:w="3096" w:type="dxa"/>
            <w:vAlign w:val="center"/>
            <w:shd w:val="clear" w:fill="F8FBFE" w:color="auto"/>
          </w:tcPr>
          <w:p w14:paraId="3C85A1C9" w14:textId="77777777" w:rsidR="005674A0" w:rsidRDefault="00000000">
            <w:pPr>
              <w:keepLines/>
              <w:spacing w:after="0" w:line="240" w:lineRule="auto" w:before="0"/>
              <w:jc w:val="left"/>
            </w:pPr>
            <w:r>
              <w:rPr>
                <w:rFonts w:ascii="Arial" w:hAnsi="Arial" w:cs="Arial" w:eastAsia="Arial"/>
                <w:b w:val="0"/>
                <w:sz w:val="15"/>
                <w:i w:val="0"/>
                <w:color w:val="203038"/>
              </w:rPr>
              <w:t>Plain language</w:t>
            </w:r>
          </w:p>
        </w:tc>
        <w:tc>
          <w:tcPr>
            <w:tcW w:w="7502" w:type="dxa"/>
            <w:vAlign w:val="center"/>
            <w:shd w:val="clear" w:fill="F8FBFE" w:color="auto"/>
          </w:tcPr>
          <w:p w14:paraId="6D9C64C6" w14:textId="77777777" w:rsidR="005674A0" w:rsidRDefault="00000000">
            <w:pPr>
              <w:keepLines/>
              <w:spacing w:after="0" w:line="240" w:lineRule="auto" w:before="0"/>
              <w:jc w:val="left"/>
            </w:pPr>
            <w:r>
              <w:rPr>
                <w:rFonts w:ascii="Arial" w:hAnsi="Arial" w:cs="Arial" w:eastAsia="Arial"/>
                <w:b w:val="0"/>
                <w:sz w:val="15"/>
                <w:i w:val="0"/>
                <w:color w:val="203038"/>
              </w:rPr>
              <w:t>Use concise, calm, useful traffic. Courtesy is part of operating competence.</w:t>
            </w:r>
          </w:p>
        </w:tc>
      </w:tr>
    </w:tbl>
    <w:p w14:paraId="6D1E33AF" w14:textId="77777777" w:rsidR="005674A0" w:rsidRDefault="00000000">
      <w:pPr>
        <w:pStyle w:val="Heading1"/>
        <w:keepNext w:val="1"/>
        <w:keepLines w:val="1"/>
        <w:pageBreakBefore w:val="0"/>
        <w:spacing w:before="30" w:line="240" w:lineRule="auto"/>
      </w:pPr>
      <w:bookmarkStart w:id="60" w:name="ts_pub_560"/>
      <w:r>
        <w:rPr>
          <w:rFonts w:ascii="Arial" w:eastAsia="Arial" w:hAnsi="Arial" w:cs="Arial"/>
          <w:b/>
          <w:i w:val="0"/>
          <w:color w:val="000000"/>
          <w:sz w:val="30"/>
          <w:szCs w:val="32"/>
        </w:rPr>
        <w:t>Amateur Allocation Differences - U.S. / Canada / Mexico</w:t>
      </w:r>
      <w:bookmarkEnd w:id="60"/>
    </w:p>
    <w:p w14:paraId="3AB1BA69" w14:textId="77777777" w:rsidR="005674A0" w:rsidRDefault="00000000">
      <w:pPr>
        <w:keepNext/>
        <w:pageBreakBefore w:val="0"/>
        <w:widowControl/>
        <w:jc w:val="both"/>
        <w:spacing w:after="30" w:line="240" w:lineRule="auto"/>
      </w:pPr>
      <w:r>
        <w:rPr>
          <w:rFonts w:ascii="Arial" w:hAnsi="Arial" w:eastAsia="Arial" w:cs="Arial"/>
          <w:i w:val="0"/>
          <w:color w:val="000000"/>
          <w:sz w:val="18"/>
        </w:rPr>
        <w:t>Team Stone compares only amateur-radio allocation differences here. GMRS, marine, NOAA/weather, public-safety monitoring, and scanner practices are handled separately because they are different radio services with different legal structures. For Mexico/Baja travel, the separate GMRS rule remains fixed: no GMRS radios, including glovebox handhelds, are brought across the border.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622"/>
        <w:gridCol w:w="3008"/>
        <w:gridCol w:w="4968"/>
      </w:tblGrid>
      <w:tr w:rsidR="005674A0" w14:paraId="0793E035" w14:textId="77777777">
        <w:trPr>
          <w:cantSplit/>
          <w:tblHeader/>
        </w:trPr>
        <w:tc>
          <w:tcPr>
            <w:tcW w:w="2622" w:type="dxa"/>
            <w:vAlign w:val="center"/>
            <w:shd w:val="clear" w:fill="00446A" w:color="auto"/>
          </w:tcPr>
          <w:p w14:paraId="4F490F1B" w14:textId="77777777" w:rsidR="005674A0" w:rsidRDefault="00000000">
            <w:pPr>
              <w:keepNext/>
              <w:keepLines/>
              <w:spacing w:after="0" w:line="240" w:lineRule="auto" w:before="0"/>
              <w:jc w:val="center"/>
            </w:pPr>
            <w:r>
              <w:rPr>
                <w:rFonts w:ascii="Arial" w:hAnsi="Arial" w:cs="Arial" w:eastAsia="Arial"/>
                <w:b/>
                <w:i w:val="0"/>
                <w:color w:val="FFFFFF"/>
                <w:sz w:val="15"/>
              </w:rPr>
              <w:t>Band</w:t>
            </w:r>
          </w:p>
        </w:tc>
        <w:tc>
          <w:tcPr>
            <w:tcW w:w="3008" w:type="dxa"/>
            <w:vAlign w:val="center"/>
            <w:shd w:val="clear" w:fill="00446A" w:color="auto"/>
          </w:tcPr>
          <w:p w14:paraId="40D56B28" w14:textId="77777777" w:rsidR="005674A0" w:rsidRPr="00342F18" w:rsidRDefault="00000000">
            <w:pPr>
              <w:keepNext/>
              <w:keepLines/>
              <w:spacing w:after="0" w:line="240" w:lineRule="auto" w:before="0"/>
              <w:jc w:val="center"/>
              <w:rPr>
                <w:lang w:val="es-ES"/>
              </w:rPr>
            </w:pPr>
            <w:r w:rsidRPr="00342F18">
              <w:rPr>
                <w:rFonts w:ascii="Arial" w:hAnsi="Arial" w:cs="Arial" w:eastAsia="Arial"/>
                <w:b/>
                <w:i w:val="0"/>
                <w:color w:val="FFFFFF"/>
                <w:sz w:val="15"/>
                <w:lang w:val="es-ES"/>
              </w:rPr>
              <w:t>U.S. / Canada / Mexico practical difference</w:t>
            </w:r>
          </w:p>
        </w:tc>
        <w:tc>
          <w:tcPr>
            <w:tcW w:w="4968" w:type="dxa"/>
            <w:vAlign w:val="center"/>
            <w:shd w:val="clear" w:fill="00446A" w:color="auto"/>
          </w:tcPr>
          <w:p w14:paraId="567CAA08" w14:textId="77777777" w:rsidR="005674A0" w:rsidRDefault="00000000">
            <w:pPr>
              <w:keepNext/>
              <w:keepLines/>
              <w:spacing w:after="0" w:line="240" w:lineRule="auto" w:before="0"/>
              <w:jc w:val="center"/>
            </w:pPr>
            <w:r>
              <w:rPr>
                <w:rFonts w:ascii="Arial" w:hAnsi="Arial" w:cs="Arial" w:eastAsia="Arial"/>
                <w:b/>
                <w:i w:val="0"/>
                <w:color w:val="FFFFFF"/>
                <w:sz w:val="15"/>
              </w:rPr>
              <w:t>Team Stone doctrine note</w:t>
            </w:r>
          </w:p>
        </w:tc>
      </w:tr>
      <w:tr w:rsidR="005674A0" w14:paraId="6FF2F69B" w14:textId="77777777">
        <w:trPr>
          <w:cantSplit/>
        </w:trPr>
        <w:tc>
          <w:tcPr>
            <w:tcW w:w="2622" w:type="dxa"/>
            <w:vAlign w:val="center"/>
            <w:shd w:val="clear" w:fill="DCEAF6" w:color="auto"/>
          </w:tcPr>
          <w:p w14:paraId="4F0D08ED" w14:textId="77777777" w:rsidR="005674A0" w:rsidRDefault="00000000">
            <w:pPr>
              <w:keepLines/>
              <w:spacing w:after="0" w:line="240" w:lineRule="auto" w:before="0"/>
              <w:jc w:val="left"/>
            </w:pPr>
            <w:r>
              <w:rPr>
                <w:rFonts w:ascii="Arial" w:hAnsi="Arial" w:cs="Arial" w:eastAsia="Arial"/>
                <w:b w:val="0"/>
                <w:sz w:val="15"/>
                <w:i w:val="0"/>
                <w:color w:val="203038"/>
              </w:rPr>
              <w:t>60m</w:t>
            </w:r>
          </w:p>
        </w:tc>
        <w:tc>
          <w:tcPr>
            <w:tcW w:w="3008" w:type="dxa"/>
            <w:vAlign w:val="center"/>
            <w:shd w:val="clear" w:fill="DCEAF6" w:color="auto"/>
          </w:tcPr>
          <w:p w14:paraId="421C445D" w14:textId="77777777" w:rsidR="005674A0" w:rsidRDefault="00000000">
            <w:pPr>
              <w:keepLines/>
              <w:spacing w:after="0" w:line="240" w:lineRule="auto" w:before="0"/>
              <w:jc w:val="left"/>
            </w:pPr>
            <w:r>
              <w:rPr>
                <w:rFonts w:ascii="Arial" w:hAnsi="Arial" w:cs="Arial" w:eastAsia="Arial"/>
                <w:b w:val="0"/>
                <w:sz w:val="15"/>
                <w:i w:val="0"/>
                <w:color w:val="203038"/>
              </w:rPr>
              <w:t>Country-specific. The U.S. uses current FCC 60m channel/segment rules; Canadian RAC/ISED treatment differs; Mexican authorization must be verified before use.</w:t>
            </w:r>
          </w:p>
        </w:tc>
        <w:tc>
          <w:tcPr>
            <w:tcW w:w="4968" w:type="dxa"/>
            <w:vAlign w:val="center"/>
            <w:shd w:val="clear" w:fill="DCEAF6" w:color="auto"/>
          </w:tcPr>
          <w:p w14:paraId="51777C93" w14:textId="77777777" w:rsidR="005674A0" w:rsidRDefault="00000000">
            <w:pPr>
              <w:keepLines/>
              <w:spacing w:after="0" w:line="240" w:lineRule="auto" w:before="0"/>
              <w:jc w:val="left"/>
            </w:pPr>
            <w:r>
              <w:rPr>
                <w:rFonts w:ascii="Arial" w:hAnsi="Arial" w:cs="Arial" w:eastAsia="Arial"/>
                <w:b w:val="0"/>
                <w:sz w:val="15"/>
                <w:i w:val="0"/>
                <w:color w:val="203038"/>
              </w:rPr>
              <w:t>Do not assume U.S. 60m habits travel. Verify the country-specific rule set before any 60m operation.</w:t>
            </w:r>
          </w:p>
        </w:tc>
      </w:tr>
      <w:tr w:rsidR="005674A0" w14:paraId="04AB8356" w14:textId="77777777">
        <w:trPr>
          <w:cantSplit/>
        </w:trPr>
        <w:tc>
          <w:tcPr>
            <w:tcW w:w="2622" w:type="dxa"/>
            <w:vAlign w:val="center"/>
            <w:shd w:val="clear" w:fill="F8FBFE" w:color="auto"/>
          </w:tcPr>
          <w:p w14:paraId="56EB8507" w14:textId="77777777" w:rsidR="005674A0" w:rsidRDefault="00000000">
            <w:pPr>
              <w:keepLines/>
              <w:spacing w:after="0" w:line="240" w:lineRule="auto" w:before="0"/>
              <w:jc w:val="left"/>
            </w:pPr>
            <w:r>
              <w:rPr>
                <w:rFonts w:ascii="Arial" w:hAnsi="Arial" w:cs="Arial" w:eastAsia="Arial"/>
                <w:b w:val="0"/>
                <w:sz w:val="15"/>
                <w:i w:val="0"/>
                <w:color w:val="203038"/>
              </w:rPr>
              <w:t>220 / 222 MHz</w:t>
            </w:r>
          </w:p>
        </w:tc>
        <w:tc>
          <w:tcPr>
            <w:tcW w:w="3008" w:type="dxa"/>
            <w:vAlign w:val="center"/>
            <w:shd w:val="clear" w:fill="F8FBFE" w:color="auto"/>
          </w:tcPr>
          <w:p w14:paraId="245B4CF7" w14:textId="77777777" w:rsidR="005674A0" w:rsidRDefault="00000000">
            <w:pPr>
              <w:keepLines/>
              <w:spacing w:after="0" w:line="240" w:lineRule="auto" w:before="0"/>
              <w:jc w:val="left"/>
            </w:pPr>
            <w:r>
              <w:rPr>
                <w:rFonts w:ascii="Arial" w:hAnsi="Arial" w:cs="Arial" w:eastAsia="Arial"/>
                <w:b w:val="0"/>
                <w:sz w:val="15"/>
                <w:i w:val="0"/>
                <w:color w:val="203038"/>
              </w:rPr>
              <w:t>U.S. practice centers on 222-225 MHz, with 219-220 limited/specialized. Canadian and Mexican allocation/planning assumptions differ.</w:t>
            </w:r>
          </w:p>
        </w:tc>
        <w:tc>
          <w:tcPr>
            <w:tcW w:w="4968" w:type="dxa"/>
            <w:vAlign w:val="center"/>
            <w:shd w:val="clear" w:fill="F8FBFE" w:color="auto"/>
          </w:tcPr>
          <w:p w14:paraId="5DA45707" w14:textId="77777777" w:rsidR="005674A0" w:rsidRDefault="00000000">
            <w:pPr>
              <w:keepLines/>
              <w:spacing w:after="0" w:line="240" w:lineRule="auto" w:before="0"/>
              <w:jc w:val="left"/>
            </w:pPr>
            <w:r>
              <w:rPr>
                <w:rFonts w:ascii="Arial" w:hAnsi="Arial" w:cs="Arial" w:eastAsia="Arial"/>
                <w:b w:val="0"/>
                <w:sz w:val="15"/>
                <w:i w:val="0"/>
                <w:color w:val="203038"/>
              </w:rPr>
              <w:t>Do not assume U.S. 222 MHz repeater habits or channel plans apply in Canada or Mexico.</w:t>
            </w:r>
          </w:p>
        </w:tc>
      </w:tr>
      <w:tr w:rsidR="005674A0" w14:paraId="2AFD3D4D" w14:textId="77777777">
        <w:trPr>
          <w:cantSplit/>
        </w:trPr>
        <w:tc>
          <w:tcPr>
            <w:tcW w:w="2622" w:type="dxa"/>
            <w:vAlign w:val="center"/>
            <w:shd w:val="clear" w:fill="DCEAF6" w:color="auto"/>
          </w:tcPr>
          <w:p w14:paraId="42DA1AE9" w14:textId="77777777" w:rsidR="005674A0" w:rsidRDefault="00000000">
            <w:pPr>
              <w:keepLines/>
              <w:spacing w:after="0" w:line="240" w:lineRule="auto" w:before="0"/>
              <w:jc w:val="left"/>
            </w:pPr>
            <w:r>
              <w:rPr>
                <w:rFonts w:ascii="Arial" w:hAnsi="Arial" w:cs="Arial" w:eastAsia="Arial"/>
                <w:b w:val="0"/>
                <w:sz w:val="15"/>
                <w:i w:val="0"/>
                <w:color w:val="203038"/>
              </w:rPr>
              <w:t>70cm</w:t>
            </w:r>
          </w:p>
        </w:tc>
        <w:tc>
          <w:tcPr>
            <w:tcW w:w="3008" w:type="dxa"/>
            <w:vAlign w:val="center"/>
            <w:shd w:val="clear" w:fill="DCEAF6" w:color="auto"/>
          </w:tcPr>
          <w:p w14:paraId="44473DFA" w14:textId="77777777" w:rsidR="005674A0" w:rsidRDefault="00000000">
            <w:pPr>
              <w:keepLines/>
              <w:spacing w:after="0" w:line="240" w:lineRule="auto" w:before="0"/>
              <w:jc w:val="left"/>
            </w:pPr>
            <w:r>
              <w:rPr>
                <w:rFonts w:ascii="Arial" w:hAnsi="Arial" w:cs="Arial" w:eastAsia="Arial"/>
                <w:b w:val="0"/>
                <w:sz w:val="15"/>
                <w:i w:val="0"/>
                <w:color w:val="203038"/>
              </w:rPr>
              <w:t>U.S. amateur allocation is 420-450 MHz. Canadian band-plan/coordination assumptions differ. Mexico is generally treated as 430-440 MHz amateur use.</w:t>
            </w:r>
          </w:p>
        </w:tc>
        <w:tc>
          <w:tcPr>
            <w:tcW w:w="4968" w:type="dxa"/>
            <w:vAlign w:val="center"/>
            <w:shd w:val="clear" w:fill="DCEAF6" w:color="auto"/>
          </w:tcPr>
          <w:p w14:paraId="7C2177C8" w14:textId="77777777" w:rsidR="005674A0" w:rsidRDefault="00000000">
            <w:pPr>
              <w:keepLines/>
              <w:spacing w:after="0" w:line="240" w:lineRule="auto" w:before="0"/>
              <w:jc w:val="left"/>
            </w:pPr>
            <w:r>
              <w:rPr>
                <w:rFonts w:ascii="Arial" w:hAnsi="Arial" w:cs="Arial" w:eastAsia="Arial"/>
                <w:b w:val="0"/>
                <w:sz w:val="15"/>
                <w:i w:val="0"/>
                <w:color w:val="203038"/>
              </w:rPr>
              <w:t>Most important Mexico caution: do not treat U.S. 420-430 or 440-450 MHz memories as Mexico-operational. Separate GMRS rule: no GMRS radios, including glovebox handhelds, are brought into Mexico.</w:t>
            </w:r>
          </w:p>
        </w:tc>
      </w:tr>
      <w:tr w:rsidR="005674A0" w14:paraId="68DF7A00" w14:textId="77777777">
        <w:trPr>
          <w:cantSplit/>
        </w:trPr>
        <w:tc>
          <w:tcPr>
            <w:tcW w:w="2622" w:type="dxa"/>
            <w:vAlign w:val="center"/>
            <w:shd w:val="clear" w:fill="F8FBFE" w:color="auto"/>
          </w:tcPr>
          <w:p w14:paraId="5025805F" w14:textId="77777777" w:rsidR="005674A0" w:rsidRDefault="00000000">
            <w:pPr>
              <w:keepLines/>
              <w:spacing w:after="0" w:line="240" w:lineRule="auto" w:before="0"/>
              <w:jc w:val="left"/>
            </w:pPr>
            <w:r>
              <w:rPr>
                <w:rFonts w:ascii="Arial" w:hAnsi="Arial" w:cs="Arial" w:eastAsia="Arial"/>
                <w:b w:val="0"/>
                <w:sz w:val="15"/>
                <w:i w:val="0"/>
                <w:color w:val="203038"/>
              </w:rPr>
              <w:lastRenderedPageBreak/>
              <w:t>902 MHz</w:t>
            </w:r>
          </w:p>
        </w:tc>
        <w:tc>
          <w:tcPr>
            <w:tcW w:w="3008" w:type="dxa"/>
            <w:vAlign w:val="center"/>
            <w:shd w:val="clear" w:fill="F8FBFE" w:color="auto"/>
          </w:tcPr>
          <w:p w14:paraId="49BAAEB4" w14:textId="77777777" w:rsidR="005674A0" w:rsidRDefault="00000000">
            <w:pPr>
              <w:keepLines/>
              <w:spacing w:after="0" w:line="240" w:lineRule="auto" w:before="0"/>
              <w:jc w:val="left"/>
            </w:pPr>
            <w:r>
              <w:rPr>
                <w:rFonts w:ascii="Arial" w:hAnsi="Arial" w:cs="Arial" w:eastAsia="Arial"/>
                <w:b w:val="0"/>
                <w:sz w:val="15"/>
                <w:i w:val="0"/>
                <w:color w:val="203038"/>
              </w:rPr>
              <w:t>U.S. 902-928 MHz amateur/ISM assumptions are not automatically portable. Canadian handling differs; Mexico must be verified locally.</w:t>
            </w:r>
          </w:p>
        </w:tc>
        <w:tc>
          <w:tcPr>
            <w:tcW w:w="4968" w:type="dxa"/>
            <w:vAlign w:val="center"/>
            <w:shd w:val="clear" w:fill="F8FBFE" w:color="auto"/>
          </w:tcPr>
          <w:p w14:paraId="19CD0257" w14:textId="77777777" w:rsidR="005674A0" w:rsidRDefault="00000000">
            <w:pPr>
              <w:keepLines/>
              <w:spacing w:after="0" w:line="240" w:lineRule="auto" w:before="0"/>
              <w:jc w:val="left"/>
            </w:pPr>
            <w:r>
              <w:rPr>
                <w:rFonts w:ascii="Arial" w:hAnsi="Arial" w:cs="Arial" w:eastAsia="Arial"/>
                <w:b w:val="0"/>
                <w:sz w:val="15"/>
                <w:i w:val="0"/>
                <w:color w:val="203038"/>
              </w:rPr>
              <w:t>Keep as verify-before-programming unless there is a specific operating need.</w:t>
            </w:r>
          </w:p>
        </w:tc>
      </w:tr>
      <w:tr w:rsidR="005674A0" w14:paraId="0F4EC93D" w14:textId="77777777">
        <w:trPr>
          <w:cantSplit/>
        </w:trPr>
        <w:tc>
          <w:tcPr>
            <w:tcW w:w="2622" w:type="dxa"/>
            <w:vAlign w:val="center"/>
            <w:shd w:val="clear" w:fill="DCEAF6" w:color="auto"/>
          </w:tcPr>
          <w:p w14:paraId="60584D41" w14:textId="77777777" w:rsidR="005674A0" w:rsidRDefault="00000000">
            <w:pPr>
              <w:keepLines/>
              <w:spacing w:after="0" w:line="240" w:lineRule="auto" w:before="0"/>
              <w:jc w:val="left"/>
            </w:pPr>
            <w:r>
              <w:rPr>
                <w:rFonts w:ascii="Arial" w:hAnsi="Arial" w:cs="Arial" w:eastAsia="Arial"/>
                <w:b w:val="0"/>
                <w:sz w:val="15"/>
                <w:i w:val="0"/>
                <w:color w:val="203038"/>
              </w:rPr>
              <w:t>3.3 GHz</w:t>
            </w:r>
          </w:p>
        </w:tc>
        <w:tc>
          <w:tcPr>
            <w:tcW w:w="3008" w:type="dxa"/>
            <w:vAlign w:val="center"/>
            <w:shd w:val="clear" w:fill="DCEAF6" w:color="auto"/>
          </w:tcPr>
          <w:p w14:paraId="3698AF19" w14:textId="77777777" w:rsidR="005674A0" w:rsidRDefault="00000000">
            <w:pPr>
              <w:keepLines/>
              <w:spacing w:after="0" w:line="240" w:lineRule="auto" w:before="0"/>
              <w:jc w:val="left"/>
            </w:pPr>
            <w:r>
              <w:rPr>
                <w:rFonts w:ascii="Arial" w:hAnsi="Arial" w:cs="Arial" w:eastAsia="Arial"/>
                <w:b w:val="0"/>
                <w:sz w:val="15"/>
                <w:i w:val="0"/>
                <w:color w:val="203038"/>
              </w:rPr>
              <w:t>U.S. amateur access changed/reduced from older assumptions. Canadian and Mexican treatment must be verified locally.</w:t>
            </w:r>
          </w:p>
        </w:tc>
        <w:tc>
          <w:tcPr>
            <w:tcW w:w="4968" w:type="dxa"/>
            <w:vAlign w:val="center"/>
            <w:shd w:val="clear" w:fill="DCEAF6" w:color="auto"/>
          </w:tcPr>
          <w:p w14:paraId="1A822EEC" w14:textId="77777777" w:rsidR="005674A0" w:rsidRDefault="00000000">
            <w:pPr>
              <w:keepLines/>
              <w:spacing w:after="0" w:line="240" w:lineRule="auto" w:before="0"/>
              <w:jc w:val="left"/>
            </w:pPr>
            <w:r>
              <w:rPr>
                <w:rFonts w:ascii="Arial" w:hAnsi="Arial" w:cs="Arial" w:eastAsia="Arial"/>
                <w:b w:val="0"/>
                <w:sz w:val="15"/>
                <w:i w:val="0"/>
                <w:color w:val="203038"/>
              </w:rPr>
              <w:t>Appendix-level only; not a Team Stone field voice issue.</w:t>
            </w:r>
          </w:p>
        </w:tc>
      </w:tr>
    </w:tbl>
    <w:p w14:paraId="5C8AD0CC" w14:textId="77777777" w:rsidR="005674A0" w:rsidRDefault="00000000">
      <w:pPr>
        <w:pStyle w:val="Heading1"/>
        <w:keepNext w:val="1"/>
        <w:keepLines w:val="1"/>
        <w:pageBreakBefore w:val="0"/>
        <w:spacing w:before="30" w:line="240" w:lineRule="auto"/>
      </w:pPr>
      <w:bookmarkStart w:id="61" w:name="ts_pub_561"/>
      <w:r>
        <w:rPr>
          <w:rFonts w:ascii="Arial" w:eastAsia="Arial" w:hAnsi="Arial" w:cs="Arial"/>
          <w:b/>
          <w:i w:val="0"/>
          <w:color w:val="000000"/>
          <w:sz w:val="30"/>
          <w:szCs w:val="32"/>
        </w:rPr>
        <w:t>Appendix S - CW / Morse and Voice Phonetics Quick Reference</w:t>
      </w:r>
      <w:bookmarkEnd w:id="61"/>
    </w:p>
    <w:p w14:paraId="5478FF52" w14:textId="77777777" w:rsidR="005674A0" w:rsidRDefault="00000000">
      <w:pPr>
        <w:keepNext/>
        <w:pageBreakBefore w:val="0"/>
        <w:widowControl/>
        <w:jc w:val="both"/>
        <w:spacing w:after="30" w:line="240" w:lineRule="auto"/>
      </w:pPr>
      <w:r>
        <w:rPr>
          <w:rFonts w:ascii="Arial" w:hAnsi="Arial" w:eastAsia="Arial" w:cs="Arial"/>
          <w:i w:val="0"/>
          <w:color w:val="000000"/>
          <w:sz w:val="18"/>
        </w:rPr>
        <w:t>Morse references are retained as visual operating aids. CW dots and dashes are deliberately set in oversized, bold Noto Sans Mono so punctuation-sized symbols remain legible at a glance in the printed binder.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792"/>
        <w:gridCol w:w="1944"/>
        <w:gridCol w:w="2563"/>
        <w:gridCol w:w="792"/>
        <w:gridCol w:w="1944"/>
        <w:gridCol w:w="2563"/>
      </w:tblGrid>
      <w:tr w:rsidR="005674A0" w14:paraId="33DE3AE1" w14:textId="77777777">
        <w:trPr>
          <w:cantSplit/>
          <w:tblHeader/>
        </w:trPr>
        <w:tc>
          <w:tcPr>
            <w:tcW w:w="792"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Ltr</w:t>
            </w:r>
          </w:p>
        </w:tc>
        <w:tc>
          <w:tcPr>
            <w:tcW w:w="1944"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Voice</w:t>
            </w:r>
          </w:p>
        </w:tc>
        <w:tc>
          <w:tcPr>
            <w:tcW w:w="2563"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CW</w:t>
            </w:r>
          </w:p>
        </w:tc>
        <w:tc>
          <w:tcPr>
            <w:tcW w:w="792"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Ltr</w:t>
            </w:r>
          </w:p>
        </w:tc>
        <w:tc>
          <w:tcPr>
            <w:tcW w:w="1944"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Voice</w:t>
            </w:r>
          </w:p>
        </w:tc>
        <w:tc>
          <w:tcPr>
            <w:tcW w:w="2563"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CW</w:t>
            </w:r>
          </w:p>
        </w:tc>
      </w:tr>
      <w:tr w:rsidR="005674A0" w14:paraId="3352EC42"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A</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Alfa</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N</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November</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5DB50C89" w14:textId="77777777">
        <w:trPr>
          <w:cantSplit/>
          <w:trHeight w:val="260" w:hRule="exact"/>
        </w:trPr>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B</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Bravo</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O</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Oscar</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78FA8CF0"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C</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Charlie</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P</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Papa</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6228FB67" w14:textId="77777777">
        <w:trPr>
          <w:cantSplit/>
          <w:trHeight w:val="260" w:hRule="exact"/>
        </w:trPr>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D</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Delta</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Q</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Quebec</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03345C36"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E</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Echo</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R</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Romeo</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5E46EC80" w14:textId="77777777">
        <w:trPr>
          <w:cantSplit/>
          <w:trHeight w:val="260" w:hRule="exact"/>
        </w:trPr>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F</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Foxtrot</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S</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Sierra</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04C7A5ED"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G</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Golf</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T</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Tango</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5F089368" w14:textId="77777777">
        <w:trPr>
          <w:cantSplit/>
          <w:trHeight w:val="260" w:hRule="exact"/>
        </w:trPr>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H</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Hotel</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U</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Uniform</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32420CD2"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I</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India</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V</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Victor</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2FC63A45" w14:textId="77777777">
        <w:trPr>
          <w:cantSplit/>
          <w:trHeight w:val="260" w:hRule="exact"/>
        </w:trPr>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J</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Juliett</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W</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Whiskey</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6D72EBF8"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K</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Kilo</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X</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X-ray</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5F8C4AF1" w14:textId="77777777">
        <w:trPr>
          <w:cantSplit/>
          <w:trHeight w:val="260" w:hRule="exact"/>
        </w:trPr>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L</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Lima</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Y</w:t>
            </w:r>
          </w:p>
        </w:tc>
        <w:tc>
          <w:tcPr>
            <w:tcW w:w="1944"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Yankee</w:t>
            </w:r>
          </w:p>
        </w:tc>
        <w:tc>
          <w:tcPr>
            <w:tcW w:w="2563"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r w:rsidR="005674A0" w14:paraId="4963E083" w14:textId="77777777">
        <w:trPr>
          <w:cantSplit/>
          <w:trHeight w:val="260" w:hRule="exact"/>
        </w:trPr>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M</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Mike</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792"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Z</w:t>
            </w:r>
          </w:p>
        </w:tc>
        <w:tc>
          <w:tcPr>
            <w:tcW w:w="1944"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Zulu</w:t>
            </w:r>
          </w:p>
        </w:tc>
        <w:tc>
          <w:tcPr>
            <w:tcW w:w="2563"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r>
    </w:tbl>
    <w:p w14:paraId="17A8E2ED" w14:textId="77777777" w:rsidR="005674A0" w:rsidRDefault="00000000">
      <w:pPr>
        <w:pStyle w:val="Heading2"/>
        <w:keepNext w:val="1"/>
        <w:keepLines w:val="1"/>
        <w:pageBreakBefore w:val="0"/>
        <w:spacing w:before="30" w:line="240" w:lineRule="auto" w:after="30"/>
      </w:pPr>
      <w:bookmarkStart w:id="62" w:name="ts_pub_562"/>
      <w:r>
        <w:rPr>
          <w:rFonts w:ascii="Arial" w:eastAsia="Arial" w:hAnsi="Arial" w:cs="Arial"/>
          <w:b/>
          <w:i w:val="0"/>
          <w:color w:val="000000"/>
          <w:sz w:val="25"/>
          <w:szCs w:val="24"/>
        </w:rPr>
        <w:t>Digits, Prosigns, and Common CW Forms</w:t>
      </w:r>
      <w:bookmarkEnd w:id="62"/>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936"/>
        <w:gridCol w:w="2160"/>
        <w:gridCol w:w="2203"/>
        <w:gridCol w:w="936"/>
        <w:gridCol w:w="2160"/>
        <w:gridCol w:w="2203"/>
      </w:tblGrid>
      <w:tr w:rsidR="005674A0" w14:paraId="0DA66B7C" w14:textId="77777777">
        <w:trPr>
          <w:cantSplit/>
          <w:tblHeader/>
        </w:trPr>
        <w:tc>
          <w:tcPr>
            <w:tcW w:w="936"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Item</w:t>
            </w:r>
          </w:p>
        </w:tc>
        <w:tc>
          <w:tcPr>
            <w:tcW w:w="2160"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CW / form</w:t>
            </w:r>
          </w:p>
        </w:tc>
        <w:tc>
          <w:tcPr>
            <w:tcW w:w="2203"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Meaning</w:t>
            </w:r>
          </w:p>
        </w:tc>
        <w:tc>
          <w:tcPr>
            <w:tcW w:w="936"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Item</w:t>
            </w:r>
          </w:p>
        </w:tc>
        <w:tc>
          <w:tcPr>
            <w:tcW w:w="2160"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CW / form</w:t>
            </w:r>
          </w:p>
        </w:tc>
        <w:tc>
          <w:tcPr>
            <w:tcW w:w="2203" w:type="dxa"/>
            <w:vAlign w:val="center"/>
            <w:shd w:val="clear" w:fill="00446A" w:color="auto"/>
          </w:tcPr>
          <w:p>
            <w:pPr>
              <w:keepNext/>
              <w:spacing w:before="0" w:after="0" w:line="240" w:lineRule="auto"/>
              <w:jc w:val="center"/>
            </w:pPr>
            <w:r>
              <w:rPr>
                <w:rFonts w:ascii="Arial" w:hAnsi="Arial" w:eastAsia="Arial" w:cs="Arial"/>
                <w:b/>
                <w:i w:val="0"/>
                <w:color w:val="FFFFFF"/>
                <w:sz w:val="14"/>
              </w:rPr>
            </w:r>
            <w:r>
              <w:rPr>
                <w:rFonts w:ascii="Arial" w:hAnsi="Arial" w:eastAsia="Arial" w:cs="Arial"/>
                <w:b/>
                <w:i w:val="0"/>
                <w:color w:val="FFFFFF"/>
                <w:sz w:val="14"/>
              </w:rPr>
              <w:t>Meaning</w:t>
            </w:r>
          </w:p>
        </w:tc>
      </w:tr>
      <w:tr w:rsidR="005674A0" w14:paraId="7B1E4DE8" w14:textId="77777777">
        <w:trPr>
          <w:cantSplit/>
          <w:trHeight w:val="260" w:hRule="exact"/>
        </w:trPr>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0</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Zero</w:t>
            </w:r>
          </w:p>
        </w:tc>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1</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One</w:t>
            </w:r>
          </w:p>
        </w:tc>
      </w:tr>
      <w:tr w:rsidR="005674A0" w14:paraId="1A8F5D4F" w14:textId="77777777">
        <w:trPr>
          <w:cantSplit/>
          <w:trHeight w:val="260" w:hRule="exact"/>
        </w:trPr>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2</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Two</w:t>
            </w:r>
          </w:p>
        </w:tc>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3</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Three</w:t>
            </w:r>
          </w:p>
        </w:tc>
      </w:tr>
      <w:tr w:rsidR="005674A0" w14:paraId="7AA83A6A" w14:textId="77777777">
        <w:trPr>
          <w:cantSplit/>
          <w:trHeight w:val="260" w:hRule="exact"/>
        </w:trPr>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4</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Four</w:t>
            </w:r>
          </w:p>
        </w:tc>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5</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Five</w:t>
            </w:r>
          </w:p>
        </w:tc>
      </w:tr>
      <w:tr w:rsidR="005674A0" w14:paraId="0FC25C9E" w14:textId="77777777">
        <w:trPr>
          <w:cantSplit/>
          <w:trHeight w:val="260" w:hRule="exact"/>
        </w:trPr>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6</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Six</w:t>
            </w:r>
          </w:p>
        </w:tc>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7</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Seven</w:t>
            </w:r>
          </w:p>
        </w:tc>
      </w:tr>
      <w:tr w:rsidR="005674A0" w14:paraId="31FAF095" w14:textId="77777777">
        <w:trPr>
          <w:cantSplit/>
          <w:trHeight w:val="260" w:hRule="exact"/>
        </w:trPr>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8</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Eight</w:t>
            </w:r>
          </w:p>
        </w:tc>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9</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Nine</w:t>
            </w:r>
          </w:p>
        </w:tc>
      </w:tr>
      <w:tr w:rsidR="005674A0" w14:paraId="17F2421F" w14:textId="77777777">
        <w:trPr>
          <w:cantSplit/>
          <w:trHeight w:val="260" w:hRule="exact"/>
        </w:trPr>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CQ</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 --.-</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Calling any station</w:t>
            </w:r>
          </w:p>
        </w:tc>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DE</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 .</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From</w:t>
            </w:r>
          </w:p>
        </w:tc>
      </w:tr>
      <w:tr w:rsidR="005674A0" w14:paraId="21B9E65F" w14:textId="77777777">
        <w:trPr>
          <w:cantSplit/>
          <w:trHeight w:val="260" w:hRule="exact"/>
        </w:trPr>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K</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Over / go ahead</w:t>
            </w:r>
          </w:p>
        </w:tc>
        <w:tc>
          <w:tcPr>
            <w:tcW w:w="936" w:type="dxa"/>
            <w:vAlign w:val="center"/>
            <w:shd w:val="clear" w:fill="DCEAF6"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KN</w:t>
            </w:r>
          </w:p>
        </w:tc>
        <w:tc>
          <w:tcPr>
            <w:tcW w:w="2160" w:type="dxa"/>
            <w:vAlign w:val="center"/>
            <w:shd w:val="clear" w:fill="DCEAF6"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 -.</w:t>
            </w:r>
          </w:p>
        </w:tc>
        <w:tc>
          <w:tcPr>
            <w:tcW w:w="2203" w:type="dxa"/>
            <w:vAlign w:val="center"/>
            <w:shd w:val="clear" w:fill="DCEAF6" w:color="auto"/>
          </w:tcPr>
          <w:p>
            <w:pPr>
              <w:spacing w:before="0" w:after="0" w:line="240" w:lineRule="auto"/>
              <w:jc w:val="left"/>
            </w:pPr>
            <w:r>
              <w:rPr>
                <w:rFonts w:ascii="Arial" w:hAnsi="Arial" w:eastAsia="Arial" w:cs="Arial"/>
                <w:sz w:val="14"/>
                <w:i w:val="0"/>
                <w:color w:val="203038"/>
              </w:rPr>
              <w:t>Specific station only</w:t>
            </w:r>
            <w:r>
              <w:rPr>
                <w:rFonts w:ascii="Arial" w:hAnsi="Arial" w:eastAsia="Arial" w:cs="Arial"/>
                <w:b w:val="0"/>
                <w:sz w:val="14"/>
                <w:i w:val="0"/>
                <w:color w:val="203038"/>
              </w:rPr>
            </w:r>
          </w:p>
        </w:tc>
      </w:tr>
      <w:tr w:rsidR="005674A0" w14:paraId="7E93CA70" w14:textId="77777777">
        <w:trPr>
          <w:cantSplit/>
          <w:trHeight w:val="260" w:hRule="exact"/>
        </w:trPr>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AR</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End of message</w:t>
            </w:r>
          </w:p>
        </w:tc>
        <w:tc>
          <w:tcPr>
            <w:tcW w:w="936" w:type="dxa"/>
            <w:vAlign w:val="center"/>
            <w:shd w:val="clear" w:fill="F8FBFE" w:color="auto"/>
          </w:tcPr>
          <w:p>
            <w:pPr>
              <w:spacing w:before="0" w:after="0" w:line="240" w:lineRule="auto"/>
              <w:jc w:val="center"/>
            </w:pPr>
            <w:r>
              <w:rPr>
                <w:rFonts w:ascii="Arial" w:hAnsi="Arial" w:eastAsia="Arial" w:cs="Arial"/>
                <w:sz w:val="14"/>
                <w:i w:val="0"/>
                <w:color w:val="203038"/>
              </w:rPr>
            </w:r>
            <w:r>
              <w:rPr>
                <w:rFonts w:ascii="Arial" w:hAnsi="Arial" w:eastAsia="Arial" w:cs="Arial"/>
                <w:b/>
                <w:sz w:val="14"/>
                <w:i w:val="0"/>
                <w:color w:val="203038"/>
              </w:rPr>
              <w:t>SK</w:t>
            </w:r>
          </w:p>
        </w:tc>
        <w:tc>
          <w:tcPr>
            <w:tcW w:w="2160" w:type="dxa"/>
            <w:vAlign w:val="center"/>
            <w:shd w:val="clear" w:fill="F8FBFE" w:color="auto"/>
          </w:tcPr>
          <w:p>
            <w:pPr>
              <w:spacing w:before="0" w:after="0" w:line="240" w:lineRule="auto"/>
              <w:jc w:val="center"/>
            </w:pPr>
            <w:r>
              <w:rPr>
                <w:rFonts w:ascii="Consolas" w:hAnsi="Consolas" w:eastAsia="Consolas" w:cs="Consolas"/>
                <w:sz w:val="17"/>
                <w:b/>
                <w:i w:val="0"/>
                <w:color w:val="203038"/>
              </w:rPr>
            </w:r>
            <w:r>
              <w:rPr>
                <w:rFonts w:ascii="Consolas" w:hAnsi="Consolas" w:eastAsia="Consolas" w:cs="Consolas"/>
                <w:b/>
                <w:sz w:val="17"/>
                <w:i w:val="0"/>
                <w:color w:val="203038"/>
              </w:rPr>
              <w:t>...-.-</w:t>
            </w:r>
          </w:p>
        </w:tc>
        <w:tc>
          <w:tcPr>
            <w:tcW w:w="2203" w:type="dxa"/>
            <w:vAlign w:val="center"/>
            <w:shd w:val="clear" w:fill="F8FBFE" w:color="auto"/>
          </w:tcPr>
          <w:p>
            <w:pPr>
              <w:spacing w:before="0" w:after="0" w:line="240" w:lineRule="auto"/>
              <w:jc w:val="left"/>
            </w:pPr>
            <w:r>
              <w:rPr>
                <w:rFonts w:ascii="Arial" w:hAnsi="Arial" w:eastAsia="Arial" w:cs="Arial"/>
                <w:sz w:val="14"/>
                <w:i w:val="0"/>
                <w:color w:val="203038"/>
              </w:rPr>
            </w:r>
            <w:r>
              <w:rPr>
                <w:rFonts w:ascii="Arial" w:hAnsi="Arial" w:eastAsia="Arial" w:cs="Arial"/>
                <w:b w:val="0"/>
                <w:sz w:val="14"/>
                <w:i w:val="0"/>
                <w:color w:val="203038"/>
              </w:rPr>
              <w:t>End of contact</w:t>
            </w:r>
          </w:p>
        </w:tc>
      </w:tr>
    </w:tbl>
    <w:p>
      <w:bookmarkStart w:id="931" w:name="ts_pub_station_eng"/>
      <w:pPr>
        <w:pStyle w:val="Heading1"/>
        <w:keepNext w:val="1"/>
        <w:keepLines w:val="1"/>
        <w:spacing w:before="30" w:after="30" w:line="240" w:lineRule="auto"/>
      </w:pPr>
      <w:r>
        <w:rPr>
          <w:rFonts w:ascii="Arial" w:hAnsi="Arial" w:eastAsia="Arial" w:cs="Arial"/>
          <w:b/>
          <w:i w:val="0"/>
          <w:color w:val="000000"/>
          <w:sz w:val="30"/>
        </w:rPr>
        <w:t>Appendix T - Station Engineering Troubleshooting Reference</w:t>
      </w:r>
      <w:bookmarkEnd w:id="931"/>
    </w:p>
    <w:tbl>
      <w:tblPr>
        <w:tblStyle w:val="TableGrid"/>
        <w:tblW w:type="auto" w:w="0"/>
        <w:tblLook w:firstColumn="1" w:firstRow="1" w:lastColumn="0" w:lastRow="0" w:noHBand="0" w:noVBand="1" w:val="04A0"/>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840"/>
        <w:gridCol w:w="3840"/>
        <w:gridCol w:w="3840"/>
      </w:tblGrid>
      <w:tr>
        <w:trPr>
          <w:tblHeader w:val="true"/>
        </w:trPr>
        <w:tc>
          <w:tcPr>
            <w:tcW w:type="dxa" w:w="2304"/>
            <w:shd w:fill="00446A" w:val="clear" w:color="auto"/>
            <w:vAlign w:val="center"/>
            <w:tcMar>
              <w:top w:w="70" w:type="dxa"/>
              <w:start w:w="90" w:type="dxa"/>
              <w:bottom w:w="70" w:type="dxa"/>
              <w:end w:w="90" w:type="dxa"/>
            </w:tcMar>
          </w:tcPr>
          <w:p>
            <w:pPr>
              <w:spacing w:after="0" w:before="0" w:line="240" w:lineRule="auto"/>
              <w:jc w:val="center"/>
            </w:pPr>
            <w:r>
              <w:rPr>
                <w:rFonts w:ascii="Arial" w:hAnsi="Arial" w:eastAsia="Arial" w:cs="Arial"/>
                <w:b/>
                <w:i w:val="0"/>
                <w:color w:val="FFFFFF"/>
                <w:sz w:val="15"/>
              </w:rPr>
              <w:t>Problem</w:t>
            </w:r>
          </w:p>
        </w:tc>
        <w:tc>
          <w:tcPr>
            <w:tcW w:type="dxa" w:w="3744"/>
            <w:shd w:fill="00446A" w:val="clear" w:color="auto"/>
            <w:vAlign w:val="center"/>
            <w:tcMar>
              <w:top w:w="70" w:type="dxa"/>
              <w:start w:w="90" w:type="dxa"/>
              <w:bottom w:w="70" w:type="dxa"/>
              <w:end w:w="90" w:type="dxa"/>
            </w:tcMar>
          </w:tcPr>
          <w:p>
            <w:pPr>
              <w:spacing w:after="0" w:before="0" w:line="240" w:lineRule="auto"/>
              <w:jc w:val="center"/>
            </w:pPr>
            <w:r>
              <w:rPr>
                <w:rFonts w:ascii="Arial" w:hAnsi="Arial" w:eastAsia="Arial" w:cs="Arial"/>
                <w:b/>
                <w:i w:val="0"/>
                <w:color w:val="FFFFFF"/>
                <w:sz w:val="15"/>
              </w:rPr>
              <w:t>First checks</w:t>
            </w:r>
          </w:p>
        </w:tc>
        <w:tc>
          <w:tcPr>
            <w:tcW w:type="dxa" w:w="4896"/>
            <w:shd w:fill="00446A" w:val="clear" w:color="auto"/>
            <w:vAlign w:val="center"/>
            <w:tcMar>
              <w:top w:w="70" w:type="dxa"/>
              <w:start w:w="90" w:type="dxa"/>
              <w:bottom w:w="70" w:type="dxa"/>
              <w:end w:w="90" w:type="dxa"/>
            </w:tcMar>
          </w:tcPr>
          <w:p>
            <w:pPr>
              <w:spacing w:after="0" w:before="0" w:line="240" w:lineRule="auto"/>
              <w:jc w:val="center"/>
            </w:pPr>
            <w:r>
              <w:rPr>
                <w:rFonts w:ascii="Arial" w:hAnsi="Arial" w:eastAsia="Arial" w:cs="Arial"/>
                <w:b/>
                <w:i w:val="0"/>
                <w:color w:val="FFFFFF"/>
                <w:sz w:val="15"/>
              </w:rPr>
              <w:t>Likely engineering response</w:t>
            </w:r>
          </w:p>
        </w:tc>
      </w:tr>
      <w:tr>
        <w:tc>
          <w:tcPr>
            <w:tcW w:type="dxa" w:w="2304"/>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RF in audio / controls</w:t>
            </w:r>
          </w:p>
        </w:tc>
        <w:tc>
          <w:tcPr>
            <w:tcW w:type="dxa" w:w="3744"/>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Does it change with power, band, cable position?</w:t>
            </w:r>
          </w:p>
        </w:tc>
        <w:tc>
          <w:tcPr>
            <w:tcW w:type="dxa" w:w="489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Common-mode choke/bonding/cable routing; verify shield and connector integrity.</w:t>
            </w:r>
          </w:p>
        </w:tc>
      </w:tr>
      <w:tr>
        <w:tc>
          <w:tcPr>
            <w:tcW w:type="dxa" w:w="2304"/>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High receiver noise</w:t>
            </w:r>
          </w:p>
        </w:tc>
        <w:tc>
          <w:tcPr>
            <w:tcW w:type="dxa" w:w="3744"/>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Kill house circuits; compare battery-powered receiver; move feed line.</w:t>
            </w:r>
          </w:p>
        </w:tc>
        <w:tc>
          <w:tcPr>
            <w:tcW w:type="dxa" w:w="489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Locate source; choke/filter the source cables; improve common-mode isolation.</w:t>
            </w:r>
          </w:p>
        </w:tc>
      </w:tr>
      <w:tr>
        <w:tc>
          <w:tcPr>
            <w:tcW w:type="dxa" w:w="2304"/>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Good SWR, poor performance</w:t>
            </w:r>
          </w:p>
        </w:tc>
        <w:tc>
          <w:tcPr>
            <w:tcW w:type="dxa" w:w="3744"/>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Check feed-line loss, antenna current/pattern, connectors, water ingress.</w:t>
            </w:r>
          </w:p>
        </w:tc>
        <w:tc>
          <w:tcPr>
            <w:tcW w:type="dxa" w:w="489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Measure at feed point; do not let coax loss masquerade as a match.</w:t>
            </w:r>
          </w:p>
        </w:tc>
      </w:tr>
      <w:tr>
        <w:tc>
          <w:tcPr>
            <w:tcW w:type="dxa" w:w="2304"/>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Two radios interfere</w:t>
            </w:r>
          </w:p>
        </w:tc>
        <w:tc>
          <w:tcPr>
            <w:tcW w:type="dxa" w:w="3744"/>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Measure/estimate isolation; identify harmonic or broadband mechanism.</w:t>
            </w:r>
          </w:p>
        </w:tc>
        <w:tc>
          <w:tcPr>
            <w:tcW w:type="dxa" w:w="489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Increase antenna isolation; add band filters/stubs; reduce power or coordinate operation.</w:t>
            </w:r>
          </w:p>
        </w:tc>
      </w:tr>
      <w:tr>
        <w:tc>
          <w:tcPr>
            <w:tcW w:type="dxa" w:w="2304"/>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Static / storm exposure</w:t>
            </w:r>
          </w:p>
        </w:tc>
        <w:tc>
          <w:tcPr>
            <w:tcW w:type="dxa" w:w="3744"/>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Inspect bonding, entry panel, protectors, disconnect plan.</w:t>
            </w:r>
          </w:p>
        </w:tc>
        <w:tc>
          <w:tcPr>
            <w:tcW w:type="dxa" w:w="4896"/>
            <w:vAlign w:val="center"/>
            <w:tcMar>
              <w:top w:w="70" w:type="dxa"/>
              <w:start w:w="90" w:type="dxa"/>
              <w:bottom w:w="70" w:type="dxa"/>
              <w:end w:w="90" w:type="dxa"/>
            </w:tcMar>
            <w:shd w:fill="DCEAF6" w:val="clear" w:color="auto"/>
          </w:tcPr>
          <w:p>
            <w:pPr>
              <w:spacing w:after="0" w:before="0" w:line="240" w:lineRule="auto"/>
              <w:jc w:val="left"/>
            </w:pPr>
            <w:r>
              <w:rPr>
                <w:rFonts w:ascii="Arial" w:hAnsi="Arial" w:eastAsia="Arial" w:cs="Arial"/>
                <w:i w:val="0"/>
                <w:sz w:val="15"/>
              </w:rPr>
              <w:t>Use code-compliant bonding/surge protection; do not rely on a single gadget.</w:t>
            </w:r>
          </w:p>
        </w:tc>
      </w:tr>
      <w:tr>
        <w:tc>
          <w:tcPr>
            <w:tcW w:type="dxa" w:w="2304"/>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RF exposure question</w:t>
            </w:r>
          </w:p>
        </w:tc>
        <w:tc>
          <w:tcPr>
            <w:tcW w:type="dxa" w:w="3744"/>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Frequency, PEP, duty cycle, gain, distance, accessible areas.</w:t>
            </w:r>
          </w:p>
        </w:tc>
        <w:tc>
          <w:tcPr>
            <w:tcW w:type="dxa" w:w="4896"/>
            <w:vAlign w:val="center"/>
            <w:tcMar>
              <w:top w:w="70" w:type="dxa"/>
              <w:start w:w="90" w:type="dxa"/>
              <w:bottom w:w="70" w:type="dxa"/>
              <w:end w:w="90" w:type="dxa"/>
            </w:tcMar>
            <w:shd w:fill="F8FBFE" w:val="clear" w:color="auto"/>
          </w:tcPr>
          <w:p>
            <w:pPr>
              <w:spacing w:after="0" w:before="0" w:line="240" w:lineRule="auto"/>
              <w:jc w:val="left"/>
            </w:pPr>
            <w:r>
              <w:rPr>
                <w:rFonts w:ascii="Arial" w:hAnsi="Arial" w:eastAsia="Arial" w:cs="Arial"/>
                <w:i w:val="0"/>
                <w:sz w:val="15"/>
              </w:rPr>
              <w:t>Run current FCC/ARRL evaluation; mitigate with distance, power, duty cycle, barriers, or antenna changes.</w:t>
            </w:r>
          </w:p>
        </w:tc>
      </w:tr>
    </w:tbl>
    <w:p w14:paraId="67C8D7B4" w14:textId="77777777" w:rsidR="008C3CEC" w:rsidRDefault="00000000">
      <w:pPr>
        <w:pStyle w:val="Heading1"/>
        <w:keepNext w:val="1"/>
        <w:keepLines w:val="1"/>
        <w:pageBreakBefore w:val="0"/>
        <w:spacing w:before="30" w:line="240" w:lineRule="auto"/>
      </w:pPr>
      <w:bookmarkStart w:id="65" w:name="ts_pub_565"/>
      <w:r>
        <w:rPr>
          <w:rFonts w:ascii="Arial" w:eastAsia="Arial" w:hAnsi="Arial" w:cs="Arial"/>
          <w:b/>
          <w:i w:val="0"/>
          <w:color w:val="000000"/>
          <w:sz w:val="30"/>
        </w:rPr>
        <w:t>Appendix V - Business / Commercial / USHPA / ISS APRS Quick Reference</w:t>
      </w:r>
      <w:bookmarkEnd w:id="65"/>
    </w:p>
    <w:p w14:paraId="1F07FA72" w14:textId="77777777" w:rsidR="008C3CEC" w:rsidRDefault="00000000">
      <w:pPr>
        <w:keepNext/>
        <w:pageBreakBefore w:val="0"/>
        <w:widowControl/>
        <w:jc w:val="both"/>
        <w:spacing w:after="30" w:line="240" w:lineRule="auto"/>
      </w:pPr>
      <w:r>
        <w:rPr>
          <w:rFonts w:ascii="Arial" w:hAnsi="Arial" w:eastAsia="Arial" w:cs="Arial"/>
          <w:i w:val="0"/>
          <w:color w:val="000000"/>
          <w:sz w:val="18"/>
        </w:rPr>
        <w:t>Current FT-5DR export note: Tone Mode None means no tone/subtone is active, even if the memory editor retains a default CTCSS or DCS field. This table reflects the current K6RCS limits.FT5D / Memories.csv export and summarizes the adjacent business, commercial-dot, MURS, USHPA, and ISS APRS reference block.</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15"/>
        <w:gridCol w:w="2029"/>
        <w:gridCol w:w="2001"/>
        <w:gridCol w:w="1903"/>
        <w:gridCol w:w="1993"/>
        <w:gridCol w:w="1357"/>
      </w:tblGrid>
      <w:tr w:rsidR="005674A0" w14:paraId="339607B6" w14:textId="77777777">
        <w:trPr>
          <w:cantSplit/>
          <w:tblHeader/>
        </w:trPr>
        <w:tc>
          <w:tcPr>
            <w:tcW w:w="1315" w:type="dxa"/>
            <w:vAlign w:val="center"/>
            <w:shd w:val="clear" w:fill="00446A" w:color="auto"/>
          </w:tcPr>
          <w:p w14:paraId="101FAA07" w14:textId="77777777" w:rsidR="005674A0" w:rsidRDefault="00000000">
            <w:pPr>
              <w:keepNext/>
              <w:keepLines/>
              <w:spacing w:after="0" w:line="240" w:lineRule="auto" w:before="0"/>
              <w:jc w:val="center"/>
            </w:pPr>
            <w:r>
              <w:rPr>
                <w:rFonts w:ascii="Arial" w:hAnsi="Arial" w:cs="Arial" w:eastAsia="Arial"/>
                <w:b/>
                <w:i w:val="0"/>
                <w:color w:val="FFFFFF"/>
                <w:sz w:val="14"/>
              </w:rPr>
              <w:t>Ch</w:t>
            </w:r>
          </w:p>
        </w:tc>
        <w:tc>
          <w:tcPr>
            <w:tcW w:w="2029" w:type="dxa"/>
            <w:vAlign w:val="center"/>
            <w:shd w:val="clear" w:fill="00446A" w:color="auto"/>
          </w:tcPr>
          <w:p w14:paraId="29CA9461" w14:textId="77777777" w:rsidR="005674A0" w:rsidRDefault="00000000">
            <w:pPr>
              <w:keepNext/>
              <w:keepLines/>
              <w:spacing w:after="0" w:line="240" w:lineRule="auto" w:before="0"/>
              <w:jc w:val="center"/>
            </w:pPr>
            <w:r>
              <w:rPr>
                <w:rFonts w:ascii="Arial" w:hAnsi="Arial" w:cs="Arial" w:eastAsia="Arial"/>
                <w:b/>
                <w:i w:val="0"/>
                <w:color w:val="FFFFFF"/>
                <w:sz w:val="14"/>
              </w:rPr>
              <w:t>Name</w:t>
            </w:r>
          </w:p>
        </w:tc>
        <w:tc>
          <w:tcPr>
            <w:tcW w:w="2001" w:type="dxa"/>
            <w:vAlign w:val="center"/>
            <w:shd w:val="clear" w:fill="00446A" w:color="auto"/>
          </w:tcPr>
          <w:p w14:paraId="5BAB0BCD" w14:textId="77777777" w:rsidR="005674A0" w:rsidRDefault="00000000">
            <w:pPr>
              <w:keepNext/>
              <w:keepLines/>
              <w:spacing w:after="0" w:line="240" w:lineRule="auto" w:before="0"/>
              <w:jc w:val="center"/>
            </w:pPr>
            <w:r>
              <w:rPr>
                <w:rFonts w:ascii="Arial" w:hAnsi="Arial" w:cs="Arial" w:eastAsia="Arial"/>
                <w:b/>
                <w:i w:val="0"/>
                <w:color w:val="FFFFFF"/>
                <w:sz w:val="14"/>
              </w:rPr>
              <w:t>RX / TX MHz</w:t>
            </w:r>
          </w:p>
        </w:tc>
        <w:tc>
          <w:tcPr>
            <w:tcW w:w="1903" w:type="dxa"/>
            <w:vAlign w:val="center"/>
            <w:shd w:val="clear" w:fill="00446A" w:color="auto"/>
          </w:tcPr>
          <w:p w14:paraId="4BF0AB03" w14:textId="77777777" w:rsidR="005674A0" w:rsidRDefault="00000000">
            <w:pPr>
              <w:keepNext/>
              <w:keepLines/>
              <w:spacing w:after="0" w:line="240" w:lineRule="auto" w:before="0"/>
              <w:jc w:val="center"/>
            </w:pPr>
            <w:r>
              <w:rPr>
                <w:rFonts w:ascii="Arial" w:hAnsi="Arial" w:cs="Arial" w:eastAsia="Arial"/>
                <w:b/>
                <w:i w:val="0"/>
                <w:color w:val="FFFFFF"/>
                <w:sz w:val="14"/>
              </w:rPr>
              <w:t>Mode</w:t>
            </w:r>
          </w:p>
        </w:tc>
        <w:tc>
          <w:tcPr>
            <w:tcW w:w="1993" w:type="dxa"/>
            <w:vAlign w:val="center"/>
            <w:shd w:val="clear" w:fill="00446A" w:color="auto"/>
          </w:tcPr>
          <w:p w14:paraId="6ADD6F60" w14:textId="77777777" w:rsidR="005674A0" w:rsidRDefault="00000000">
            <w:pPr>
              <w:keepNext/>
              <w:keepLines/>
              <w:spacing w:after="0" w:line="240" w:lineRule="auto" w:before="0"/>
              <w:jc w:val="center"/>
            </w:pPr>
            <w:r>
              <w:rPr>
                <w:rFonts w:ascii="Arial" w:hAnsi="Arial" w:cs="Arial" w:eastAsia="Arial"/>
                <w:b/>
                <w:i w:val="0"/>
                <w:color w:val="FFFFFF"/>
                <w:sz w:val="14"/>
              </w:rPr>
              <w:t>Tone / code</w:t>
            </w:r>
          </w:p>
        </w:tc>
        <w:tc>
          <w:tcPr>
            <w:tcW w:w="1357" w:type="dxa"/>
            <w:vAlign w:val="center"/>
            <w:shd w:val="clear" w:fill="00446A" w:color="auto"/>
          </w:tcPr>
          <w:p w14:paraId="4C06952F" w14:textId="77777777" w:rsidR="005674A0" w:rsidRDefault="00000000">
            <w:pPr>
              <w:keepNext/>
              <w:keepLines/>
              <w:spacing w:after="0" w:line="240" w:lineRule="auto" w:before="0"/>
              <w:jc w:val="center"/>
            </w:pPr>
            <w:r>
              <w:rPr>
                <w:rFonts w:ascii="Arial" w:hAnsi="Arial" w:cs="Arial" w:eastAsia="Arial"/>
                <w:b/>
                <w:i w:val="0"/>
                <w:color w:val="FFFFFF"/>
                <w:sz w:val="14"/>
              </w:rPr>
              <w:t>Bank / note</w:t>
            </w:r>
          </w:p>
        </w:tc>
      </w:tr>
      <w:tr w:rsidR="005674A0" w14:paraId="598A15C1" w14:textId="77777777">
        <w:trPr>
          <w:cantSplit/>
        </w:trPr>
        <w:tc>
          <w:tcPr>
            <w:tcW w:w="1315" w:type="dxa"/>
            <w:vAlign w:val="center"/>
            <w:shd w:val="clear" w:fill="DCEAF6" w:color="auto"/>
          </w:tcPr>
          <w:p w14:paraId="1DB2B094" w14:textId="77777777" w:rsidR="005674A0" w:rsidRDefault="00000000">
            <w:pPr>
              <w:keepLines/>
              <w:spacing w:after="0" w:line="240" w:lineRule="auto" w:before="0"/>
              <w:jc w:val="center"/>
            </w:pPr>
            <w:r>
              <w:rPr>
                <w:rFonts w:ascii="Arial" w:hAnsi="Arial" w:cs="Arial" w:eastAsia="Arial"/>
                <w:b w:val="0"/>
                <w:sz w:val="14"/>
                <w:i w:val="0"/>
                <w:color w:val="203038"/>
              </w:rPr>
              <w:t>441</w:t>
            </w:r>
          </w:p>
        </w:tc>
        <w:tc>
          <w:tcPr>
            <w:tcW w:w="2029" w:type="dxa"/>
            <w:vAlign w:val="center"/>
            <w:shd w:val="clear" w:fill="DCEAF6" w:color="auto"/>
          </w:tcPr>
          <w:p w14:paraId="6B2CE0F9" w14:textId="77777777" w:rsidR="005674A0" w:rsidRDefault="00000000">
            <w:pPr>
              <w:keepLines/>
              <w:spacing w:after="0" w:line="240" w:lineRule="auto" w:before="0"/>
              <w:jc w:val="left"/>
            </w:pPr>
            <w:r>
              <w:rPr>
                <w:rFonts w:ascii="Arial" w:hAnsi="Arial" w:cs="Arial" w:eastAsia="Arial"/>
                <w:b w:val="0"/>
                <w:sz w:val="14"/>
                <w:i w:val="0"/>
                <w:color w:val="203038"/>
              </w:rPr>
              <w:t>Freeband FM</w:t>
            </w:r>
          </w:p>
        </w:tc>
        <w:tc>
          <w:tcPr>
            <w:tcW w:w="2001" w:type="dxa"/>
            <w:vAlign w:val="center"/>
            <w:shd w:val="clear" w:fill="DCEAF6" w:color="auto"/>
          </w:tcPr>
          <w:p w14:paraId="33BFAE0A" w14:textId="77777777" w:rsidR="005674A0" w:rsidRDefault="00000000">
            <w:pPr>
              <w:keepLines/>
              <w:spacing w:after="0" w:line="240" w:lineRule="auto" w:before="0"/>
              <w:jc w:val="center"/>
            </w:pPr>
            <w:r>
              <w:rPr>
                <w:rFonts w:ascii="Arial" w:hAnsi="Arial" w:cs="Arial" w:eastAsia="Arial"/>
                <w:b w:val="0"/>
                <w:sz w:val="14"/>
                <w:i w:val="0"/>
                <w:color w:val="203038"/>
              </w:rPr>
              <w:t>26.80500</w:t>
            </w:r>
          </w:p>
        </w:tc>
        <w:tc>
          <w:tcPr>
            <w:tcW w:w="1903" w:type="dxa"/>
            <w:vAlign w:val="center"/>
            <w:shd w:val="clear" w:fill="DCEAF6" w:color="auto"/>
          </w:tcPr>
          <w:p w14:paraId="5B847997"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04398C65"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2ECBBFCE" w14:textId="77777777" w:rsidR="005674A0" w:rsidRDefault="00000000">
            <w:pPr>
              <w:keepLines/>
              <w:spacing w:after="0" w:line="240" w:lineRule="auto" w:before="0"/>
              <w:jc w:val="center"/>
            </w:pPr>
            <w:r>
              <w:rPr>
                <w:rFonts w:ascii="Arial" w:hAnsi="Arial" w:cs="Arial" w:eastAsia="Arial"/>
                <w:b w:val="0"/>
                <w:sz w:val="14"/>
                <w:i w:val="0"/>
                <w:color w:val="203038"/>
              </w:rPr>
              <w:t>Citizens Band / 11m reference</w:t>
            </w:r>
          </w:p>
        </w:tc>
      </w:tr>
      <w:tr w:rsidR="005674A0" w14:paraId="327878AC" w14:textId="77777777">
        <w:trPr>
          <w:cantSplit/>
        </w:trPr>
        <w:tc>
          <w:tcPr>
            <w:tcW w:w="1315" w:type="dxa"/>
            <w:vAlign w:val="center"/>
            <w:shd w:val="clear" w:fill="F8FBFE" w:color="auto"/>
          </w:tcPr>
          <w:p w14:paraId="217177BD" w14:textId="77777777" w:rsidR="005674A0" w:rsidRDefault="00000000">
            <w:pPr>
              <w:keepLines/>
              <w:spacing w:after="0" w:line="240" w:lineRule="auto" w:before="0"/>
              <w:jc w:val="center"/>
            </w:pPr>
            <w:r>
              <w:rPr>
                <w:rFonts w:ascii="Arial" w:hAnsi="Arial" w:cs="Arial" w:eastAsia="Arial"/>
                <w:b w:val="0"/>
                <w:sz w:val="14"/>
                <w:i w:val="0"/>
                <w:color w:val="203038"/>
              </w:rPr>
              <w:t>443</w:t>
            </w:r>
          </w:p>
        </w:tc>
        <w:tc>
          <w:tcPr>
            <w:tcW w:w="2029" w:type="dxa"/>
            <w:vAlign w:val="center"/>
            <w:shd w:val="clear" w:fill="F8FBFE" w:color="auto"/>
          </w:tcPr>
          <w:p w14:paraId="190B5359" w14:textId="77777777" w:rsidR="005674A0" w:rsidRDefault="00000000">
            <w:pPr>
              <w:keepLines/>
              <w:spacing w:after="0" w:line="240" w:lineRule="auto" w:before="0"/>
              <w:jc w:val="left"/>
            </w:pPr>
            <w:r>
              <w:rPr>
                <w:rFonts w:ascii="Arial" w:hAnsi="Arial" w:cs="Arial" w:eastAsia="Arial"/>
                <w:b w:val="0"/>
                <w:sz w:val="14"/>
                <w:i w:val="0"/>
                <w:color w:val="203038"/>
              </w:rPr>
              <w:t>USHPA 1 Red Do</w:t>
            </w:r>
          </w:p>
        </w:tc>
        <w:tc>
          <w:tcPr>
            <w:tcW w:w="2001" w:type="dxa"/>
            <w:vAlign w:val="center"/>
            <w:shd w:val="clear" w:fill="F8FBFE" w:color="auto"/>
          </w:tcPr>
          <w:p w14:paraId="62892DF5" w14:textId="77777777" w:rsidR="005674A0" w:rsidRDefault="00000000">
            <w:pPr>
              <w:keepLines/>
              <w:spacing w:after="0" w:line="240" w:lineRule="auto" w:before="0"/>
              <w:jc w:val="center"/>
            </w:pPr>
            <w:r>
              <w:rPr>
                <w:rFonts w:ascii="Arial" w:hAnsi="Arial" w:cs="Arial" w:eastAsia="Arial"/>
                <w:b w:val="0"/>
                <w:sz w:val="14"/>
                <w:i w:val="0"/>
                <w:color w:val="203038"/>
              </w:rPr>
              <w:t>151.62500</w:t>
            </w:r>
          </w:p>
        </w:tc>
        <w:tc>
          <w:tcPr>
            <w:tcW w:w="1903" w:type="dxa"/>
            <w:vAlign w:val="center"/>
            <w:shd w:val="clear" w:fill="F8FBFE" w:color="auto"/>
          </w:tcPr>
          <w:p w14:paraId="43B50BC9"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1391FA8F" w14:textId="77777777" w:rsidR="005674A0" w:rsidRDefault="00000000">
            <w:pPr>
              <w:keepLines/>
              <w:spacing w:after="0" w:line="240" w:lineRule="auto" w:before="0"/>
              <w:jc w:val="center"/>
            </w:pPr>
            <w:r>
              <w:rPr>
                <w:rFonts w:ascii="Arial" w:hAnsi="Arial" w:cs="Arial" w:eastAsia="Arial"/>
                <w:b w:val="0"/>
                <w:sz w:val="14"/>
                <w:i w:val="0"/>
                <w:color w:val="203038"/>
              </w:rPr>
              <w:t>PL 100.0</w:t>
            </w:r>
          </w:p>
        </w:tc>
        <w:tc>
          <w:tcPr>
            <w:tcW w:w="1357" w:type="dxa"/>
            <w:vAlign w:val="center"/>
            <w:shd w:val="clear" w:fill="F8FBFE" w:color="auto"/>
          </w:tcPr>
          <w:p w14:paraId="6245FFF0" w14:textId="77777777" w:rsidR="005674A0" w:rsidRDefault="00000000">
            <w:pPr>
              <w:keepLines/>
              <w:spacing w:after="0" w:line="240" w:lineRule="auto" w:before="0"/>
              <w:jc w:val="center"/>
            </w:pPr>
            <w:r>
              <w:rPr>
                <w:rFonts w:ascii="Arial" w:hAnsi="Arial" w:cs="Arial" w:eastAsia="Arial"/>
                <w:b w:val="0"/>
                <w:sz w:val="14"/>
                <w:i w:val="0"/>
                <w:color w:val="203038"/>
              </w:rPr>
              <w:t>USHPA / WPRY420</w:t>
            </w:r>
          </w:p>
        </w:tc>
      </w:tr>
      <w:tr w:rsidR="005674A0" w14:paraId="79EBBC36" w14:textId="77777777">
        <w:trPr>
          <w:cantSplit/>
        </w:trPr>
        <w:tc>
          <w:tcPr>
            <w:tcW w:w="1315" w:type="dxa"/>
            <w:vAlign w:val="center"/>
            <w:shd w:val="clear" w:fill="DCEAF6" w:color="auto"/>
          </w:tcPr>
          <w:p w14:paraId="52BA3A32" w14:textId="77777777" w:rsidR="005674A0" w:rsidRDefault="00000000">
            <w:pPr>
              <w:keepLines/>
              <w:spacing w:after="0" w:line="240" w:lineRule="auto" w:before="0"/>
              <w:jc w:val="center"/>
            </w:pPr>
            <w:r>
              <w:rPr>
                <w:rFonts w:ascii="Arial" w:hAnsi="Arial" w:cs="Arial" w:eastAsia="Arial"/>
                <w:b w:val="0"/>
                <w:sz w:val="14"/>
                <w:i w:val="0"/>
                <w:color w:val="203038"/>
              </w:rPr>
              <w:t>444</w:t>
            </w:r>
          </w:p>
        </w:tc>
        <w:tc>
          <w:tcPr>
            <w:tcW w:w="2029" w:type="dxa"/>
            <w:vAlign w:val="center"/>
            <w:shd w:val="clear" w:fill="DCEAF6" w:color="auto"/>
          </w:tcPr>
          <w:p w14:paraId="4D577697" w14:textId="77777777" w:rsidR="005674A0" w:rsidRDefault="00000000">
            <w:pPr>
              <w:keepLines/>
              <w:spacing w:after="0" w:line="240" w:lineRule="auto" w:before="0"/>
              <w:jc w:val="left"/>
            </w:pPr>
            <w:r>
              <w:rPr>
                <w:rFonts w:ascii="Arial" w:hAnsi="Arial" w:cs="Arial" w:eastAsia="Arial"/>
                <w:b w:val="0"/>
                <w:sz w:val="14"/>
                <w:i w:val="0"/>
                <w:color w:val="203038"/>
              </w:rPr>
              <w:t>USHPA 2</w:t>
            </w:r>
          </w:p>
        </w:tc>
        <w:tc>
          <w:tcPr>
            <w:tcW w:w="2001" w:type="dxa"/>
            <w:vAlign w:val="center"/>
            <w:shd w:val="clear" w:fill="DCEAF6" w:color="auto"/>
          </w:tcPr>
          <w:p w14:paraId="2F6D644F" w14:textId="77777777" w:rsidR="005674A0" w:rsidRDefault="00000000">
            <w:pPr>
              <w:keepLines/>
              <w:spacing w:after="0" w:line="240" w:lineRule="auto" w:before="0"/>
              <w:jc w:val="center"/>
            </w:pPr>
            <w:r>
              <w:rPr>
                <w:rFonts w:ascii="Arial" w:hAnsi="Arial" w:cs="Arial" w:eastAsia="Arial"/>
                <w:b w:val="0"/>
                <w:sz w:val="14"/>
                <w:i w:val="0"/>
                <w:color w:val="203038"/>
              </w:rPr>
              <w:t>151.50500</w:t>
            </w:r>
          </w:p>
        </w:tc>
        <w:tc>
          <w:tcPr>
            <w:tcW w:w="1903" w:type="dxa"/>
            <w:vAlign w:val="center"/>
            <w:shd w:val="clear" w:fill="DCEAF6" w:color="auto"/>
          </w:tcPr>
          <w:p w14:paraId="12AE024B"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389AB7AF"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22859682" w14:textId="77777777" w:rsidR="005674A0" w:rsidRDefault="00000000">
            <w:pPr>
              <w:keepLines/>
              <w:spacing w:after="0" w:line="240" w:lineRule="auto" w:before="0"/>
              <w:jc w:val="center"/>
            </w:pPr>
            <w:r>
              <w:rPr>
                <w:rFonts w:ascii="Arial" w:hAnsi="Arial" w:cs="Arial" w:eastAsia="Arial"/>
                <w:b w:val="0"/>
                <w:sz w:val="14"/>
                <w:i w:val="0"/>
                <w:color w:val="203038"/>
              </w:rPr>
              <w:t>USHPA / WPRY420</w:t>
            </w:r>
          </w:p>
        </w:tc>
      </w:tr>
      <w:tr w:rsidR="005674A0" w14:paraId="3CA3FA3C" w14:textId="77777777">
        <w:trPr>
          <w:cantSplit/>
        </w:trPr>
        <w:tc>
          <w:tcPr>
            <w:tcW w:w="1315" w:type="dxa"/>
            <w:vAlign w:val="center"/>
            <w:shd w:val="clear" w:fill="F8FBFE" w:color="auto"/>
          </w:tcPr>
          <w:p w14:paraId="63A04C4A" w14:textId="77777777" w:rsidR="005674A0" w:rsidRDefault="00000000">
            <w:pPr>
              <w:keepLines/>
              <w:spacing w:after="0" w:line="240" w:lineRule="auto" w:before="0"/>
              <w:jc w:val="center"/>
            </w:pPr>
            <w:r>
              <w:rPr>
                <w:rFonts w:ascii="Arial" w:hAnsi="Arial" w:cs="Arial" w:eastAsia="Arial"/>
                <w:b w:val="0"/>
                <w:sz w:val="14"/>
                <w:i w:val="0"/>
                <w:color w:val="203038"/>
              </w:rPr>
              <w:t>445</w:t>
            </w:r>
          </w:p>
        </w:tc>
        <w:tc>
          <w:tcPr>
            <w:tcW w:w="2029" w:type="dxa"/>
            <w:vAlign w:val="center"/>
            <w:shd w:val="clear" w:fill="F8FBFE" w:color="auto"/>
          </w:tcPr>
          <w:p w14:paraId="179BA9A6" w14:textId="77777777" w:rsidR="005674A0" w:rsidRDefault="00000000">
            <w:pPr>
              <w:keepLines/>
              <w:spacing w:after="0" w:line="240" w:lineRule="auto" w:before="0"/>
              <w:jc w:val="left"/>
            </w:pPr>
            <w:r>
              <w:rPr>
                <w:rFonts w:ascii="Arial" w:hAnsi="Arial" w:cs="Arial" w:eastAsia="Arial"/>
                <w:b w:val="0"/>
                <w:sz w:val="14"/>
                <w:i w:val="0"/>
                <w:color w:val="203038"/>
              </w:rPr>
              <w:t>USHPA 3 XC</w:t>
            </w:r>
          </w:p>
        </w:tc>
        <w:tc>
          <w:tcPr>
            <w:tcW w:w="2001" w:type="dxa"/>
            <w:vAlign w:val="center"/>
            <w:shd w:val="clear" w:fill="F8FBFE" w:color="auto"/>
          </w:tcPr>
          <w:p w14:paraId="49C7F4F5" w14:textId="77777777" w:rsidR="005674A0" w:rsidRDefault="00000000">
            <w:pPr>
              <w:keepLines/>
              <w:spacing w:after="0" w:line="240" w:lineRule="auto" w:before="0"/>
              <w:jc w:val="center"/>
            </w:pPr>
            <w:r>
              <w:rPr>
                <w:rFonts w:ascii="Arial" w:hAnsi="Arial" w:cs="Arial" w:eastAsia="Arial"/>
                <w:b w:val="0"/>
                <w:sz w:val="14"/>
                <w:i w:val="0"/>
                <w:color w:val="203038"/>
              </w:rPr>
              <w:t>151.92500</w:t>
            </w:r>
          </w:p>
        </w:tc>
        <w:tc>
          <w:tcPr>
            <w:tcW w:w="1903" w:type="dxa"/>
            <w:vAlign w:val="center"/>
            <w:shd w:val="clear" w:fill="F8FBFE" w:color="auto"/>
          </w:tcPr>
          <w:p w14:paraId="170D48ED"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73B3717A"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F8FBFE" w:color="auto"/>
          </w:tcPr>
          <w:p w14:paraId="46155D2A" w14:textId="77777777" w:rsidR="005674A0" w:rsidRDefault="00000000">
            <w:pPr>
              <w:keepLines/>
              <w:spacing w:after="0" w:line="240" w:lineRule="auto" w:before="0"/>
              <w:jc w:val="center"/>
            </w:pPr>
            <w:r>
              <w:rPr>
                <w:rFonts w:ascii="Arial" w:hAnsi="Arial" w:cs="Arial" w:eastAsia="Arial"/>
                <w:b w:val="0"/>
                <w:sz w:val="14"/>
                <w:i w:val="0"/>
                <w:color w:val="203038"/>
              </w:rPr>
              <w:t>USHPA / WPRY420</w:t>
            </w:r>
          </w:p>
        </w:tc>
      </w:tr>
      <w:tr w:rsidR="005674A0" w14:paraId="7DEB913C" w14:textId="77777777">
        <w:trPr>
          <w:cantSplit/>
        </w:trPr>
        <w:tc>
          <w:tcPr>
            <w:tcW w:w="1315" w:type="dxa"/>
            <w:vAlign w:val="center"/>
            <w:shd w:val="clear" w:fill="DCEAF6" w:color="auto"/>
          </w:tcPr>
          <w:p w14:paraId="79C3B1CD" w14:textId="77777777" w:rsidR="005674A0" w:rsidRDefault="00000000">
            <w:pPr>
              <w:keepLines/>
              <w:spacing w:after="0" w:line="240" w:lineRule="auto" w:before="0"/>
              <w:jc w:val="center"/>
            </w:pPr>
            <w:r>
              <w:rPr>
                <w:rFonts w:ascii="Arial" w:hAnsi="Arial" w:cs="Arial" w:eastAsia="Arial"/>
                <w:b w:val="0"/>
                <w:sz w:val="14"/>
                <w:i w:val="0"/>
                <w:color w:val="203038"/>
              </w:rPr>
              <w:t>446</w:t>
            </w:r>
          </w:p>
        </w:tc>
        <w:tc>
          <w:tcPr>
            <w:tcW w:w="2029" w:type="dxa"/>
            <w:vAlign w:val="center"/>
            <w:shd w:val="clear" w:fill="DCEAF6" w:color="auto"/>
          </w:tcPr>
          <w:p w14:paraId="6388F5CA" w14:textId="77777777" w:rsidR="005674A0" w:rsidRDefault="00000000">
            <w:pPr>
              <w:keepLines/>
              <w:spacing w:after="0" w:line="240" w:lineRule="auto" w:before="0"/>
              <w:jc w:val="left"/>
            </w:pPr>
            <w:r>
              <w:rPr>
                <w:rFonts w:ascii="Arial" w:hAnsi="Arial" w:cs="Arial" w:eastAsia="Arial"/>
                <w:b w:val="0"/>
                <w:sz w:val="14"/>
                <w:i w:val="0"/>
                <w:color w:val="203038"/>
              </w:rPr>
              <w:t>USHPA 4 Purple</w:t>
            </w:r>
          </w:p>
        </w:tc>
        <w:tc>
          <w:tcPr>
            <w:tcW w:w="2001" w:type="dxa"/>
            <w:vAlign w:val="center"/>
            <w:shd w:val="clear" w:fill="DCEAF6" w:color="auto"/>
          </w:tcPr>
          <w:p w14:paraId="184A2B04" w14:textId="77777777" w:rsidR="005674A0" w:rsidRDefault="00000000">
            <w:pPr>
              <w:keepLines/>
              <w:spacing w:after="0" w:line="240" w:lineRule="auto" w:before="0"/>
              <w:jc w:val="center"/>
            </w:pPr>
            <w:r>
              <w:rPr>
                <w:rFonts w:ascii="Arial" w:hAnsi="Arial" w:cs="Arial" w:eastAsia="Arial"/>
                <w:b w:val="0"/>
                <w:sz w:val="14"/>
                <w:i w:val="0"/>
                <w:color w:val="203038"/>
              </w:rPr>
              <w:t>151.95500</w:t>
            </w:r>
          </w:p>
        </w:tc>
        <w:tc>
          <w:tcPr>
            <w:tcW w:w="1903" w:type="dxa"/>
            <w:vAlign w:val="center"/>
            <w:shd w:val="clear" w:fill="DCEAF6" w:color="auto"/>
          </w:tcPr>
          <w:p w14:paraId="7060E9C1"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50F47EE2"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4EB481FC" w14:textId="77777777" w:rsidR="005674A0" w:rsidRDefault="00000000">
            <w:pPr>
              <w:keepLines/>
              <w:spacing w:after="0" w:line="240" w:lineRule="auto" w:before="0"/>
              <w:jc w:val="center"/>
            </w:pPr>
            <w:r>
              <w:rPr>
                <w:rFonts w:ascii="Arial" w:hAnsi="Arial" w:cs="Arial" w:eastAsia="Arial"/>
                <w:b w:val="0"/>
                <w:sz w:val="14"/>
                <w:i w:val="0"/>
                <w:color w:val="203038"/>
              </w:rPr>
              <w:t>USHPA / WPRY420</w:t>
            </w:r>
          </w:p>
        </w:tc>
      </w:tr>
      <w:tr w:rsidR="005674A0" w14:paraId="1B990D0F" w14:textId="77777777">
        <w:trPr>
          <w:cantSplit/>
        </w:trPr>
        <w:tc>
          <w:tcPr>
            <w:tcW w:w="1315" w:type="dxa"/>
            <w:vAlign w:val="center"/>
            <w:shd w:val="clear" w:fill="F8FBFE" w:color="auto"/>
          </w:tcPr>
          <w:p w14:paraId="512FB231" w14:textId="77777777" w:rsidR="005674A0" w:rsidRDefault="00000000">
            <w:pPr>
              <w:keepLines/>
              <w:spacing w:after="0" w:line="240" w:lineRule="auto" w:before="0"/>
              <w:jc w:val="center"/>
            </w:pPr>
            <w:r>
              <w:rPr>
                <w:rFonts w:ascii="Arial" w:hAnsi="Arial" w:cs="Arial" w:eastAsia="Arial"/>
                <w:b w:val="0"/>
                <w:sz w:val="14"/>
                <w:i w:val="0"/>
                <w:color w:val="203038"/>
              </w:rPr>
              <w:t>447</w:t>
            </w:r>
          </w:p>
        </w:tc>
        <w:tc>
          <w:tcPr>
            <w:tcW w:w="2029" w:type="dxa"/>
            <w:vAlign w:val="center"/>
            <w:shd w:val="clear" w:fill="F8FBFE" w:color="auto"/>
          </w:tcPr>
          <w:p w14:paraId="2DD3E455" w14:textId="77777777" w:rsidR="005674A0" w:rsidRDefault="00000000">
            <w:pPr>
              <w:keepLines/>
              <w:spacing w:after="0" w:line="240" w:lineRule="auto" w:before="0"/>
              <w:jc w:val="left"/>
            </w:pPr>
            <w:r>
              <w:rPr>
                <w:rFonts w:ascii="Arial" w:hAnsi="Arial" w:cs="Arial" w:eastAsia="Arial"/>
                <w:b w:val="0"/>
                <w:sz w:val="14"/>
                <w:i w:val="0"/>
                <w:color w:val="203038"/>
              </w:rPr>
              <w:t>USHPA 5 Safety</w:t>
            </w:r>
          </w:p>
        </w:tc>
        <w:tc>
          <w:tcPr>
            <w:tcW w:w="2001" w:type="dxa"/>
            <w:vAlign w:val="center"/>
            <w:shd w:val="clear" w:fill="F8FBFE" w:color="auto"/>
          </w:tcPr>
          <w:p w14:paraId="34EB6540" w14:textId="77777777" w:rsidR="005674A0" w:rsidRDefault="00000000">
            <w:pPr>
              <w:keepLines/>
              <w:spacing w:after="0" w:line="240" w:lineRule="auto" w:before="0"/>
              <w:jc w:val="center"/>
            </w:pPr>
            <w:r>
              <w:rPr>
                <w:rFonts w:ascii="Arial" w:hAnsi="Arial" w:cs="Arial" w:eastAsia="Arial"/>
                <w:b w:val="0"/>
                <w:sz w:val="14"/>
                <w:i w:val="0"/>
                <w:color w:val="203038"/>
              </w:rPr>
              <w:t>158.40000</w:t>
            </w:r>
          </w:p>
        </w:tc>
        <w:tc>
          <w:tcPr>
            <w:tcW w:w="1903" w:type="dxa"/>
            <w:vAlign w:val="center"/>
            <w:shd w:val="clear" w:fill="F8FBFE" w:color="auto"/>
          </w:tcPr>
          <w:p w14:paraId="45980FF5"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75A8FD52"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F8FBFE" w:color="auto"/>
          </w:tcPr>
          <w:p w14:paraId="6F0B3264" w14:textId="77777777" w:rsidR="005674A0" w:rsidRDefault="00000000">
            <w:pPr>
              <w:keepLines/>
              <w:spacing w:after="0" w:line="240" w:lineRule="auto" w:before="0"/>
              <w:jc w:val="center"/>
            </w:pPr>
            <w:r>
              <w:rPr>
                <w:rFonts w:ascii="Arial" w:hAnsi="Arial" w:cs="Arial" w:eastAsia="Arial"/>
                <w:b w:val="0"/>
                <w:sz w:val="14"/>
                <w:i w:val="0"/>
                <w:color w:val="203038"/>
              </w:rPr>
              <w:t>USHPA / WPRY420</w:t>
            </w:r>
          </w:p>
        </w:tc>
      </w:tr>
      <w:tr w:rsidR="005674A0" w14:paraId="36A76503" w14:textId="77777777">
        <w:trPr>
          <w:cantSplit/>
        </w:trPr>
        <w:tc>
          <w:tcPr>
            <w:tcW w:w="1315" w:type="dxa"/>
            <w:vAlign w:val="center"/>
            <w:shd w:val="clear" w:fill="DCEAF6" w:color="auto"/>
          </w:tcPr>
          <w:p w14:paraId="5996AD1F" w14:textId="77777777" w:rsidR="005674A0" w:rsidRDefault="00000000">
            <w:pPr>
              <w:keepLines/>
              <w:spacing w:after="0" w:line="240" w:lineRule="auto" w:before="0"/>
              <w:jc w:val="center"/>
            </w:pPr>
            <w:r>
              <w:rPr>
                <w:rFonts w:ascii="Arial" w:hAnsi="Arial" w:cs="Arial" w:eastAsia="Arial"/>
                <w:b w:val="0"/>
                <w:sz w:val="14"/>
                <w:i w:val="0"/>
                <w:color w:val="203038"/>
              </w:rPr>
              <w:t>449</w:t>
            </w:r>
          </w:p>
        </w:tc>
        <w:tc>
          <w:tcPr>
            <w:tcW w:w="2029" w:type="dxa"/>
            <w:vAlign w:val="center"/>
            <w:shd w:val="clear" w:fill="DCEAF6" w:color="auto"/>
          </w:tcPr>
          <w:p w14:paraId="047C72B4" w14:textId="77777777" w:rsidR="005674A0" w:rsidRDefault="00000000">
            <w:pPr>
              <w:keepLines/>
              <w:spacing w:after="0" w:line="240" w:lineRule="auto" w:before="0"/>
              <w:jc w:val="left"/>
            </w:pPr>
            <w:r>
              <w:rPr>
                <w:rFonts w:ascii="Arial" w:hAnsi="Arial" w:cs="Arial" w:eastAsia="Arial"/>
                <w:b w:val="0"/>
                <w:sz w:val="14"/>
                <w:i w:val="0"/>
                <w:color w:val="203038"/>
              </w:rPr>
              <w:t>ISS APRS</w:t>
            </w:r>
          </w:p>
        </w:tc>
        <w:tc>
          <w:tcPr>
            <w:tcW w:w="2001" w:type="dxa"/>
            <w:vAlign w:val="center"/>
            <w:shd w:val="clear" w:fill="DCEAF6" w:color="auto"/>
          </w:tcPr>
          <w:p w14:paraId="35492135" w14:textId="77777777" w:rsidR="005674A0" w:rsidRDefault="00000000">
            <w:pPr>
              <w:keepLines/>
              <w:spacing w:after="0" w:line="240" w:lineRule="auto" w:before="0"/>
              <w:jc w:val="center"/>
            </w:pPr>
            <w:r>
              <w:rPr>
                <w:rFonts w:ascii="Arial" w:hAnsi="Arial" w:cs="Arial" w:eastAsia="Arial"/>
                <w:b w:val="0"/>
                <w:sz w:val="14"/>
                <w:i w:val="0"/>
                <w:color w:val="203038"/>
              </w:rPr>
              <w:t>145.82500</w:t>
            </w:r>
          </w:p>
        </w:tc>
        <w:tc>
          <w:tcPr>
            <w:tcW w:w="1903" w:type="dxa"/>
            <w:vAlign w:val="center"/>
            <w:shd w:val="clear" w:fill="DCEAF6" w:color="auto"/>
          </w:tcPr>
          <w:p w14:paraId="518BC279"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79B07C16"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029559EC" w14:textId="77777777" w:rsidR="005674A0" w:rsidRDefault="00000000">
            <w:pPr>
              <w:keepLines/>
              <w:spacing w:after="0" w:line="240" w:lineRule="auto" w:before="0"/>
              <w:jc w:val="center"/>
            </w:pPr>
            <w:r>
              <w:rPr>
                <w:rFonts w:ascii="Arial" w:hAnsi="Arial" w:cs="Arial" w:eastAsia="Arial"/>
                <w:b w:val="0"/>
                <w:sz w:val="14"/>
                <w:i w:val="0"/>
                <w:color w:val="203038"/>
              </w:rPr>
              <w:t>ISS APRS / satellite; high-value contingency position/status/message path when live pass/status permit.</w:t>
            </w:r>
          </w:p>
        </w:tc>
      </w:tr>
      <w:tr w:rsidR="005674A0" w14:paraId="60DDA758" w14:textId="77777777">
        <w:trPr>
          <w:cantSplit/>
        </w:trPr>
        <w:tc>
          <w:tcPr>
            <w:tcW w:w="1315" w:type="dxa"/>
            <w:vAlign w:val="center"/>
            <w:shd w:val="clear" w:fill="F8FBFE" w:color="auto"/>
          </w:tcPr>
          <w:p w14:paraId="4EDAF95C" w14:textId="77777777" w:rsidR="005674A0" w:rsidRDefault="00000000">
            <w:pPr>
              <w:keepLines/>
              <w:spacing w:after="0" w:line="240" w:lineRule="auto" w:before="0"/>
              <w:jc w:val="center"/>
            </w:pPr>
            <w:r>
              <w:rPr>
                <w:rFonts w:ascii="Arial" w:hAnsi="Arial" w:cs="Arial" w:eastAsia="Arial"/>
                <w:b w:val="0"/>
                <w:sz w:val="14"/>
                <w:i w:val="0"/>
                <w:color w:val="203038"/>
              </w:rPr>
              <w:t>451</w:t>
            </w:r>
          </w:p>
        </w:tc>
        <w:tc>
          <w:tcPr>
            <w:tcW w:w="2029" w:type="dxa"/>
            <w:vAlign w:val="center"/>
            <w:shd w:val="clear" w:fill="F8FBFE" w:color="auto"/>
          </w:tcPr>
          <w:p w14:paraId="419D2406" w14:textId="77777777" w:rsidR="005674A0" w:rsidRDefault="00000000">
            <w:pPr>
              <w:keepLines/>
              <w:spacing w:after="0" w:line="240" w:lineRule="auto" w:before="0"/>
              <w:jc w:val="left"/>
            </w:pPr>
            <w:r>
              <w:rPr>
                <w:rFonts w:ascii="Arial" w:hAnsi="Arial" w:cs="Arial" w:eastAsia="Arial"/>
                <w:b w:val="0"/>
                <w:sz w:val="14"/>
                <w:i w:val="0"/>
                <w:color w:val="203038"/>
              </w:rPr>
              <w:t>MURS 1</w:t>
            </w:r>
          </w:p>
        </w:tc>
        <w:tc>
          <w:tcPr>
            <w:tcW w:w="2001" w:type="dxa"/>
            <w:vAlign w:val="center"/>
            <w:shd w:val="clear" w:fill="F8FBFE" w:color="auto"/>
          </w:tcPr>
          <w:p w14:paraId="447BDFB5" w14:textId="77777777" w:rsidR="005674A0" w:rsidRDefault="00000000">
            <w:pPr>
              <w:keepLines/>
              <w:spacing w:after="0" w:line="240" w:lineRule="auto" w:before="0"/>
              <w:jc w:val="center"/>
            </w:pPr>
            <w:r>
              <w:rPr>
                <w:rFonts w:ascii="Arial" w:hAnsi="Arial" w:cs="Arial" w:eastAsia="Arial"/>
                <w:b w:val="0"/>
                <w:sz w:val="14"/>
                <w:i w:val="0"/>
                <w:color w:val="203038"/>
              </w:rPr>
              <w:t>151.82000</w:t>
            </w:r>
          </w:p>
        </w:tc>
        <w:tc>
          <w:tcPr>
            <w:tcW w:w="1903" w:type="dxa"/>
            <w:vAlign w:val="center"/>
            <w:shd w:val="clear" w:fill="F8FBFE" w:color="auto"/>
          </w:tcPr>
          <w:p w14:paraId="5F420150"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02393CBF"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68DC2754" w14:textId="77777777" w:rsidR="005674A0" w:rsidRDefault="00000000">
            <w:pPr>
              <w:keepLines/>
              <w:spacing w:after="0" w:line="240" w:lineRule="auto" w:before="0"/>
              <w:jc w:val="center"/>
            </w:pPr>
            <w:r>
              <w:rPr>
                <w:rFonts w:ascii="Arial" w:hAnsi="Arial" w:cs="Arial" w:eastAsia="Arial"/>
                <w:b w:val="0"/>
                <w:sz w:val="14"/>
                <w:i w:val="0"/>
                <w:color w:val="203038"/>
              </w:rPr>
              <w:t>Business / CB bank</w:t>
            </w:r>
          </w:p>
        </w:tc>
      </w:tr>
      <w:tr w:rsidR="005674A0" w14:paraId="4FCA57C4" w14:textId="77777777">
        <w:trPr>
          <w:cantSplit/>
        </w:trPr>
        <w:tc>
          <w:tcPr>
            <w:tcW w:w="1315" w:type="dxa"/>
            <w:vAlign w:val="center"/>
            <w:shd w:val="clear" w:fill="DCEAF6" w:color="auto"/>
          </w:tcPr>
          <w:p w14:paraId="3269C60B" w14:textId="77777777" w:rsidR="005674A0" w:rsidRDefault="00000000">
            <w:pPr>
              <w:keepLines/>
              <w:spacing w:after="0" w:line="240" w:lineRule="auto" w:before="0"/>
              <w:jc w:val="center"/>
            </w:pPr>
            <w:r>
              <w:rPr>
                <w:rFonts w:ascii="Arial" w:hAnsi="Arial" w:cs="Arial" w:eastAsia="Arial"/>
                <w:b w:val="0"/>
                <w:sz w:val="14"/>
                <w:i w:val="0"/>
                <w:color w:val="203038"/>
              </w:rPr>
              <w:t>452</w:t>
            </w:r>
          </w:p>
        </w:tc>
        <w:tc>
          <w:tcPr>
            <w:tcW w:w="2029" w:type="dxa"/>
            <w:vAlign w:val="center"/>
            <w:shd w:val="clear" w:fill="DCEAF6" w:color="auto"/>
          </w:tcPr>
          <w:p w14:paraId="1EDF5D21" w14:textId="77777777" w:rsidR="005674A0" w:rsidRDefault="00000000">
            <w:pPr>
              <w:keepLines/>
              <w:spacing w:after="0" w:line="240" w:lineRule="auto" w:before="0"/>
              <w:jc w:val="left"/>
            </w:pPr>
            <w:r>
              <w:rPr>
                <w:rFonts w:ascii="Arial" w:hAnsi="Arial" w:cs="Arial" w:eastAsia="Arial"/>
                <w:b w:val="0"/>
                <w:sz w:val="14"/>
                <w:i w:val="0"/>
                <w:color w:val="203038"/>
              </w:rPr>
              <w:t>MURS 2</w:t>
            </w:r>
          </w:p>
        </w:tc>
        <w:tc>
          <w:tcPr>
            <w:tcW w:w="2001" w:type="dxa"/>
            <w:vAlign w:val="center"/>
            <w:shd w:val="clear" w:fill="DCEAF6" w:color="auto"/>
          </w:tcPr>
          <w:p w14:paraId="7A047940" w14:textId="77777777" w:rsidR="005674A0" w:rsidRDefault="00000000">
            <w:pPr>
              <w:keepLines/>
              <w:spacing w:after="0" w:line="240" w:lineRule="auto" w:before="0"/>
              <w:jc w:val="center"/>
            </w:pPr>
            <w:r>
              <w:rPr>
                <w:rFonts w:ascii="Arial" w:hAnsi="Arial" w:cs="Arial" w:eastAsia="Arial"/>
                <w:b w:val="0"/>
                <w:sz w:val="14"/>
                <w:i w:val="0"/>
                <w:color w:val="203038"/>
              </w:rPr>
              <w:t>151.88000</w:t>
            </w:r>
          </w:p>
        </w:tc>
        <w:tc>
          <w:tcPr>
            <w:tcW w:w="1903" w:type="dxa"/>
            <w:vAlign w:val="center"/>
            <w:shd w:val="clear" w:fill="DCEAF6" w:color="auto"/>
          </w:tcPr>
          <w:p w14:paraId="18AC8A48"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2E41B3B7"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299838DE"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C81862F" w14:textId="77777777">
        <w:trPr>
          <w:cantSplit/>
        </w:trPr>
        <w:tc>
          <w:tcPr>
            <w:tcW w:w="1315" w:type="dxa"/>
            <w:vAlign w:val="center"/>
            <w:shd w:val="clear" w:fill="F8FBFE" w:color="auto"/>
          </w:tcPr>
          <w:p w14:paraId="2095E01C" w14:textId="77777777" w:rsidR="005674A0" w:rsidRDefault="00000000">
            <w:pPr>
              <w:keepLines/>
              <w:spacing w:after="0" w:line="240" w:lineRule="auto" w:before="0"/>
              <w:jc w:val="center"/>
            </w:pPr>
            <w:r>
              <w:rPr>
                <w:rFonts w:ascii="Arial" w:hAnsi="Arial" w:cs="Arial" w:eastAsia="Arial"/>
                <w:b w:val="0"/>
                <w:sz w:val="14"/>
                <w:i w:val="0"/>
                <w:color w:val="203038"/>
              </w:rPr>
              <w:t>453</w:t>
            </w:r>
          </w:p>
        </w:tc>
        <w:tc>
          <w:tcPr>
            <w:tcW w:w="2029" w:type="dxa"/>
            <w:vAlign w:val="center"/>
            <w:shd w:val="clear" w:fill="F8FBFE" w:color="auto"/>
          </w:tcPr>
          <w:p w14:paraId="30C346D9" w14:textId="77777777" w:rsidR="005674A0" w:rsidRDefault="00000000">
            <w:pPr>
              <w:keepLines/>
              <w:spacing w:after="0" w:line="240" w:lineRule="auto" w:before="0"/>
              <w:jc w:val="left"/>
            </w:pPr>
            <w:r>
              <w:rPr>
                <w:rFonts w:ascii="Arial" w:hAnsi="Arial" w:cs="Arial" w:eastAsia="Arial"/>
                <w:b w:val="0"/>
                <w:sz w:val="14"/>
                <w:i w:val="0"/>
                <w:color w:val="203038"/>
              </w:rPr>
              <w:t>MURS 3</w:t>
            </w:r>
          </w:p>
        </w:tc>
        <w:tc>
          <w:tcPr>
            <w:tcW w:w="2001" w:type="dxa"/>
            <w:vAlign w:val="center"/>
            <w:shd w:val="clear" w:fill="F8FBFE" w:color="auto"/>
          </w:tcPr>
          <w:p w14:paraId="4E81C0E8" w14:textId="77777777" w:rsidR="005674A0" w:rsidRDefault="00000000">
            <w:pPr>
              <w:keepLines/>
              <w:spacing w:after="0" w:line="240" w:lineRule="auto" w:before="0"/>
              <w:jc w:val="center"/>
            </w:pPr>
            <w:r>
              <w:rPr>
                <w:rFonts w:ascii="Arial" w:hAnsi="Arial" w:cs="Arial" w:eastAsia="Arial"/>
                <w:b w:val="0"/>
                <w:sz w:val="14"/>
                <w:i w:val="0"/>
                <w:color w:val="203038"/>
              </w:rPr>
              <w:t>151.94000</w:t>
            </w:r>
          </w:p>
        </w:tc>
        <w:tc>
          <w:tcPr>
            <w:tcW w:w="1903" w:type="dxa"/>
            <w:vAlign w:val="center"/>
            <w:shd w:val="clear" w:fill="F8FBFE" w:color="auto"/>
          </w:tcPr>
          <w:p w14:paraId="62D26875"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3CFE4B16"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F8FBFE" w:color="auto"/>
          </w:tcPr>
          <w:p w14:paraId="02936B21"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3FB89AE" w14:textId="77777777">
        <w:trPr>
          <w:cantSplit/>
        </w:trPr>
        <w:tc>
          <w:tcPr>
            <w:tcW w:w="1315" w:type="dxa"/>
            <w:vAlign w:val="center"/>
            <w:shd w:val="clear" w:fill="DCEAF6" w:color="auto"/>
          </w:tcPr>
          <w:p w14:paraId="4005B7EE" w14:textId="77777777" w:rsidR="005674A0" w:rsidRDefault="00000000">
            <w:pPr>
              <w:keepLines/>
              <w:spacing w:after="0" w:line="240" w:lineRule="auto" w:before="0"/>
              <w:jc w:val="center"/>
            </w:pPr>
            <w:r>
              <w:rPr>
                <w:rFonts w:ascii="Arial" w:hAnsi="Arial" w:cs="Arial" w:eastAsia="Arial"/>
                <w:b w:val="0"/>
                <w:sz w:val="14"/>
                <w:i w:val="0"/>
                <w:color w:val="203038"/>
              </w:rPr>
              <w:t>454</w:t>
            </w:r>
          </w:p>
        </w:tc>
        <w:tc>
          <w:tcPr>
            <w:tcW w:w="2029" w:type="dxa"/>
            <w:vAlign w:val="center"/>
            <w:shd w:val="clear" w:fill="DCEAF6" w:color="auto"/>
          </w:tcPr>
          <w:p w14:paraId="366E03CC" w14:textId="77777777" w:rsidR="005674A0" w:rsidRDefault="00000000">
            <w:pPr>
              <w:keepLines/>
              <w:spacing w:after="0" w:line="240" w:lineRule="auto" w:before="0"/>
              <w:jc w:val="left"/>
            </w:pPr>
            <w:r>
              <w:rPr>
                <w:rFonts w:ascii="Arial" w:hAnsi="Arial" w:cs="Arial" w:eastAsia="Arial"/>
                <w:b w:val="0"/>
                <w:sz w:val="14"/>
                <w:i w:val="0"/>
                <w:color w:val="203038"/>
              </w:rPr>
              <w:t>Blue Dot MRS 4</w:t>
            </w:r>
          </w:p>
        </w:tc>
        <w:tc>
          <w:tcPr>
            <w:tcW w:w="2001" w:type="dxa"/>
            <w:vAlign w:val="center"/>
            <w:shd w:val="clear" w:fill="DCEAF6" w:color="auto"/>
          </w:tcPr>
          <w:p w14:paraId="359476E3" w14:textId="77777777" w:rsidR="005674A0" w:rsidRDefault="00000000">
            <w:pPr>
              <w:keepLines/>
              <w:spacing w:after="0" w:line="240" w:lineRule="auto" w:before="0"/>
              <w:jc w:val="center"/>
            </w:pPr>
            <w:r>
              <w:rPr>
                <w:rFonts w:ascii="Arial" w:hAnsi="Arial" w:cs="Arial" w:eastAsia="Arial"/>
                <w:b w:val="0"/>
                <w:sz w:val="14"/>
                <w:i w:val="0"/>
                <w:color w:val="203038"/>
              </w:rPr>
              <w:t>154.57000</w:t>
            </w:r>
          </w:p>
        </w:tc>
        <w:tc>
          <w:tcPr>
            <w:tcW w:w="1903" w:type="dxa"/>
            <w:vAlign w:val="center"/>
            <w:shd w:val="clear" w:fill="DCEAF6" w:color="auto"/>
          </w:tcPr>
          <w:p w14:paraId="1BA1AAC6"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24212C46" w14:textId="77777777" w:rsidR="005674A0" w:rsidRDefault="00000000">
            <w:pPr>
              <w:keepLines/>
              <w:spacing w:after="0" w:line="240" w:lineRule="auto" w:before="0"/>
              <w:jc w:val="center"/>
            </w:pPr>
            <w:r>
              <w:rPr>
                <w:rFonts w:ascii="Arial" w:hAnsi="Arial" w:cs="Arial" w:eastAsia="Arial"/>
                <w:b w:val="0"/>
                <w:sz w:val="14"/>
                <w:i w:val="0"/>
                <w:color w:val="203038"/>
              </w:rPr>
              <w:t>PL 110.9</w:t>
            </w:r>
          </w:p>
        </w:tc>
        <w:tc>
          <w:tcPr>
            <w:tcW w:w="1357" w:type="dxa"/>
            <w:vAlign w:val="center"/>
            <w:shd w:val="clear" w:fill="DCEAF6" w:color="auto"/>
          </w:tcPr>
          <w:p w14:paraId="27AC31B4"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73183564" w14:textId="77777777">
        <w:trPr>
          <w:cantSplit/>
        </w:trPr>
        <w:tc>
          <w:tcPr>
            <w:tcW w:w="1315" w:type="dxa"/>
            <w:vAlign w:val="center"/>
            <w:shd w:val="clear" w:fill="F8FBFE" w:color="auto"/>
          </w:tcPr>
          <w:p w14:paraId="33DD9009" w14:textId="77777777" w:rsidR="005674A0" w:rsidRDefault="00000000">
            <w:pPr>
              <w:keepLines/>
              <w:spacing w:after="0" w:line="240" w:lineRule="auto" w:before="0"/>
              <w:jc w:val="center"/>
            </w:pPr>
            <w:r>
              <w:rPr>
                <w:rFonts w:ascii="Arial" w:hAnsi="Arial" w:cs="Arial" w:eastAsia="Arial"/>
                <w:b w:val="0"/>
                <w:sz w:val="14"/>
                <w:i w:val="0"/>
                <w:color w:val="203038"/>
              </w:rPr>
              <w:t>455</w:t>
            </w:r>
          </w:p>
        </w:tc>
        <w:tc>
          <w:tcPr>
            <w:tcW w:w="2029" w:type="dxa"/>
            <w:vAlign w:val="center"/>
            <w:shd w:val="clear" w:fill="F8FBFE" w:color="auto"/>
          </w:tcPr>
          <w:p w14:paraId="55EB691C" w14:textId="77777777" w:rsidR="005674A0" w:rsidRDefault="00000000">
            <w:pPr>
              <w:keepLines/>
              <w:spacing w:after="0" w:line="240" w:lineRule="auto" w:before="0"/>
              <w:jc w:val="left"/>
            </w:pPr>
            <w:r>
              <w:rPr>
                <w:rFonts w:ascii="Arial" w:hAnsi="Arial" w:cs="Arial" w:eastAsia="Arial"/>
                <w:b w:val="0"/>
                <w:sz w:val="14"/>
                <w:i w:val="0"/>
                <w:color w:val="203038"/>
              </w:rPr>
              <w:t xml:space="preserve">Green Dot MRS </w:t>
            </w:r>
          </w:p>
        </w:tc>
        <w:tc>
          <w:tcPr>
            <w:tcW w:w="2001" w:type="dxa"/>
            <w:vAlign w:val="center"/>
            <w:shd w:val="clear" w:fill="F8FBFE" w:color="auto"/>
          </w:tcPr>
          <w:p w14:paraId="432C27B8" w14:textId="77777777" w:rsidR="005674A0" w:rsidRDefault="00000000">
            <w:pPr>
              <w:keepLines/>
              <w:spacing w:after="0" w:line="240" w:lineRule="auto" w:before="0"/>
              <w:jc w:val="center"/>
            </w:pPr>
            <w:r>
              <w:rPr>
                <w:rFonts w:ascii="Arial" w:hAnsi="Arial" w:cs="Arial" w:eastAsia="Arial"/>
                <w:b w:val="0"/>
                <w:sz w:val="14"/>
                <w:i w:val="0"/>
                <w:color w:val="203038"/>
              </w:rPr>
              <w:t>154.60000</w:t>
            </w:r>
          </w:p>
        </w:tc>
        <w:tc>
          <w:tcPr>
            <w:tcW w:w="1903" w:type="dxa"/>
            <w:vAlign w:val="center"/>
            <w:shd w:val="clear" w:fill="F8FBFE" w:color="auto"/>
          </w:tcPr>
          <w:p w14:paraId="0FFCA1CD"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69D7F4C9"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1CD6AF85"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09882274" w14:textId="77777777">
        <w:trPr>
          <w:cantSplit/>
        </w:trPr>
        <w:tc>
          <w:tcPr>
            <w:tcW w:w="1315" w:type="dxa"/>
            <w:vAlign w:val="center"/>
            <w:shd w:val="clear" w:fill="DCEAF6" w:color="auto"/>
          </w:tcPr>
          <w:p w14:paraId="02C52063" w14:textId="77777777" w:rsidR="005674A0" w:rsidRDefault="00000000">
            <w:pPr>
              <w:keepLines/>
              <w:spacing w:after="0" w:line="240" w:lineRule="auto" w:before="0"/>
              <w:jc w:val="center"/>
            </w:pPr>
            <w:r>
              <w:rPr>
                <w:rFonts w:ascii="Arial" w:hAnsi="Arial" w:cs="Arial" w:eastAsia="Arial"/>
                <w:b w:val="0"/>
                <w:sz w:val="14"/>
                <w:i w:val="0"/>
                <w:color w:val="203038"/>
              </w:rPr>
              <w:t>456</w:t>
            </w:r>
          </w:p>
        </w:tc>
        <w:tc>
          <w:tcPr>
            <w:tcW w:w="2029" w:type="dxa"/>
            <w:vAlign w:val="center"/>
            <w:shd w:val="clear" w:fill="DCEAF6" w:color="auto"/>
          </w:tcPr>
          <w:p w14:paraId="5F782E89" w14:textId="77777777" w:rsidR="005674A0" w:rsidRDefault="00000000">
            <w:pPr>
              <w:keepLines/>
              <w:spacing w:after="0" w:line="240" w:lineRule="auto" w:before="0"/>
              <w:jc w:val="left"/>
            </w:pPr>
            <w:r>
              <w:rPr>
                <w:rFonts w:ascii="Arial" w:hAnsi="Arial" w:cs="Arial" w:eastAsia="Arial"/>
                <w:b w:val="0"/>
                <w:sz w:val="14"/>
                <w:i w:val="0"/>
                <w:color w:val="203038"/>
              </w:rPr>
              <w:t xml:space="preserve">White Dot FRS </w:t>
            </w:r>
          </w:p>
        </w:tc>
        <w:tc>
          <w:tcPr>
            <w:tcW w:w="2001" w:type="dxa"/>
            <w:vAlign w:val="center"/>
            <w:shd w:val="clear" w:fill="DCEAF6" w:color="auto"/>
          </w:tcPr>
          <w:p w14:paraId="209E1CEF" w14:textId="77777777" w:rsidR="005674A0" w:rsidRDefault="00000000">
            <w:pPr>
              <w:keepLines/>
              <w:spacing w:after="0" w:line="240" w:lineRule="auto" w:before="0"/>
              <w:jc w:val="center"/>
            </w:pPr>
            <w:r>
              <w:rPr>
                <w:rFonts w:ascii="Arial" w:hAnsi="Arial" w:cs="Arial" w:eastAsia="Arial"/>
                <w:b w:val="0"/>
                <w:sz w:val="14"/>
                <w:i w:val="0"/>
                <w:color w:val="203038"/>
              </w:rPr>
              <w:t>462.57500</w:t>
            </w:r>
          </w:p>
        </w:tc>
        <w:tc>
          <w:tcPr>
            <w:tcW w:w="1903" w:type="dxa"/>
            <w:vAlign w:val="center"/>
            <w:shd w:val="clear" w:fill="DCEAF6" w:color="auto"/>
          </w:tcPr>
          <w:p w14:paraId="6CC8BB2A"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6BC118E4"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69E4CC8D"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4A86C508" w14:textId="77777777">
        <w:trPr>
          <w:cantSplit/>
        </w:trPr>
        <w:tc>
          <w:tcPr>
            <w:tcW w:w="1315" w:type="dxa"/>
            <w:vAlign w:val="center"/>
            <w:shd w:val="clear" w:fill="F8FBFE" w:color="auto"/>
          </w:tcPr>
          <w:p w14:paraId="469E7ED4" w14:textId="77777777" w:rsidR="005674A0" w:rsidRDefault="00000000">
            <w:pPr>
              <w:keepLines/>
              <w:spacing w:after="0" w:line="240" w:lineRule="auto" w:before="0"/>
              <w:jc w:val="center"/>
            </w:pPr>
            <w:r>
              <w:rPr>
                <w:rFonts w:ascii="Arial" w:hAnsi="Arial" w:cs="Arial" w:eastAsia="Arial"/>
                <w:b w:val="0"/>
                <w:sz w:val="14"/>
                <w:i w:val="0"/>
                <w:color w:val="203038"/>
              </w:rPr>
              <w:t>457</w:t>
            </w:r>
          </w:p>
        </w:tc>
        <w:tc>
          <w:tcPr>
            <w:tcW w:w="2029" w:type="dxa"/>
            <w:vAlign w:val="center"/>
            <w:shd w:val="clear" w:fill="F8FBFE" w:color="auto"/>
          </w:tcPr>
          <w:p w14:paraId="497457D1" w14:textId="77777777" w:rsidR="005674A0" w:rsidRDefault="00000000">
            <w:pPr>
              <w:keepLines/>
              <w:spacing w:after="0" w:line="240" w:lineRule="auto" w:before="0"/>
              <w:jc w:val="left"/>
            </w:pPr>
            <w:r>
              <w:rPr>
                <w:rFonts w:ascii="Arial" w:hAnsi="Arial" w:cs="Arial" w:eastAsia="Arial"/>
                <w:b w:val="0"/>
                <w:sz w:val="14"/>
                <w:i w:val="0"/>
                <w:color w:val="203038"/>
              </w:rPr>
              <w:t xml:space="preserve">Black Dot FRS </w:t>
            </w:r>
          </w:p>
        </w:tc>
        <w:tc>
          <w:tcPr>
            <w:tcW w:w="2001" w:type="dxa"/>
            <w:vAlign w:val="center"/>
            <w:shd w:val="clear" w:fill="F8FBFE" w:color="auto"/>
          </w:tcPr>
          <w:p w14:paraId="0F59CDBD" w14:textId="77777777" w:rsidR="005674A0" w:rsidRDefault="00000000">
            <w:pPr>
              <w:keepLines/>
              <w:spacing w:after="0" w:line="240" w:lineRule="auto" w:before="0"/>
              <w:jc w:val="center"/>
            </w:pPr>
            <w:r>
              <w:rPr>
                <w:rFonts w:ascii="Arial" w:hAnsi="Arial" w:cs="Arial" w:eastAsia="Arial"/>
                <w:b w:val="0"/>
                <w:sz w:val="14"/>
                <w:i w:val="0"/>
                <w:color w:val="203038"/>
              </w:rPr>
              <w:t>462.62500</w:t>
            </w:r>
          </w:p>
        </w:tc>
        <w:tc>
          <w:tcPr>
            <w:tcW w:w="1903" w:type="dxa"/>
            <w:vAlign w:val="center"/>
            <w:shd w:val="clear" w:fill="F8FBFE" w:color="auto"/>
          </w:tcPr>
          <w:p w14:paraId="033672DA"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5AE0C898"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F8FBFE" w:color="auto"/>
          </w:tcPr>
          <w:p w14:paraId="7C7C6049"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4C72A39A" w14:textId="77777777">
        <w:trPr>
          <w:cantSplit/>
        </w:trPr>
        <w:tc>
          <w:tcPr>
            <w:tcW w:w="1315" w:type="dxa"/>
            <w:vAlign w:val="center"/>
            <w:shd w:val="clear" w:fill="DCEAF6" w:color="auto"/>
          </w:tcPr>
          <w:p w14:paraId="2F41AF21" w14:textId="77777777" w:rsidR="005674A0" w:rsidRDefault="00000000">
            <w:pPr>
              <w:keepLines/>
              <w:spacing w:after="0" w:line="240" w:lineRule="auto" w:before="0"/>
              <w:jc w:val="center"/>
            </w:pPr>
            <w:r>
              <w:rPr>
                <w:rFonts w:ascii="Arial" w:hAnsi="Arial" w:cs="Arial" w:eastAsia="Arial"/>
                <w:b w:val="0"/>
                <w:sz w:val="14"/>
                <w:i w:val="0"/>
                <w:color w:val="203038"/>
              </w:rPr>
              <w:t>458</w:t>
            </w:r>
          </w:p>
        </w:tc>
        <w:tc>
          <w:tcPr>
            <w:tcW w:w="2029" w:type="dxa"/>
            <w:vAlign w:val="center"/>
            <w:shd w:val="clear" w:fill="DCEAF6" w:color="auto"/>
          </w:tcPr>
          <w:p w14:paraId="05E85C0F" w14:textId="77777777" w:rsidR="005674A0" w:rsidRDefault="00000000">
            <w:pPr>
              <w:keepLines/>
              <w:spacing w:after="0" w:line="240" w:lineRule="auto" w:before="0"/>
              <w:jc w:val="left"/>
            </w:pPr>
            <w:r>
              <w:rPr>
                <w:rFonts w:ascii="Arial" w:hAnsi="Arial" w:cs="Arial" w:eastAsia="Arial"/>
                <w:b w:val="0"/>
                <w:sz w:val="14"/>
                <w:i w:val="0"/>
                <w:color w:val="203038"/>
              </w:rPr>
              <w:t>Orange Dot FRS</w:t>
            </w:r>
          </w:p>
        </w:tc>
        <w:tc>
          <w:tcPr>
            <w:tcW w:w="2001" w:type="dxa"/>
            <w:vAlign w:val="center"/>
            <w:shd w:val="clear" w:fill="DCEAF6" w:color="auto"/>
          </w:tcPr>
          <w:p w14:paraId="3E206179" w14:textId="77777777" w:rsidR="005674A0" w:rsidRDefault="00000000">
            <w:pPr>
              <w:keepLines/>
              <w:spacing w:after="0" w:line="240" w:lineRule="auto" w:before="0"/>
              <w:jc w:val="center"/>
            </w:pPr>
            <w:r>
              <w:rPr>
                <w:rFonts w:ascii="Arial" w:hAnsi="Arial" w:cs="Arial" w:eastAsia="Arial"/>
                <w:b w:val="0"/>
                <w:sz w:val="14"/>
                <w:i w:val="0"/>
                <w:color w:val="203038"/>
              </w:rPr>
              <w:t>462.67500</w:t>
            </w:r>
          </w:p>
        </w:tc>
        <w:tc>
          <w:tcPr>
            <w:tcW w:w="1903" w:type="dxa"/>
            <w:vAlign w:val="center"/>
            <w:shd w:val="clear" w:fill="DCEAF6" w:color="auto"/>
          </w:tcPr>
          <w:p w14:paraId="7B48375E"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1C811E3E"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2071E533"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37D98531" w14:textId="77777777">
        <w:trPr>
          <w:cantSplit/>
        </w:trPr>
        <w:tc>
          <w:tcPr>
            <w:tcW w:w="1315" w:type="dxa"/>
            <w:vAlign w:val="center"/>
            <w:shd w:val="clear" w:fill="F8FBFE" w:color="auto"/>
          </w:tcPr>
          <w:p w14:paraId="64FB2F1F" w14:textId="77777777" w:rsidR="005674A0" w:rsidRDefault="00000000">
            <w:pPr>
              <w:keepLines/>
              <w:spacing w:after="0" w:line="240" w:lineRule="auto" w:before="0"/>
              <w:jc w:val="center"/>
            </w:pPr>
            <w:r>
              <w:rPr>
                <w:rFonts w:ascii="Arial" w:hAnsi="Arial" w:cs="Arial" w:eastAsia="Arial"/>
                <w:b w:val="0"/>
                <w:sz w:val="14"/>
                <w:i w:val="0"/>
                <w:color w:val="203038"/>
              </w:rPr>
              <w:t>459</w:t>
            </w:r>
          </w:p>
        </w:tc>
        <w:tc>
          <w:tcPr>
            <w:tcW w:w="2029" w:type="dxa"/>
            <w:vAlign w:val="center"/>
            <w:shd w:val="clear" w:fill="F8FBFE" w:color="auto"/>
          </w:tcPr>
          <w:p w14:paraId="134BB2D9" w14:textId="77777777" w:rsidR="005674A0" w:rsidRDefault="00000000">
            <w:pPr>
              <w:keepLines/>
              <w:spacing w:after="0" w:line="240" w:lineRule="auto" w:before="0"/>
              <w:jc w:val="left"/>
            </w:pPr>
            <w:r>
              <w:rPr>
                <w:rFonts w:ascii="Arial" w:hAnsi="Arial" w:cs="Arial" w:eastAsia="Arial"/>
                <w:b w:val="0"/>
                <w:sz w:val="14"/>
                <w:i w:val="0"/>
                <w:color w:val="203038"/>
              </w:rPr>
              <w:t>Pink Dot</w:t>
            </w:r>
          </w:p>
        </w:tc>
        <w:tc>
          <w:tcPr>
            <w:tcW w:w="2001" w:type="dxa"/>
            <w:vAlign w:val="center"/>
            <w:shd w:val="clear" w:fill="F8FBFE" w:color="auto"/>
          </w:tcPr>
          <w:p w14:paraId="5A18E89A" w14:textId="77777777" w:rsidR="005674A0" w:rsidRDefault="00000000">
            <w:pPr>
              <w:keepLines/>
              <w:spacing w:after="0" w:line="240" w:lineRule="auto" w:before="0"/>
              <w:jc w:val="center"/>
            </w:pPr>
            <w:r>
              <w:rPr>
                <w:rFonts w:ascii="Arial" w:hAnsi="Arial" w:cs="Arial" w:eastAsia="Arial"/>
                <w:b w:val="0"/>
                <w:sz w:val="14"/>
                <w:i w:val="0"/>
                <w:color w:val="203038"/>
              </w:rPr>
              <w:t>42.98000</w:t>
            </w:r>
          </w:p>
        </w:tc>
        <w:tc>
          <w:tcPr>
            <w:tcW w:w="1903" w:type="dxa"/>
            <w:vAlign w:val="center"/>
            <w:shd w:val="clear" w:fill="F8FBFE" w:color="auto"/>
          </w:tcPr>
          <w:p w14:paraId="08A03783"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057E4EB9" w14:textId="77777777" w:rsidR="005674A0" w:rsidRDefault="00000000">
            <w:pPr>
              <w:keepLines/>
              <w:spacing w:after="0" w:line="240" w:lineRule="auto" w:before="0"/>
              <w:jc w:val="center"/>
            </w:pPr>
            <w:r>
              <w:rPr>
                <w:rFonts w:ascii="Arial" w:hAnsi="Arial" w:cs="Arial" w:eastAsia="Arial"/>
                <w:b w:val="0"/>
                <w:sz w:val="14"/>
                <w:i w:val="0"/>
                <w:color w:val="203038"/>
              </w:rPr>
              <w:t>PL 100.0</w:t>
            </w:r>
          </w:p>
        </w:tc>
        <w:tc>
          <w:tcPr>
            <w:tcW w:w="1357" w:type="dxa"/>
            <w:vAlign w:val="center"/>
            <w:shd w:val="clear" w:fill="F8FBFE" w:color="auto"/>
          </w:tcPr>
          <w:p w14:paraId="599EB02D"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D5C246C" w14:textId="77777777">
        <w:trPr>
          <w:cantSplit/>
        </w:trPr>
        <w:tc>
          <w:tcPr>
            <w:tcW w:w="1315" w:type="dxa"/>
            <w:vAlign w:val="center"/>
            <w:shd w:val="clear" w:fill="DCEAF6" w:color="auto"/>
          </w:tcPr>
          <w:p w14:paraId="2ED77049" w14:textId="77777777" w:rsidR="005674A0" w:rsidRDefault="00000000">
            <w:pPr>
              <w:keepLines/>
              <w:spacing w:after="0" w:line="240" w:lineRule="auto" w:before="0"/>
              <w:jc w:val="center"/>
            </w:pPr>
            <w:r>
              <w:rPr>
                <w:rFonts w:ascii="Arial" w:hAnsi="Arial" w:cs="Arial" w:eastAsia="Arial"/>
                <w:b w:val="0"/>
                <w:sz w:val="14"/>
                <w:i w:val="0"/>
                <w:color w:val="203038"/>
              </w:rPr>
              <w:t>460</w:t>
            </w:r>
          </w:p>
        </w:tc>
        <w:tc>
          <w:tcPr>
            <w:tcW w:w="2029" w:type="dxa"/>
            <w:vAlign w:val="center"/>
            <w:shd w:val="clear" w:fill="DCEAF6" w:color="auto"/>
          </w:tcPr>
          <w:p w14:paraId="19FB5EF0" w14:textId="77777777" w:rsidR="005674A0" w:rsidRDefault="00000000">
            <w:pPr>
              <w:keepLines/>
              <w:spacing w:after="0" w:line="240" w:lineRule="auto" w:before="0"/>
              <w:jc w:val="left"/>
            </w:pPr>
            <w:r>
              <w:rPr>
                <w:rFonts w:ascii="Arial" w:hAnsi="Arial" w:cs="Arial" w:eastAsia="Arial"/>
                <w:b w:val="0"/>
                <w:sz w:val="14"/>
                <w:i w:val="0"/>
                <w:color w:val="203038"/>
              </w:rPr>
              <w:t>Purple Dot</w:t>
            </w:r>
          </w:p>
        </w:tc>
        <w:tc>
          <w:tcPr>
            <w:tcW w:w="2001" w:type="dxa"/>
            <w:vAlign w:val="center"/>
            <w:shd w:val="clear" w:fill="DCEAF6" w:color="auto"/>
          </w:tcPr>
          <w:p w14:paraId="5B75DC6D" w14:textId="77777777" w:rsidR="005674A0" w:rsidRDefault="00000000">
            <w:pPr>
              <w:keepLines/>
              <w:spacing w:after="0" w:line="240" w:lineRule="auto" w:before="0"/>
              <w:jc w:val="center"/>
            </w:pPr>
            <w:r>
              <w:rPr>
                <w:rFonts w:ascii="Arial" w:hAnsi="Arial" w:cs="Arial" w:eastAsia="Arial"/>
                <w:b w:val="0"/>
                <w:sz w:val="14"/>
                <w:i w:val="0"/>
                <w:color w:val="203038"/>
              </w:rPr>
              <w:t>151.95500</w:t>
            </w:r>
          </w:p>
        </w:tc>
        <w:tc>
          <w:tcPr>
            <w:tcW w:w="1903" w:type="dxa"/>
            <w:vAlign w:val="center"/>
            <w:shd w:val="clear" w:fill="DCEAF6" w:color="auto"/>
          </w:tcPr>
          <w:p w14:paraId="53962720"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4267D52F"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DCEAF6" w:color="auto"/>
          </w:tcPr>
          <w:p w14:paraId="246A4EC2"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C4EA76A" w14:textId="77777777">
        <w:trPr>
          <w:cantSplit/>
        </w:trPr>
        <w:tc>
          <w:tcPr>
            <w:tcW w:w="1315" w:type="dxa"/>
            <w:vAlign w:val="center"/>
            <w:shd w:val="clear" w:fill="F8FBFE" w:color="auto"/>
          </w:tcPr>
          <w:p w14:paraId="72EE02B2" w14:textId="77777777" w:rsidR="005674A0" w:rsidRDefault="00000000">
            <w:pPr>
              <w:keepLines/>
              <w:spacing w:after="0" w:line="240" w:lineRule="auto" w:before="0"/>
              <w:jc w:val="center"/>
            </w:pPr>
            <w:r>
              <w:rPr>
                <w:rFonts w:ascii="Arial" w:hAnsi="Arial" w:cs="Arial" w:eastAsia="Arial"/>
                <w:b w:val="0"/>
                <w:sz w:val="14"/>
                <w:i w:val="0"/>
                <w:color w:val="203038"/>
              </w:rPr>
              <w:t>461</w:t>
            </w:r>
          </w:p>
        </w:tc>
        <w:tc>
          <w:tcPr>
            <w:tcW w:w="2029" w:type="dxa"/>
            <w:vAlign w:val="center"/>
            <w:shd w:val="clear" w:fill="F8FBFE" w:color="auto"/>
          </w:tcPr>
          <w:p w14:paraId="2FEA6119" w14:textId="77777777" w:rsidR="005674A0" w:rsidRDefault="00000000">
            <w:pPr>
              <w:keepLines/>
              <w:spacing w:after="0" w:line="240" w:lineRule="auto" w:before="0"/>
              <w:jc w:val="left"/>
            </w:pPr>
            <w:r>
              <w:rPr>
                <w:rFonts w:ascii="Arial" w:hAnsi="Arial" w:cs="Arial" w:eastAsia="Arial"/>
                <w:b w:val="0"/>
                <w:sz w:val="14"/>
                <w:i w:val="0"/>
                <w:color w:val="203038"/>
              </w:rPr>
              <w:t>J Dot</w:t>
            </w:r>
          </w:p>
        </w:tc>
        <w:tc>
          <w:tcPr>
            <w:tcW w:w="2001" w:type="dxa"/>
            <w:vAlign w:val="center"/>
            <w:shd w:val="clear" w:fill="F8FBFE" w:color="auto"/>
          </w:tcPr>
          <w:p w14:paraId="4D9BCE6D" w14:textId="77777777" w:rsidR="005674A0" w:rsidRDefault="00000000">
            <w:pPr>
              <w:keepLines/>
              <w:spacing w:after="0" w:line="240" w:lineRule="auto" w:before="0"/>
              <w:jc w:val="center"/>
            </w:pPr>
            <w:r>
              <w:rPr>
                <w:rFonts w:ascii="Arial" w:hAnsi="Arial" w:cs="Arial" w:eastAsia="Arial"/>
                <w:b w:val="0"/>
                <w:sz w:val="14"/>
                <w:i w:val="0"/>
                <w:color w:val="203038"/>
              </w:rPr>
              <w:t>467.76250</w:t>
            </w:r>
          </w:p>
        </w:tc>
        <w:tc>
          <w:tcPr>
            <w:tcW w:w="1903" w:type="dxa"/>
            <w:vAlign w:val="center"/>
            <w:shd w:val="clear" w:fill="F8FBFE" w:color="auto"/>
          </w:tcPr>
          <w:p w14:paraId="6D4B1D56"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75B1621A" w14:textId="77777777" w:rsidR="005674A0" w:rsidRDefault="00000000">
            <w:pPr>
              <w:keepLines/>
              <w:spacing w:after="0" w:line="240" w:lineRule="auto" w:before="0"/>
              <w:jc w:val="center"/>
            </w:pPr>
            <w:r>
              <w:rPr>
                <w:rFonts w:ascii="Arial" w:hAnsi="Arial" w:cs="Arial" w:eastAsia="Arial"/>
                <w:b w:val="0"/>
                <w:sz w:val="14"/>
                <w:i w:val="0"/>
                <w:color w:val="203038"/>
              </w:rPr>
              <w:t>DCS 023</w:t>
            </w:r>
          </w:p>
        </w:tc>
        <w:tc>
          <w:tcPr>
            <w:tcW w:w="1357" w:type="dxa"/>
            <w:vAlign w:val="center"/>
            <w:shd w:val="clear" w:fill="F8FBFE" w:color="auto"/>
          </w:tcPr>
          <w:p w14:paraId="310D7502"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7418B199" w14:textId="77777777">
        <w:trPr>
          <w:cantSplit/>
        </w:trPr>
        <w:tc>
          <w:tcPr>
            <w:tcW w:w="1315" w:type="dxa"/>
            <w:vAlign w:val="center"/>
            <w:shd w:val="clear" w:fill="DCEAF6" w:color="auto"/>
          </w:tcPr>
          <w:p w14:paraId="2079779C" w14:textId="77777777" w:rsidR="005674A0" w:rsidRDefault="00000000">
            <w:pPr>
              <w:keepLines/>
              <w:spacing w:after="0" w:line="240" w:lineRule="auto" w:before="0"/>
              <w:jc w:val="center"/>
            </w:pPr>
            <w:r>
              <w:rPr>
                <w:rFonts w:ascii="Arial" w:hAnsi="Arial" w:cs="Arial" w:eastAsia="Arial"/>
                <w:b w:val="0"/>
                <w:sz w:val="14"/>
                <w:i w:val="0"/>
                <w:color w:val="203038"/>
              </w:rPr>
              <w:t>462</w:t>
            </w:r>
          </w:p>
        </w:tc>
        <w:tc>
          <w:tcPr>
            <w:tcW w:w="2029" w:type="dxa"/>
            <w:vAlign w:val="center"/>
            <w:shd w:val="clear" w:fill="DCEAF6" w:color="auto"/>
          </w:tcPr>
          <w:p w14:paraId="6EEE56F0" w14:textId="77777777" w:rsidR="005674A0" w:rsidRDefault="00000000">
            <w:pPr>
              <w:keepLines/>
              <w:spacing w:after="0" w:line="240" w:lineRule="auto" w:before="0"/>
              <w:jc w:val="left"/>
            </w:pPr>
            <w:r>
              <w:rPr>
                <w:rFonts w:ascii="Arial" w:hAnsi="Arial" w:cs="Arial" w:eastAsia="Arial"/>
                <w:b w:val="0"/>
                <w:sz w:val="14"/>
                <w:i w:val="0"/>
                <w:color w:val="203038"/>
              </w:rPr>
              <w:t>K Dot</w:t>
            </w:r>
          </w:p>
        </w:tc>
        <w:tc>
          <w:tcPr>
            <w:tcW w:w="2001" w:type="dxa"/>
            <w:vAlign w:val="center"/>
            <w:shd w:val="clear" w:fill="DCEAF6" w:color="auto"/>
          </w:tcPr>
          <w:p w14:paraId="488A2907" w14:textId="77777777" w:rsidR="005674A0" w:rsidRDefault="00000000">
            <w:pPr>
              <w:keepLines/>
              <w:spacing w:after="0" w:line="240" w:lineRule="auto" w:before="0"/>
              <w:jc w:val="center"/>
            </w:pPr>
            <w:r>
              <w:rPr>
                <w:rFonts w:ascii="Arial" w:hAnsi="Arial" w:cs="Arial" w:eastAsia="Arial"/>
                <w:b w:val="0"/>
                <w:sz w:val="14"/>
                <w:i w:val="0"/>
                <w:color w:val="203038"/>
              </w:rPr>
              <w:t>467.81250</w:t>
            </w:r>
          </w:p>
        </w:tc>
        <w:tc>
          <w:tcPr>
            <w:tcW w:w="1903" w:type="dxa"/>
            <w:vAlign w:val="center"/>
            <w:shd w:val="clear" w:fill="DCEAF6" w:color="auto"/>
          </w:tcPr>
          <w:p w14:paraId="7754C47C"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0A02CC2D" w14:textId="77777777" w:rsidR="005674A0" w:rsidRDefault="00000000">
            <w:pPr>
              <w:keepLines/>
              <w:spacing w:after="0" w:line="240" w:lineRule="auto" w:before="0"/>
              <w:jc w:val="center"/>
            </w:pPr>
            <w:r>
              <w:rPr>
                <w:rFonts w:ascii="Arial" w:hAnsi="Arial" w:cs="Arial" w:eastAsia="Arial"/>
                <w:b w:val="0"/>
                <w:sz w:val="14"/>
                <w:i w:val="0"/>
                <w:color w:val="203038"/>
              </w:rPr>
              <w:t>DCS 025</w:t>
            </w:r>
          </w:p>
        </w:tc>
        <w:tc>
          <w:tcPr>
            <w:tcW w:w="1357" w:type="dxa"/>
            <w:vAlign w:val="center"/>
            <w:shd w:val="clear" w:fill="DCEAF6" w:color="auto"/>
          </w:tcPr>
          <w:p w14:paraId="285F8908"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04F5A558" w14:textId="77777777">
        <w:trPr>
          <w:cantSplit/>
        </w:trPr>
        <w:tc>
          <w:tcPr>
            <w:tcW w:w="1315" w:type="dxa"/>
            <w:vAlign w:val="center"/>
            <w:shd w:val="clear" w:fill="F8FBFE" w:color="auto"/>
          </w:tcPr>
          <w:p w14:paraId="72623589" w14:textId="77777777" w:rsidR="005674A0" w:rsidRDefault="00000000">
            <w:pPr>
              <w:keepLines/>
              <w:spacing w:after="0" w:line="240" w:lineRule="auto" w:before="0"/>
              <w:jc w:val="center"/>
            </w:pPr>
            <w:r>
              <w:rPr>
                <w:rFonts w:ascii="Arial" w:hAnsi="Arial" w:cs="Arial" w:eastAsia="Arial"/>
                <w:b w:val="0"/>
                <w:sz w:val="14"/>
                <w:i w:val="0"/>
                <w:color w:val="203038"/>
              </w:rPr>
              <w:lastRenderedPageBreak/>
              <w:t>463</w:t>
            </w:r>
          </w:p>
        </w:tc>
        <w:tc>
          <w:tcPr>
            <w:tcW w:w="2029" w:type="dxa"/>
            <w:vAlign w:val="center"/>
            <w:shd w:val="clear" w:fill="F8FBFE" w:color="auto"/>
          </w:tcPr>
          <w:p w14:paraId="3CACCBD2" w14:textId="77777777" w:rsidR="005674A0" w:rsidRDefault="00000000">
            <w:pPr>
              <w:keepLines/>
              <w:spacing w:after="0" w:line="240" w:lineRule="auto" w:before="0"/>
              <w:jc w:val="left"/>
            </w:pPr>
            <w:r>
              <w:rPr>
                <w:rFonts w:ascii="Arial" w:hAnsi="Arial" w:cs="Arial" w:eastAsia="Arial"/>
                <w:b w:val="0"/>
                <w:sz w:val="14"/>
                <w:i w:val="0"/>
                <w:color w:val="203038"/>
              </w:rPr>
              <w:t xml:space="preserve">Red Dot USHPA </w:t>
            </w:r>
          </w:p>
        </w:tc>
        <w:tc>
          <w:tcPr>
            <w:tcW w:w="2001" w:type="dxa"/>
            <w:vAlign w:val="center"/>
            <w:shd w:val="clear" w:fill="F8FBFE" w:color="auto"/>
          </w:tcPr>
          <w:p w14:paraId="4C14054A" w14:textId="77777777" w:rsidR="005674A0" w:rsidRDefault="00000000">
            <w:pPr>
              <w:keepLines/>
              <w:spacing w:after="0" w:line="240" w:lineRule="auto" w:before="0"/>
              <w:jc w:val="center"/>
            </w:pPr>
            <w:r>
              <w:rPr>
                <w:rFonts w:ascii="Arial" w:hAnsi="Arial" w:cs="Arial" w:eastAsia="Arial"/>
                <w:b w:val="0"/>
                <w:sz w:val="14"/>
                <w:i w:val="0"/>
                <w:color w:val="203038"/>
              </w:rPr>
              <w:t>151.62500</w:t>
            </w:r>
          </w:p>
        </w:tc>
        <w:tc>
          <w:tcPr>
            <w:tcW w:w="1903" w:type="dxa"/>
            <w:vAlign w:val="center"/>
            <w:shd w:val="clear" w:fill="F8FBFE" w:color="auto"/>
          </w:tcPr>
          <w:p w14:paraId="371BC518"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3F65020F"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210CD936"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78C6FFFD" w14:textId="77777777">
        <w:trPr>
          <w:cantSplit/>
        </w:trPr>
        <w:tc>
          <w:tcPr>
            <w:tcW w:w="1315" w:type="dxa"/>
            <w:vAlign w:val="center"/>
            <w:shd w:val="clear" w:fill="DCEAF6" w:color="auto"/>
          </w:tcPr>
          <w:p w14:paraId="5ED4C156" w14:textId="77777777" w:rsidR="005674A0" w:rsidRDefault="00000000">
            <w:pPr>
              <w:keepLines/>
              <w:spacing w:after="0" w:line="240" w:lineRule="auto" w:before="0"/>
              <w:jc w:val="center"/>
            </w:pPr>
            <w:r>
              <w:rPr>
                <w:rFonts w:ascii="Arial" w:hAnsi="Arial" w:cs="Arial" w:eastAsia="Arial"/>
                <w:b w:val="0"/>
                <w:sz w:val="14"/>
                <w:i w:val="0"/>
                <w:color w:val="203038"/>
              </w:rPr>
              <w:t>464</w:t>
            </w:r>
          </w:p>
        </w:tc>
        <w:tc>
          <w:tcPr>
            <w:tcW w:w="2029" w:type="dxa"/>
            <w:vAlign w:val="center"/>
            <w:shd w:val="clear" w:fill="DCEAF6" w:color="auto"/>
          </w:tcPr>
          <w:p w14:paraId="2309EC11" w14:textId="77777777" w:rsidR="005674A0" w:rsidRDefault="00000000">
            <w:pPr>
              <w:keepLines/>
              <w:spacing w:after="0" w:line="240" w:lineRule="auto" w:before="0"/>
              <w:jc w:val="left"/>
            </w:pPr>
            <w:r>
              <w:rPr>
                <w:rFonts w:ascii="Arial" w:hAnsi="Arial" w:cs="Arial" w:eastAsia="Arial"/>
                <w:b w:val="0"/>
                <w:sz w:val="14"/>
                <w:i w:val="0"/>
                <w:color w:val="203038"/>
              </w:rPr>
              <w:t>Sun Dot</w:t>
            </w:r>
          </w:p>
        </w:tc>
        <w:tc>
          <w:tcPr>
            <w:tcW w:w="2001" w:type="dxa"/>
            <w:vAlign w:val="center"/>
            <w:shd w:val="clear" w:fill="DCEAF6" w:color="auto"/>
          </w:tcPr>
          <w:p w14:paraId="4EB20A43" w14:textId="77777777" w:rsidR="005674A0" w:rsidRDefault="00000000">
            <w:pPr>
              <w:keepLines/>
              <w:spacing w:after="0" w:line="240" w:lineRule="auto" w:before="0"/>
              <w:jc w:val="center"/>
            </w:pPr>
            <w:r>
              <w:rPr>
                <w:rFonts w:ascii="Arial" w:hAnsi="Arial" w:cs="Arial" w:eastAsia="Arial"/>
                <w:b w:val="0"/>
                <w:sz w:val="14"/>
                <w:i w:val="0"/>
                <w:color w:val="203038"/>
              </w:rPr>
              <w:t>151.70000</w:t>
            </w:r>
          </w:p>
        </w:tc>
        <w:tc>
          <w:tcPr>
            <w:tcW w:w="1903" w:type="dxa"/>
            <w:vAlign w:val="center"/>
            <w:shd w:val="clear" w:fill="DCEAF6" w:color="auto"/>
          </w:tcPr>
          <w:p w14:paraId="1F408E20"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0A9916AE"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DCEAF6" w:color="auto"/>
          </w:tcPr>
          <w:p w14:paraId="2E07B567"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CB78526" w14:textId="77777777">
        <w:trPr>
          <w:cantSplit/>
        </w:trPr>
        <w:tc>
          <w:tcPr>
            <w:tcW w:w="1315" w:type="dxa"/>
            <w:vAlign w:val="center"/>
            <w:shd w:val="clear" w:fill="F8FBFE" w:color="auto"/>
          </w:tcPr>
          <w:p w14:paraId="0557895F" w14:textId="77777777" w:rsidR="005674A0" w:rsidRDefault="00000000">
            <w:pPr>
              <w:keepLines/>
              <w:spacing w:after="0" w:line="240" w:lineRule="auto" w:before="0"/>
              <w:jc w:val="center"/>
            </w:pPr>
            <w:r>
              <w:rPr>
                <w:rFonts w:ascii="Arial" w:hAnsi="Arial" w:cs="Arial" w:eastAsia="Arial"/>
                <w:b w:val="0"/>
                <w:sz w:val="14"/>
                <w:i w:val="0"/>
                <w:color w:val="203038"/>
              </w:rPr>
              <w:t>465</w:t>
            </w:r>
          </w:p>
        </w:tc>
        <w:tc>
          <w:tcPr>
            <w:tcW w:w="2029" w:type="dxa"/>
            <w:vAlign w:val="center"/>
            <w:shd w:val="clear" w:fill="F8FBFE" w:color="auto"/>
          </w:tcPr>
          <w:p w14:paraId="0A3DA9C0" w14:textId="77777777" w:rsidR="005674A0" w:rsidRDefault="00000000">
            <w:pPr>
              <w:keepLines/>
              <w:spacing w:after="0" w:line="240" w:lineRule="auto" w:before="0"/>
              <w:jc w:val="left"/>
            </w:pPr>
            <w:r>
              <w:rPr>
                <w:rFonts w:ascii="Arial" w:hAnsi="Arial" w:cs="Arial" w:eastAsia="Arial"/>
                <w:b w:val="0"/>
                <w:sz w:val="14"/>
                <w:i w:val="0"/>
                <w:color w:val="203038"/>
              </w:rPr>
              <w:t>Brown Dot</w:t>
            </w:r>
          </w:p>
        </w:tc>
        <w:tc>
          <w:tcPr>
            <w:tcW w:w="2001" w:type="dxa"/>
            <w:vAlign w:val="center"/>
            <w:shd w:val="clear" w:fill="F8FBFE" w:color="auto"/>
          </w:tcPr>
          <w:p w14:paraId="7AA5F2FA" w14:textId="77777777" w:rsidR="005674A0" w:rsidRDefault="00000000">
            <w:pPr>
              <w:keepLines/>
              <w:spacing w:after="0" w:line="240" w:lineRule="auto" w:before="0"/>
              <w:jc w:val="center"/>
            </w:pPr>
            <w:r>
              <w:rPr>
                <w:rFonts w:ascii="Arial" w:hAnsi="Arial" w:cs="Arial" w:eastAsia="Arial"/>
                <w:b w:val="0"/>
                <w:sz w:val="14"/>
                <w:i w:val="0"/>
                <w:color w:val="203038"/>
              </w:rPr>
              <w:t>464.50000</w:t>
            </w:r>
          </w:p>
        </w:tc>
        <w:tc>
          <w:tcPr>
            <w:tcW w:w="1903" w:type="dxa"/>
            <w:vAlign w:val="center"/>
            <w:shd w:val="clear" w:fill="F8FBFE" w:color="auto"/>
          </w:tcPr>
          <w:p w14:paraId="4B6764EB"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58976E33"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446B8AC5"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CB5E547" w14:textId="77777777">
        <w:trPr>
          <w:cantSplit/>
        </w:trPr>
        <w:tc>
          <w:tcPr>
            <w:tcW w:w="1315" w:type="dxa"/>
            <w:vAlign w:val="center"/>
            <w:shd w:val="clear" w:fill="DCEAF6" w:color="auto"/>
          </w:tcPr>
          <w:p w14:paraId="577BFDFC" w14:textId="77777777" w:rsidR="005674A0" w:rsidRDefault="00000000">
            <w:pPr>
              <w:keepLines/>
              <w:spacing w:after="0" w:line="240" w:lineRule="auto" w:before="0"/>
              <w:jc w:val="center"/>
            </w:pPr>
            <w:r>
              <w:rPr>
                <w:rFonts w:ascii="Arial" w:hAnsi="Arial" w:cs="Arial" w:eastAsia="Arial"/>
                <w:b w:val="0"/>
                <w:sz w:val="14"/>
                <w:i w:val="0"/>
                <w:color w:val="203038"/>
              </w:rPr>
              <w:t>466</w:t>
            </w:r>
          </w:p>
        </w:tc>
        <w:tc>
          <w:tcPr>
            <w:tcW w:w="2029" w:type="dxa"/>
            <w:vAlign w:val="center"/>
            <w:shd w:val="clear" w:fill="DCEAF6" w:color="auto"/>
          </w:tcPr>
          <w:p w14:paraId="4ACB9E10" w14:textId="77777777" w:rsidR="005674A0" w:rsidRDefault="00000000">
            <w:pPr>
              <w:keepLines/>
              <w:spacing w:after="0" w:line="240" w:lineRule="auto" w:before="0"/>
              <w:jc w:val="left"/>
            </w:pPr>
            <w:r>
              <w:rPr>
                <w:rFonts w:ascii="Arial" w:hAnsi="Arial" w:cs="Arial" w:eastAsia="Arial"/>
                <w:b w:val="0"/>
                <w:sz w:val="14"/>
                <w:i w:val="0"/>
                <w:color w:val="203038"/>
              </w:rPr>
              <w:t>Yellow Dot</w:t>
            </w:r>
          </w:p>
        </w:tc>
        <w:tc>
          <w:tcPr>
            <w:tcW w:w="2001" w:type="dxa"/>
            <w:vAlign w:val="center"/>
            <w:shd w:val="clear" w:fill="DCEAF6" w:color="auto"/>
          </w:tcPr>
          <w:p w14:paraId="007BACC6" w14:textId="77777777" w:rsidR="005674A0" w:rsidRDefault="00000000">
            <w:pPr>
              <w:keepLines/>
              <w:spacing w:after="0" w:line="240" w:lineRule="auto" w:before="0"/>
              <w:jc w:val="center"/>
            </w:pPr>
            <w:r>
              <w:rPr>
                <w:rFonts w:ascii="Arial" w:hAnsi="Arial" w:cs="Arial" w:eastAsia="Arial"/>
                <w:b w:val="0"/>
                <w:sz w:val="14"/>
                <w:i w:val="0"/>
                <w:color w:val="203038"/>
              </w:rPr>
              <w:t>464.55000</w:t>
            </w:r>
          </w:p>
        </w:tc>
        <w:tc>
          <w:tcPr>
            <w:tcW w:w="1903" w:type="dxa"/>
            <w:vAlign w:val="center"/>
            <w:shd w:val="clear" w:fill="DCEAF6" w:color="auto"/>
          </w:tcPr>
          <w:p w14:paraId="239FDD0E"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46F0339C"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DCEAF6" w:color="auto"/>
          </w:tcPr>
          <w:p w14:paraId="07F8BEA1"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7C4389F6" w14:textId="77777777">
        <w:trPr>
          <w:cantSplit/>
        </w:trPr>
        <w:tc>
          <w:tcPr>
            <w:tcW w:w="1315" w:type="dxa"/>
            <w:vAlign w:val="center"/>
            <w:shd w:val="clear" w:fill="F8FBFE" w:color="auto"/>
          </w:tcPr>
          <w:p w14:paraId="1929B6E0" w14:textId="77777777" w:rsidR="005674A0" w:rsidRDefault="00000000">
            <w:pPr>
              <w:keepLines/>
              <w:spacing w:after="0" w:line="240" w:lineRule="auto" w:before="0"/>
              <w:jc w:val="center"/>
            </w:pPr>
            <w:r>
              <w:rPr>
                <w:rFonts w:ascii="Arial" w:hAnsi="Arial" w:cs="Arial" w:eastAsia="Arial"/>
                <w:b w:val="0"/>
                <w:sz w:val="14"/>
                <w:i w:val="0"/>
                <w:color w:val="203038"/>
              </w:rPr>
              <w:t>467</w:t>
            </w:r>
          </w:p>
        </w:tc>
        <w:tc>
          <w:tcPr>
            <w:tcW w:w="2029" w:type="dxa"/>
            <w:vAlign w:val="center"/>
            <w:shd w:val="clear" w:fill="F8FBFE" w:color="auto"/>
          </w:tcPr>
          <w:p w14:paraId="7059805F" w14:textId="77777777" w:rsidR="005674A0" w:rsidRDefault="00000000">
            <w:pPr>
              <w:keepLines/>
              <w:spacing w:after="0" w:line="240" w:lineRule="auto" w:before="0"/>
              <w:jc w:val="left"/>
            </w:pPr>
            <w:r>
              <w:rPr>
                <w:rFonts w:ascii="Arial" w:hAnsi="Arial" w:cs="Arial" w:eastAsia="Arial"/>
                <w:b w:val="0"/>
                <w:sz w:val="14"/>
                <w:i w:val="0"/>
                <w:color w:val="203038"/>
              </w:rPr>
              <w:t>Brown Duplex</w:t>
            </w:r>
          </w:p>
        </w:tc>
        <w:tc>
          <w:tcPr>
            <w:tcW w:w="2001" w:type="dxa"/>
            <w:vAlign w:val="center"/>
            <w:shd w:val="clear" w:fill="F8FBFE" w:color="auto"/>
          </w:tcPr>
          <w:p w14:paraId="349EA3EA" w14:textId="77777777" w:rsidR="005674A0" w:rsidRDefault="00000000">
            <w:pPr>
              <w:keepLines/>
              <w:spacing w:after="0" w:line="240" w:lineRule="auto" w:before="0"/>
              <w:jc w:val="center"/>
            </w:pPr>
            <w:r>
              <w:rPr>
                <w:rFonts w:ascii="Arial" w:hAnsi="Arial" w:cs="Arial" w:eastAsia="Arial"/>
                <w:b w:val="0"/>
                <w:sz w:val="14"/>
                <w:i w:val="0"/>
                <w:color w:val="203038"/>
              </w:rPr>
              <w:t>469.50000 / 464.50000</w:t>
            </w:r>
          </w:p>
        </w:tc>
        <w:tc>
          <w:tcPr>
            <w:tcW w:w="1903" w:type="dxa"/>
            <w:vAlign w:val="center"/>
            <w:shd w:val="clear" w:fill="F8FBFE" w:color="auto"/>
          </w:tcPr>
          <w:p w14:paraId="450314F6"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2247E9C0"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3BDF300F"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4DCB9DB1" w14:textId="77777777">
        <w:trPr>
          <w:cantSplit/>
        </w:trPr>
        <w:tc>
          <w:tcPr>
            <w:tcW w:w="1315" w:type="dxa"/>
            <w:vAlign w:val="center"/>
            <w:shd w:val="clear" w:fill="DCEAF6" w:color="auto"/>
          </w:tcPr>
          <w:p w14:paraId="46108C64" w14:textId="77777777" w:rsidR="005674A0" w:rsidRDefault="00000000">
            <w:pPr>
              <w:keepLines/>
              <w:spacing w:after="0" w:line="240" w:lineRule="auto" w:before="0"/>
              <w:jc w:val="center"/>
            </w:pPr>
            <w:r>
              <w:rPr>
                <w:rFonts w:ascii="Arial" w:hAnsi="Arial" w:cs="Arial" w:eastAsia="Arial"/>
                <w:b w:val="0"/>
                <w:sz w:val="14"/>
                <w:i w:val="0"/>
                <w:color w:val="203038"/>
              </w:rPr>
              <w:t>468</w:t>
            </w:r>
          </w:p>
        </w:tc>
        <w:tc>
          <w:tcPr>
            <w:tcW w:w="2029" w:type="dxa"/>
            <w:vAlign w:val="center"/>
            <w:shd w:val="clear" w:fill="DCEAF6" w:color="auto"/>
          </w:tcPr>
          <w:p w14:paraId="03E6B312" w14:textId="77777777" w:rsidR="005674A0" w:rsidRDefault="00000000">
            <w:pPr>
              <w:keepLines/>
              <w:spacing w:after="0" w:line="240" w:lineRule="auto" w:before="0"/>
              <w:jc w:val="left"/>
            </w:pPr>
            <w:r>
              <w:rPr>
                <w:rFonts w:ascii="Arial" w:hAnsi="Arial" w:cs="Arial" w:eastAsia="Arial"/>
                <w:b w:val="0"/>
                <w:sz w:val="14"/>
                <w:i w:val="0"/>
                <w:color w:val="203038"/>
              </w:rPr>
              <w:t>Yellow Duplex</w:t>
            </w:r>
          </w:p>
        </w:tc>
        <w:tc>
          <w:tcPr>
            <w:tcW w:w="2001" w:type="dxa"/>
            <w:vAlign w:val="center"/>
            <w:shd w:val="clear" w:fill="DCEAF6" w:color="auto"/>
          </w:tcPr>
          <w:p w14:paraId="44706BBE" w14:textId="77777777" w:rsidR="005674A0" w:rsidRDefault="00000000">
            <w:pPr>
              <w:keepLines/>
              <w:spacing w:after="0" w:line="240" w:lineRule="auto" w:before="0"/>
              <w:jc w:val="center"/>
            </w:pPr>
            <w:r>
              <w:rPr>
                <w:rFonts w:ascii="Arial" w:hAnsi="Arial" w:cs="Arial" w:eastAsia="Arial"/>
                <w:b w:val="0"/>
                <w:sz w:val="14"/>
                <w:i w:val="0"/>
                <w:color w:val="203038"/>
              </w:rPr>
              <w:t>469.55000 / 464.55000</w:t>
            </w:r>
          </w:p>
        </w:tc>
        <w:tc>
          <w:tcPr>
            <w:tcW w:w="1903" w:type="dxa"/>
            <w:vAlign w:val="center"/>
            <w:shd w:val="clear" w:fill="DCEAF6" w:color="auto"/>
          </w:tcPr>
          <w:p w14:paraId="27E22653"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29E510E0"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DCEAF6" w:color="auto"/>
          </w:tcPr>
          <w:p w14:paraId="53C5293B"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F12FA88" w14:textId="77777777">
        <w:trPr>
          <w:cantSplit/>
        </w:trPr>
        <w:tc>
          <w:tcPr>
            <w:tcW w:w="1315" w:type="dxa"/>
            <w:vAlign w:val="center"/>
            <w:shd w:val="clear" w:fill="F8FBFE" w:color="auto"/>
          </w:tcPr>
          <w:p w14:paraId="176D604D" w14:textId="77777777" w:rsidR="005674A0" w:rsidRDefault="00000000">
            <w:pPr>
              <w:keepLines/>
              <w:spacing w:after="0" w:line="240" w:lineRule="auto" w:before="0"/>
              <w:jc w:val="center"/>
            </w:pPr>
            <w:r>
              <w:rPr>
                <w:rFonts w:ascii="Arial" w:hAnsi="Arial" w:cs="Arial" w:eastAsia="Arial"/>
                <w:b w:val="0"/>
                <w:sz w:val="14"/>
                <w:i w:val="0"/>
                <w:color w:val="203038"/>
              </w:rPr>
              <w:t>469</w:t>
            </w:r>
          </w:p>
        </w:tc>
        <w:tc>
          <w:tcPr>
            <w:tcW w:w="2029" w:type="dxa"/>
            <w:vAlign w:val="center"/>
            <w:shd w:val="clear" w:fill="F8FBFE" w:color="auto"/>
          </w:tcPr>
          <w:p w14:paraId="5A142B02" w14:textId="77777777" w:rsidR="005674A0" w:rsidRDefault="00000000">
            <w:pPr>
              <w:keepLines/>
              <w:spacing w:after="0" w:line="240" w:lineRule="auto" w:before="0"/>
              <w:jc w:val="left"/>
            </w:pPr>
            <w:r>
              <w:rPr>
                <w:rFonts w:ascii="Arial" w:hAnsi="Arial" w:cs="Arial" w:eastAsia="Arial"/>
                <w:b w:val="0"/>
                <w:sz w:val="14"/>
                <w:i w:val="0"/>
                <w:color w:val="203038"/>
              </w:rPr>
              <w:t>Star Dot</w:t>
            </w:r>
          </w:p>
        </w:tc>
        <w:tc>
          <w:tcPr>
            <w:tcW w:w="2001" w:type="dxa"/>
            <w:vAlign w:val="center"/>
            <w:shd w:val="clear" w:fill="F8FBFE" w:color="auto"/>
          </w:tcPr>
          <w:p w14:paraId="52C2DF0A" w14:textId="77777777" w:rsidR="005674A0" w:rsidRDefault="00000000">
            <w:pPr>
              <w:keepLines/>
              <w:spacing w:after="0" w:line="240" w:lineRule="auto" w:before="0"/>
              <w:jc w:val="center"/>
            </w:pPr>
            <w:r>
              <w:rPr>
                <w:rFonts w:ascii="Arial" w:hAnsi="Arial" w:cs="Arial" w:eastAsia="Arial"/>
                <w:b w:val="0"/>
                <w:sz w:val="14"/>
                <w:i w:val="0"/>
                <w:color w:val="203038"/>
              </w:rPr>
              <w:t>151.76000</w:t>
            </w:r>
          </w:p>
        </w:tc>
        <w:tc>
          <w:tcPr>
            <w:tcW w:w="1903" w:type="dxa"/>
            <w:vAlign w:val="center"/>
            <w:shd w:val="clear" w:fill="F8FBFE" w:color="auto"/>
          </w:tcPr>
          <w:p w14:paraId="18F37161"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4E515B8C"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2231E460"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381C03E2" w14:textId="77777777">
        <w:trPr>
          <w:cantSplit/>
        </w:trPr>
        <w:tc>
          <w:tcPr>
            <w:tcW w:w="1315" w:type="dxa"/>
            <w:vAlign w:val="center"/>
            <w:shd w:val="clear" w:fill="DCEAF6" w:color="auto"/>
          </w:tcPr>
          <w:p w14:paraId="4622346F" w14:textId="77777777" w:rsidR="005674A0" w:rsidRDefault="00000000">
            <w:pPr>
              <w:keepLines/>
              <w:spacing w:after="0" w:line="240" w:lineRule="auto" w:before="0"/>
              <w:jc w:val="center"/>
            </w:pPr>
            <w:r>
              <w:rPr>
                <w:rFonts w:ascii="Arial" w:hAnsi="Arial" w:cs="Arial" w:eastAsia="Arial"/>
                <w:b w:val="0"/>
                <w:sz w:val="14"/>
                <w:i w:val="0"/>
                <w:color w:val="203038"/>
              </w:rPr>
              <w:t>470</w:t>
            </w:r>
          </w:p>
        </w:tc>
        <w:tc>
          <w:tcPr>
            <w:tcW w:w="2029" w:type="dxa"/>
            <w:vAlign w:val="center"/>
            <w:shd w:val="clear" w:fill="DCEAF6" w:color="auto"/>
          </w:tcPr>
          <w:p w14:paraId="29425813" w14:textId="77777777" w:rsidR="005674A0" w:rsidRDefault="00000000">
            <w:pPr>
              <w:keepLines/>
              <w:spacing w:after="0" w:line="240" w:lineRule="auto" w:before="0"/>
              <w:jc w:val="left"/>
            </w:pPr>
            <w:r>
              <w:rPr>
                <w:rFonts w:ascii="Arial" w:hAnsi="Arial" w:cs="Arial" w:eastAsia="Arial"/>
                <w:b w:val="0"/>
                <w:sz w:val="14"/>
                <w:i w:val="0"/>
                <w:color w:val="203038"/>
              </w:rPr>
              <w:t>Silver Star</w:t>
            </w:r>
          </w:p>
        </w:tc>
        <w:tc>
          <w:tcPr>
            <w:tcW w:w="2001" w:type="dxa"/>
            <w:vAlign w:val="center"/>
            <w:shd w:val="clear" w:fill="DCEAF6" w:color="auto"/>
          </w:tcPr>
          <w:p w14:paraId="71398AE5" w14:textId="77777777" w:rsidR="005674A0" w:rsidRDefault="00000000">
            <w:pPr>
              <w:keepLines/>
              <w:spacing w:after="0" w:line="240" w:lineRule="auto" w:before="0"/>
              <w:jc w:val="center"/>
            </w:pPr>
            <w:r>
              <w:rPr>
                <w:rFonts w:ascii="Arial" w:hAnsi="Arial" w:cs="Arial" w:eastAsia="Arial"/>
                <w:b w:val="0"/>
                <w:sz w:val="14"/>
                <w:i w:val="0"/>
                <w:color w:val="203038"/>
              </w:rPr>
              <w:t>467.85000</w:t>
            </w:r>
          </w:p>
        </w:tc>
        <w:tc>
          <w:tcPr>
            <w:tcW w:w="1903" w:type="dxa"/>
            <w:vAlign w:val="center"/>
            <w:shd w:val="clear" w:fill="DCEAF6" w:color="auto"/>
          </w:tcPr>
          <w:p w14:paraId="479263A9"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56061698" w14:textId="77777777" w:rsidR="005674A0" w:rsidRDefault="00000000">
            <w:pPr>
              <w:keepLines/>
              <w:spacing w:after="0" w:line="240" w:lineRule="auto" w:before="0"/>
              <w:jc w:val="center"/>
            </w:pPr>
            <w:r>
              <w:rPr>
                <w:rFonts w:ascii="Arial" w:hAnsi="Arial" w:cs="Arial" w:eastAsia="Arial"/>
                <w:b w:val="0"/>
                <w:sz w:val="14"/>
                <w:i w:val="0"/>
                <w:color w:val="203038"/>
              </w:rPr>
              <w:t>DCS 023</w:t>
            </w:r>
          </w:p>
        </w:tc>
        <w:tc>
          <w:tcPr>
            <w:tcW w:w="1357" w:type="dxa"/>
            <w:vAlign w:val="center"/>
            <w:shd w:val="clear" w:fill="DCEAF6" w:color="auto"/>
          </w:tcPr>
          <w:p w14:paraId="429DBB02"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DF24772" w14:textId="77777777">
        <w:trPr>
          <w:cantSplit/>
        </w:trPr>
        <w:tc>
          <w:tcPr>
            <w:tcW w:w="1315" w:type="dxa"/>
            <w:vAlign w:val="center"/>
            <w:shd w:val="clear" w:fill="F8FBFE" w:color="auto"/>
          </w:tcPr>
          <w:p w14:paraId="25CDCBDF" w14:textId="77777777" w:rsidR="005674A0" w:rsidRDefault="00000000">
            <w:pPr>
              <w:keepLines/>
              <w:spacing w:after="0" w:line="240" w:lineRule="auto" w:before="0"/>
              <w:jc w:val="center"/>
            </w:pPr>
            <w:r>
              <w:rPr>
                <w:rFonts w:ascii="Arial" w:hAnsi="Arial" w:cs="Arial" w:eastAsia="Arial"/>
                <w:b w:val="0"/>
                <w:sz w:val="14"/>
                <w:i w:val="0"/>
                <w:color w:val="203038"/>
              </w:rPr>
              <w:t>471</w:t>
            </w:r>
          </w:p>
        </w:tc>
        <w:tc>
          <w:tcPr>
            <w:tcW w:w="2029" w:type="dxa"/>
            <w:vAlign w:val="center"/>
            <w:shd w:val="clear" w:fill="F8FBFE" w:color="auto"/>
          </w:tcPr>
          <w:p w14:paraId="6312EA86" w14:textId="77777777" w:rsidR="005674A0" w:rsidRDefault="00000000">
            <w:pPr>
              <w:keepLines/>
              <w:spacing w:after="0" w:line="240" w:lineRule="auto" w:before="0"/>
              <w:jc w:val="left"/>
            </w:pPr>
            <w:r>
              <w:rPr>
                <w:rFonts w:ascii="Arial" w:hAnsi="Arial" w:cs="Arial" w:eastAsia="Arial"/>
                <w:b w:val="0"/>
                <w:sz w:val="14"/>
                <w:i w:val="0"/>
                <w:color w:val="203038"/>
              </w:rPr>
              <w:t>Gold Star</w:t>
            </w:r>
          </w:p>
        </w:tc>
        <w:tc>
          <w:tcPr>
            <w:tcW w:w="2001" w:type="dxa"/>
            <w:vAlign w:val="center"/>
            <w:shd w:val="clear" w:fill="F8FBFE" w:color="auto"/>
          </w:tcPr>
          <w:p w14:paraId="67BBFF94" w14:textId="77777777" w:rsidR="005674A0" w:rsidRDefault="00000000">
            <w:pPr>
              <w:keepLines/>
              <w:spacing w:after="0" w:line="240" w:lineRule="auto" w:before="0"/>
              <w:jc w:val="center"/>
            </w:pPr>
            <w:r>
              <w:rPr>
                <w:rFonts w:ascii="Arial" w:hAnsi="Arial" w:cs="Arial" w:eastAsia="Arial"/>
                <w:b w:val="0"/>
                <w:sz w:val="14"/>
                <w:i w:val="0"/>
                <w:color w:val="203038"/>
              </w:rPr>
              <w:t>467.87500</w:t>
            </w:r>
          </w:p>
        </w:tc>
        <w:tc>
          <w:tcPr>
            <w:tcW w:w="1903" w:type="dxa"/>
            <w:vAlign w:val="center"/>
            <w:shd w:val="clear" w:fill="F8FBFE" w:color="auto"/>
          </w:tcPr>
          <w:p w14:paraId="3248B5FF"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2A7ABA53" w14:textId="77777777" w:rsidR="005674A0" w:rsidRDefault="00000000">
            <w:pPr>
              <w:keepLines/>
              <w:spacing w:after="0" w:line="240" w:lineRule="auto" w:before="0"/>
              <w:jc w:val="center"/>
            </w:pPr>
            <w:r>
              <w:rPr>
                <w:rFonts w:ascii="Arial" w:hAnsi="Arial" w:cs="Arial" w:eastAsia="Arial"/>
                <w:b w:val="0"/>
                <w:sz w:val="14"/>
                <w:i w:val="0"/>
                <w:color w:val="203038"/>
              </w:rPr>
              <w:t>DCS 025</w:t>
            </w:r>
          </w:p>
        </w:tc>
        <w:tc>
          <w:tcPr>
            <w:tcW w:w="1357" w:type="dxa"/>
            <w:vAlign w:val="center"/>
            <w:shd w:val="clear" w:fill="F8FBFE" w:color="auto"/>
          </w:tcPr>
          <w:p w14:paraId="414ACEF4"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2D1AFA7" w14:textId="77777777">
        <w:trPr>
          <w:cantSplit/>
        </w:trPr>
        <w:tc>
          <w:tcPr>
            <w:tcW w:w="1315" w:type="dxa"/>
            <w:vAlign w:val="center"/>
            <w:shd w:val="clear" w:fill="DCEAF6" w:color="auto"/>
          </w:tcPr>
          <w:p w14:paraId="02ABD455" w14:textId="77777777" w:rsidR="005674A0" w:rsidRDefault="00000000">
            <w:pPr>
              <w:keepLines/>
              <w:spacing w:after="0" w:line="240" w:lineRule="auto" w:before="0"/>
              <w:jc w:val="center"/>
            </w:pPr>
            <w:r>
              <w:rPr>
                <w:rFonts w:ascii="Arial" w:hAnsi="Arial" w:cs="Arial" w:eastAsia="Arial"/>
                <w:b w:val="0"/>
                <w:sz w:val="14"/>
                <w:i w:val="0"/>
                <w:color w:val="203038"/>
              </w:rPr>
              <w:t>472</w:t>
            </w:r>
          </w:p>
        </w:tc>
        <w:tc>
          <w:tcPr>
            <w:tcW w:w="2029" w:type="dxa"/>
            <w:vAlign w:val="center"/>
            <w:shd w:val="clear" w:fill="DCEAF6" w:color="auto"/>
          </w:tcPr>
          <w:p w14:paraId="14FD745C" w14:textId="77777777" w:rsidR="005674A0" w:rsidRDefault="00000000">
            <w:pPr>
              <w:keepLines/>
              <w:spacing w:after="0" w:line="240" w:lineRule="auto" w:before="0"/>
              <w:jc w:val="left"/>
            </w:pPr>
            <w:r>
              <w:rPr>
                <w:rFonts w:ascii="Arial" w:hAnsi="Arial" w:cs="Arial" w:eastAsia="Arial"/>
                <w:b w:val="0"/>
                <w:sz w:val="14"/>
                <w:i w:val="0"/>
                <w:color w:val="203038"/>
              </w:rPr>
              <w:t>Red Star</w:t>
            </w:r>
          </w:p>
        </w:tc>
        <w:tc>
          <w:tcPr>
            <w:tcW w:w="2001" w:type="dxa"/>
            <w:vAlign w:val="center"/>
            <w:shd w:val="clear" w:fill="DCEAF6" w:color="auto"/>
          </w:tcPr>
          <w:p w14:paraId="5A6598BB" w14:textId="77777777" w:rsidR="005674A0" w:rsidRDefault="00000000">
            <w:pPr>
              <w:keepLines/>
              <w:spacing w:after="0" w:line="240" w:lineRule="auto" w:before="0"/>
              <w:jc w:val="center"/>
            </w:pPr>
            <w:r>
              <w:rPr>
                <w:rFonts w:ascii="Arial" w:hAnsi="Arial" w:cs="Arial" w:eastAsia="Arial"/>
                <w:b w:val="0"/>
                <w:sz w:val="14"/>
                <w:i w:val="0"/>
                <w:color w:val="203038"/>
              </w:rPr>
              <w:t>467.90000</w:t>
            </w:r>
          </w:p>
        </w:tc>
        <w:tc>
          <w:tcPr>
            <w:tcW w:w="1903" w:type="dxa"/>
            <w:vAlign w:val="center"/>
            <w:shd w:val="clear" w:fill="DCEAF6" w:color="auto"/>
          </w:tcPr>
          <w:p w14:paraId="06A12E54"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707B11AC" w14:textId="77777777" w:rsidR="005674A0" w:rsidRDefault="00000000">
            <w:pPr>
              <w:keepLines/>
              <w:spacing w:after="0" w:line="240" w:lineRule="auto" w:before="0"/>
              <w:jc w:val="center"/>
            </w:pPr>
            <w:r>
              <w:rPr>
                <w:rFonts w:ascii="Arial" w:hAnsi="Arial" w:cs="Arial" w:eastAsia="Arial"/>
                <w:b w:val="0"/>
                <w:sz w:val="14"/>
                <w:i w:val="0"/>
                <w:color w:val="203038"/>
              </w:rPr>
              <w:t>DCS 026</w:t>
            </w:r>
          </w:p>
        </w:tc>
        <w:tc>
          <w:tcPr>
            <w:tcW w:w="1357" w:type="dxa"/>
            <w:vAlign w:val="center"/>
            <w:shd w:val="clear" w:fill="DCEAF6" w:color="auto"/>
          </w:tcPr>
          <w:p w14:paraId="3C61E66D"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535614BF" w14:textId="77777777">
        <w:trPr>
          <w:cantSplit/>
        </w:trPr>
        <w:tc>
          <w:tcPr>
            <w:tcW w:w="1315" w:type="dxa"/>
            <w:vAlign w:val="center"/>
            <w:shd w:val="clear" w:fill="F8FBFE" w:color="auto"/>
          </w:tcPr>
          <w:p w14:paraId="114C5B29" w14:textId="77777777" w:rsidR="005674A0" w:rsidRDefault="00000000">
            <w:pPr>
              <w:keepLines/>
              <w:spacing w:after="0" w:line="240" w:lineRule="auto" w:before="0"/>
              <w:jc w:val="center"/>
            </w:pPr>
            <w:r>
              <w:rPr>
                <w:rFonts w:ascii="Arial" w:hAnsi="Arial" w:cs="Arial" w:eastAsia="Arial"/>
                <w:b w:val="0"/>
                <w:sz w:val="14"/>
                <w:i w:val="0"/>
                <w:color w:val="203038"/>
              </w:rPr>
              <w:t>473</w:t>
            </w:r>
          </w:p>
        </w:tc>
        <w:tc>
          <w:tcPr>
            <w:tcW w:w="2029" w:type="dxa"/>
            <w:vAlign w:val="center"/>
            <w:shd w:val="clear" w:fill="F8FBFE" w:color="auto"/>
          </w:tcPr>
          <w:p w14:paraId="3951DDEE" w14:textId="77777777" w:rsidR="005674A0" w:rsidRDefault="00000000">
            <w:pPr>
              <w:keepLines/>
              <w:spacing w:after="0" w:line="240" w:lineRule="auto" w:before="0"/>
              <w:jc w:val="left"/>
            </w:pPr>
            <w:r>
              <w:rPr>
                <w:rFonts w:ascii="Arial" w:hAnsi="Arial" w:cs="Arial" w:eastAsia="Arial"/>
                <w:b w:val="0"/>
                <w:sz w:val="14"/>
                <w:i w:val="0"/>
                <w:color w:val="203038"/>
              </w:rPr>
              <w:t>Blue Star</w:t>
            </w:r>
          </w:p>
        </w:tc>
        <w:tc>
          <w:tcPr>
            <w:tcW w:w="2001" w:type="dxa"/>
            <w:vAlign w:val="center"/>
            <w:shd w:val="clear" w:fill="F8FBFE" w:color="auto"/>
          </w:tcPr>
          <w:p w14:paraId="14BBC97B" w14:textId="77777777" w:rsidR="005674A0" w:rsidRDefault="00000000">
            <w:pPr>
              <w:keepLines/>
              <w:spacing w:after="0" w:line="240" w:lineRule="auto" w:before="0"/>
              <w:jc w:val="center"/>
            </w:pPr>
            <w:r>
              <w:rPr>
                <w:rFonts w:ascii="Arial" w:hAnsi="Arial" w:cs="Arial" w:eastAsia="Arial"/>
                <w:b w:val="0"/>
                <w:sz w:val="14"/>
                <w:i w:val="0"/>
                <w:color w:val="203038"/>
              </w:rPr>
              <w:t>467.92500</w:t>
            </w:r>
          </w:p>
        </w:tc>
        <w:tc>
          <w:tcPr>
            <w:tcW w:w="1903" w:type="dxa"/>
            <w:vAlign w:val="center"/>
            <w:shd w:val="clear" w:fill="F8FBFE" w:color="auto"/>
          </w:tcPr>
          <w:p w14:paraId="032D3B3F"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79467EE7" w14:textId="77777777" w:rsidR="005674A0" w:rsidRDefault="00000000">
            <w:pPr>
              <w:keepLines/>
              <w:spacing w:after="0" w:line="240" w:lineRule="auto" w:before="0"/>
              <w:jc w:val="center"/>
            </w:pPr>
            <w:r>
              <w:rPr>
                <w:rFonts w:ascii="Arial" w:hAnsi="Arial" w:cs="Arial" w:eastAsia="Arial"/>
                <w:b w:val="0"/>
                <w:sz w:val="14"/>
                <w:i w:val="0"/>
                <w:color w:val="203038"/>
              </w:rPr>
              <w:t>DCS 031</w:t>
            </w:r>
          </w:p>
        </w:tc>
        <w:tc>
          <w:tcPr>
            <w:tcW w:w="1357" w:type="dxa"/>
            <w:vAlign w:val="center"/>
            <w:shd w:val="clear" w:fill="F8FBFE" w:color="auto"/>
          </w:tcPr>
          <w:p w14:paraId="207F6BC4"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1803CBC" w14:textId="77777777">
        <w:trPr>
          <w:cantSplit/>
        </w:trPr>
        <w:tc>
          <w:tcPr>
            <w:tcW w:w="1315" w:type="dxa"/>
            <w:vAlign w:val="center"/>
            <w:shd w:val="clear" w:fill="DCEAF6" w:color="auto"/>
          </w:tcPr>
          <w:p w14:paraId="2866B55C" w14:textId="77777777" w:rsidR="005674A0" w:rsidRDefault="00000000">
            <w:pPr>
              <w:keepLines/>
              <w:spacing w:after="0" w:line="240" w:lineRule="auto" w:before="0"/>
              <w:jc w:val="center"/>
            </w:pPr>
            <w:r>
              <w:rPr>
                <w:rFonts w:ascii="Arial" w:hAnsi="Arial" w:cs="Arial" w:eastAsia="Arial"/>
                <w:b w:val="0"/>
                <w:sz w:val="14"/>
                <w:i w:val="0"/>
                <w:color w:val="203038"/>
              </w:rPr>
              <w:t>474</w:t>
            </w:r>
          </w:p>
        </w:tc>
        <w:tc>
          <w:tcPr>
            <w:tcW w:w="2029" w:type="dxa"/>
            <w:vAlign w:val="center"/>
            <w:shd w:val="clear" w:fill="DCEAF6" w:color="auto"/>
          </w:tcPr>
          <w:p w14:paraId="07485953" w14:textId="77777777" w:rsidR="005674A0" w:rsidRDefault="00000000">
            <w:pPr>
              <w:keepLines/>
              <w:spacing w:after="0" w:line="240" w:lineRule="auto" w:before="0"/>
              <w:jc w:val="left"/>
            </w:pPr>
            <w:r>
              <w:rPr>
                <w:rFonts w:ascii="Arial" w:hAnsi="Arial" w:cs="Arial" w:eastAsia="Arial"/>
                <w:b w:val="0"/>
                <w:sz w:val="14"/>
                <w:i w:val="0"/>
                <w:color w:val="203038"/>
              </w:rPr>
              <w:t>Itinerant</w:t>
            </w:r>
          </w:p>
        </w:tc>
        <w:tc>
          <w:tcPr>
            <w:tcW w:w="2001" w:type="dxa"/>
            <w:vAlign w:val="center"/>
            <w:shd w:val="clear" w:fill="DCEAF6" w:color="auto"/>
          </w:tcPr>
          <w:p w14:paraId="7D9782E4" w14:textId="77777777" w:rsidR="005674A0" w:rsidRDefault="00000000">
            <w:pPr>
              <w:keepLines/>
              <w:spacing w:after="0" w:line="240" w:lineRule="auto" w:before="0"/>
              <w:jc w:val="center"/>
            </w:pPr>
            <w:r>
              <w:rPr>
                <w:rFonts w:ascii="Arial" w:hAnsi="Arial" w:cs="Arial" w:eastAsia="Arial"/>
                <w:b w:val="0"/>
                <w:sz w:val="14"/>
                <w:i w:val="0"/>
                <w:color w:val="203038"/>
              </w:rPr>
              <w:t>151.50500</w:t>
            </w:r>
          </w:p>
        </w:tc>
        <w:tc>
          <w:tcPr>
            <w:tcW w:w="1903" w:type="dxa"/>
            <w:vAlign w:val="center"/>
            <w:shd w:val="clear" w:fill="DCEAF6" w:color="auto"/>
          </w:tcPr>
          <w:p w14:paraId="38855871"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6E9ECB61" w14:textId="77777777" w:rsidR="005674A0" w:rsidRDefault="00000000">
            <w:pPr>
              <w:keepLines/>
              <w:spacing w:after="0" w:line="240" w:lineRule="auto" w:before="0"/>
              <w:jc w:val="center"/>
            </w:pPr>
            <w:r>
              <w:rPr>
                <w:rFonts w:ascii="Arial" w:hAnsi="Arial" w:cs="Arial" w:eastAsia="Arial"/>
                <w:b w:val="0"/>
                <w:sz w:val="14"/>
                <w:i w:val="0"/>
                <w:color w:val="203038"/>
              </w:rPr>
              <w:t>PL 151.4</w:t>
            </w:r>
          </w:p>
        </w:tc>
        <w:tc>
          <w:tcPr>
            <w:tcW w:w="1357" w:type="dxa"/>
            <w:vAlign w:val="center"/>
            <w:shd w:val="clear" w:fill="DCEAF6" w:color="auto"/>
          </w:tcPr>
          <w:p w14:paraId="5CED2A65"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5E9E7ED" w14:textId="77777777">
        <w:trPr>
          <w:cantSplit/>
        </w:trPr>
        <w:tc>
          <w:tcPr>
            <w:tcW w:w="1315" w:type="dxa"/>
            <w:vAlign w:val="center"/>
            <w:shd w:val="clear" w:fill="F8FBFE" w:color="auto"/>
          </w:tcPr>
          <w:p w14:paraId="7FA6BC2E" w14:textId="77777777" w:rsidR="005674A0" w:rsidRDefault="00000000">
            <w:pPr>
              <w:keepLines/>
              <w:spacing w:after="0" w:line="240" w:lineRule="auto" w:before="0"/>
              <w:jc w:val="center"/>
            </w:pPr>
            <w:r>
              <w:rPr>
                <w:rFonts w:ascii="Arial" w:hAnsi="Arial" w:cs="Arial" w:eastAsia="Arial"/>
                <w:b w:val="0"/>
                <w:sz w:val="14"/>
                <w:i w:val="0"/>
                <w:color w:val="203038"/>
              </w:rPr>
              <w:t>475</w:t>
            </w:r>
          </w:p>
        </w:tc>
        <w:tc>
          <w:tcPr>
            <w:tcW w:w="2029" w:type="dxa"/>
            <w:vAlign w:val="center"/>
            <w:shd w:val="clear" w:fill="F8FBFE" w:color="auto"/>
          </w:tcPr>
          <w:p w14:paraId="3A8E2048" w14:textId="77777777" w:rsidR="005674A0" w:rsidRDefault="00000000">
            <w:pPr>
              <w:keepLines/>
              <w:spacing w:after="0" w:line="240" w:lineRule="auto" w:before="0"/>
              <w:jc w:val="left"/>
            </w:pPr>
            <w:r>
              <w:rPr>
                <w:rFonts w:ascii="Arial" w:hAnsi="Arial" w:cs="Arial" w:eastAsia="Arial"/>
                <w:b w:val="0"/>
                <w:sz w:val="14"/>
                <w:i w:val="0"/>
                <w:color w:val="203038"/>
              </w:rPr>
              <w:t>Itinerant Narr</w:t>
            </w:r>
          </w:p>
        </w:tc>
        <w:tc>
          <w:tcPr>
            <w:tcW w:w="2001" w:type="dxa"/>
            <w:vAlign w:val="center"/>
            <w:shd w:val="clear" w:fill="F8FBFE" w:color="auto"/>
          </w:tcPr>
          <w:p w14:paraId="79792F76" w14:textId="77777777" w:rsidR="005674A0" w:rsidRDefault="00000000">
            <w:pPr>
              <w:keepLines/>
              <w:spacing w:after="0" w:line="240" w:lineRule="auto" w:before="0"/>
              <w:jc w:val="center"/>
            </w:pPr>
            <w:r>
              <w:rPr>
                <w:rFonts w:ascii="Arial" w:hAnsi="Arial" w:cs="Arial" w:eastAsia="Arial"/>
                <w:b w:val="0"/>
                <w:sz w:val="14"/>
                <w:i w:val="0"/>
                <w:color w:val="203038"/>
              </w:rPr>
              <w:t>151.51250</w:t>
            </w:r>
          </w:p>
        </w:tc>
        <w:tc>
          <w:tcPr>
            <w:tcW w:w="1903" w:type="dxa"/>
            <w:vAlign w:val="center"/>
            <w:shd w:val="clear" w:fill="F8FBFE" w:color="auto"/>
          </w:tcPr>
          <w:p w14:paraId="391EC2BF"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6C21DD0B" w14:textId="77777777" w:rsidR="005674A0" w:rsidRDefault="00000000">
            <w:pPr>
              <w:keepLines/>
              <w:spacing w:after="0" w:line="240" w:lineRule="auto" w:before="0"/>
              <w:jc w:val="center"/>
            </w:pPr>
            <w:r>
              <w:rPr>
                <w:rFonts w:ascii="Arial" w:hAnsi="Arial" w:cs="Arial" w:eastAsia="Arial"/>
                <w:b w:val="0"/>
                <w:sz w:val="14"/>
                <w:i w:val="0"/>
                <w:color w:val="203038"/>
              </w:rPr>
              <w:t>PL 151.4</w:t>
            </w:r>
          </w:p>
        </w:tc>
        <w:tc>
          <w:tcPr>
            <w:tcW w:w="1357" w:type="dxa"/>
            <w:vAlign w:val="center"/>
            <w:shd w:val="clear" w:fill="F8FBFE" w:color="auto"/>
          </w:tcPr>
          <w:p w14:paraId="6A29F005"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0C157520" w14:textId="77777777">
        <w:trPr>
          <w:cantSplit/>
        </w:trPr>
        <w:tc>
          <w:tcPr>
            <w:tcW w:w="1315" w:type="dxa"/>
            <w:vAlign w:val="center"/>
            <w:shd w:val="clear" w:fill="DCEAF6" w:color="auto"/>
          </w:tcPr>
          <w:p w14:paraId="59734F74" w14:textId="77777777" w:rsidR="005674A0" w:rsidRDefault="00000000">
            <w:pPr>
              <w:keepLines/>
              <w:spacing w:after="0" w:line="240" w:lineRule="auto" w:before="0"/>
              <w:jc w:val="center"/>
            </w:pPr>
            <w:r>
              <w:rPr>
                <w:rFonts w:ascii="Arial" w:hAnsi="Arial" w:cs="Arial" w:eastAsia="Arial"/>
                <w:b w:val="0"/>
                <w:sz w:val="14"/>
                <w:i w:val="0"/>
                <w:color w:val="203038"/>
              </w:rPr>
              <w:t>476</w:t>
            </w:r>
          </w:p>
        </w:tc>
        <w:tc>
          <w:tcPr>
            <w:tcW w:w="2029" w:type="dxa"/>
            <w:vAlign w:val="center"/>
            <w:shd w:val="clear" w:fill="DCEAF6" w:color="auto"/>
          </w:tcPr>
          <w:p w14:paraId="37BC059C" w14:textId="77777777" w:rsidR="005674A0" w:rsidRDefault="00000000">
            <w:pPr>
              <w:keepLines/>
              <w:spacing w:after="0" w:line="240" w:lineRule="auto" w:before="0"/>
              <w:jc w:val="left"/>
            </w:pPr>
            <w:r>
              <w:rPr>
                <w:rFonts w:ascii="Arial" w:hAnsi="Arial" w:cs="Arial" w:eastAsia="Arial"/>
                <w:b w:val="0"/>
                <w:sz w:val="14"/>
                <w:i w:val="0"/>
                <w:color w:val="203038"/>
              </w:rPr>
              <w:t>Retail</w:t>
            </w:r>
          </w:p>
        </w:tc>
        <w:tc>
          <w:tcPr>
            <w:tcW w:w="2001" w:type="dxa"/>
            <w:vAlign w:val="center"/>
            <w:shd w:val="clear" w:fill="DCEAF6" w:color="auto"/>
          </w:tcPr>
          <w:p w14:paraId="432FFDCD" w14:textId="77777777" w:rsidR="005674A0" w:rsidRDefault="00000000">
            <w:pPr>
              <w:keepLines/>
              <w:spacing w:after="0" w:line="240" w:lineRule="auto" w:before="0"/>
              <w:jc w:val="center"/>
            </w:pPr>
            <w:r>
              <w:rPr>
                <w:rFonts w:ascii="Arial" w:hAnsi="Arial" w:cs="Arial" w:eastAsia="Arial"/>
                <w:b w:val="0"/>
                <w:sz w:val="14"/>
                <w:i w:val="0"/>
                <w:color w:val="203038"/>
              </w:rPr>
              <w:t>154.51500</w:t>
            </w:r>
          </w:p>
        </w:tc>
        <w:tc>
          <w:tcPr>
            <w:tcW w:w="1903" w:type="dxa"/>
            <w:vAlign w:val="center"/>
            <w:shd w:val="clear" w:fill="DCEAF6" w:color="auto"/>
          </w:tcPr>
          <w:p w14:paraId="232869EE"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60749BBC" w14:textId="77777777" w:rsidR="005674A0" w:rsidRDefault="00000000">
            <w:pPr>
              <w:keepLines/>
              <w:spacing w:after="0" w:line="240" w:lineRule="auto" w:before="0"/>
              <w:jc w:val="center"/>
            </w:pPr>
            <w:r>
              <w:rPr>
                <w:rFonts w:ascii="Arial" w:hAnsi="Arial" w:cs="Arial" w:eastAsia="Arial"/>
                <w:b w:val="0"/>
                <w:sz w:val="14"/>
                <w:i w:val="0"/>
                <w:color w:val="203038"/>
              </w:rPr>
              <w:t>DCS 047</w:t>
            </w:r>
          </w:p>
        </w:tc>
        <w:tc>
          <w:tcPr>
            <w:tcW w:w="1357" w:type="dxa"/>
            <w:vAlign w:val="center"/>
            <w:shd w:val="clear" w:fill="DCEAF6" w:color="auto"/>
          </w:tcPr>
          <w:p w14:paraId="7487780D"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642253A" w14:textId="77777777">
        <w:trPr>
          <w:cantSplit/>
        </w:trPr>
        <w:tc>
          <w:tcPr>
            <w:tcW w:w="1315" w:type="dxa"/>
            <w:vAlign w:val="center"/>
            <w:shd w:val="clear" w:fill="F8FBFE" w:color="auto"/>
          </w:tcPr>
          <w:p w14:paraId="2E3AFD68" w14:textId="77777777" w:rsidR="005674A0" w:rsidRDefault="00000000">
            <w:pPr>
              <w:keepLines/>
              <w:spacing w:after="0" w:line="240" w:lineRule="auto" w:before="0"/>
              <w:jc w:val="center"/>
            </w:pPr>
            <w:r>
              <w:rPr>
                <w:rFonts w:ascii="Arial" w:hAnsi="Arial" w:cs="Arial" w:eastAsia="Arial"/>
                <w:b w:val="0"/>
                <w:sz w:val="14"/>
                <w:i w:val="0"/>
                <w:color w:val="203038"/>
              </w:rPr>
              <w:t>477</w:t>
            </w:r>
          </w:p>
        </w:tc>
        <w:tc>
          <w:tcPr>
            <w:tcW w:w="2029" w:type="dxa"/>
            <w:vAlign w:val="center"/>
            <w:shd w:val="clear" w:fill="F8FBFE" w:color="auto"/>
          </w:tcPr>
          <w:p w14:paraId="28183BC6" w14:textId="77777777" w:rsidR="005674A0" w:rsidRDefault="00000000">
            <w:pPr>
              <w:keepLines/>
              <w:spacing w:after="0" w:line="240" w:lineRule="auto" w:before="0"/>
              <w:jc w:val="left"/>
            </w:pPr>
            <w:r>
              <w:rPr>
                <w:rFonts w:ascii="Arial" w:hAnsi="Arial" w:cs="Arial" w:eastAsia="Arial"/>
                <w:b w:val="0"/>
                <w:sz w:val="14"/>
                <w:i w:val="0"/>
                <w:color w:val="203038"/>
              </w:rPr>
              <w:t>Commercial</w:t>
            </w:r>
          </w:p>
        </w:tc>
        <w:tc>
          <w:tcPr>
            <w:tcW w:w="2001" w:type="dxa"/>
            <w:vAlign w:val="center"/>
            <w:shd w:val="clear" w:fill="F8FBFE" w:color="auto"/>
          </w:tcPr>
          <w:p w14:paraId="44B9EF39" w14:textId="77777777" w:rsidR="005674A0" w:rsidRDefault="00000000">
            <w:pPr>
              <w:keepLines/>
              <w:spacing w:after="0" w:line="240" w:lineRule="auto" w:before="0"/>
              <w:jc w:val="center"/>
            </w:pPr>
            <w:r>
              <w:rPr>
                <w:rFonts w:ascii="Arial" w:hAnsi="Arial" w:cs="Arial" w:eastAsia="Arial"/>
                <w:b w:val="0"/>
                <w:sz w:val="14"/>
                <w:i w:val="0"/>
                <w:color w:val="203038"/>
              </w:rPr>
              <w:t>154.54000</w:t>
            </w:r>
          </w:p>
        </w:tc>
        <w:tc>
          <w:tcPr>
            <w:tcW w:w="1903" w:type="dxa"/>
            <w:vAlign w:val="center"/>
            <w:shd w:val="clear" w:fill="F8FBFE" w:color="auto"/>
          </w:tcPr>
          <w:p w14:paraId="2C1B44CF"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2D2B90A4"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7B58BC71"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25A2195" w14:textId="77777777">
        <w:trPr>
          <w:cantSplit/>
        </w:trPr>
        <w:tc>
          <w:tcPr>
            <w:tcW w:w="1315" w:type="dxa"/>
            <w:vAlign w:val="center"/>
            <w:shd w:val="clear" w:fill="DCEAF6" w:color="auto"/>
          </w:tcPr>
          <w:p w14:paraId="029AE463" w14:textId="77777777" w:rsidR="005674A0" w:rsidRDefault="00000000">
            <w:pPr>
              <w:keepLines/>
              <w:spacing w:after="0" w:line="240" w:lineRule="auto" w:before="0"/>
              <w:jc w:val="center"/>
            </w:pPr>
            <w:r>
              <w:rPr>
                <w:rFonts w:ascii="Arial" w:hAnsi="Arial" w:cs="Arial" w:eastAsia="Arial"/>
                <w:b w:val="0"/>
                <w:sz w:val="14"/>
                <w:i w:val="0"/>
                <w:color w:val="203038"/>
              </w:rPr>
              <w:t>478</w:t>
            </w:r>
          </w:p>
        </w:tc>
        <w:tc>
          <w:tcPr>
            <w:tcW w:w="2029" w:type="dxa"/>
            <w:vAlign w:val="center"/>
            <w:shd w:val="clear" w:fill="DCEAF6" w:color="auto"/>
          </w:tcPr>
          <w:p w14:paraId="0B3853EE" w14:textId="77777777" w:rsidR="005674A0" w:rsidRDefault="00000000">
            <w:pPr>
              <w:keepLines/>
              <w:spacing w:after="0" w:line="240" w:lineRule="auto" w:before="0"/>
              <w:jc w:val="left"/>
            </w:pPr>
            <w:r>
              <w:rPr>
                <w:rFonts w:ascii="Arial" w:hAnsi="Arial" w:cs="Arial" w:eastAsia="Arial"/>
                <w:b w:val="0"/>
                <w:sz w:val="14"/>
                <w:i w:val="0"/>
                <w:color w:val="203038"/>
              </w:rPr>
              <w:t>Commercial</w:t>
            </w:r>
          </w:p>
        </w:tc>
        <w:tc>
          <w:tcPr>
            <w:tcW w:w="2001" w:type="dxa"/>
            <w:vAlign w:val="center"/>
            <w:shd w:val="clear" w:fill="DCEAF6" w:color="auto"/>
          </w:tcPr>
          <w:p w14:paraId="0AF87A27" w14:textId="77777777" w:rsidR="005674A0" w:rsidRDefault="00000000">
            <w:pPr>
              <w:keepLines/>
              <w:spacing w:after="0" w:line="240" w:lineRule="auto" w:before="0"/>
              <w:jc w:val="center"/>
            </w:pPr>
            <w:r>
              <w:rPr>
                <w:rFonts w:ascii="Arial" w:hAnsi="Arial" w:cs="Arial" w:eastAsia="Arial"/>
                <w:b w:val="0"/>
                <w:sz w:val="14"/>
                <w:i w:val="0"/>
                <w:color w:val="203038"/>
              </w:rPr>
              <w:t>451.81250 / 456.81250</w:t>
            </w:r>
          </w:p>
        </w:tc>
        <w:tc>
          <w:tcPr>
            <w:tcW w:w="1903" w:type="dxa"/>
            <w:vAlign w:val="center"/>
            <w:shd w:val="clear" w:fill="DCEAF6" w:color="auto"/>
          </w:tcPr>
          <w:p w14:paraId="7972E679"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4800A95E" w14:textId="77777777" w:rsidR="005674A0" w:rsidRDefault="00000000">
            <w:pPr>
              <w:keepLines/>
              <w:spacing w:after="0" w:line="240" w:lineRule="auto" w:before="0"/>
              <w:jc w:val="center"/>
            </w:pPr>
            <w:r>
              <w:rPr>
                <w:rFonts w:ascii="Arial" w:hAnsi="Arial" w:cs="Arial" w:eastAsia="Arial"/>
                <w:b w:val="0"/>
                <w:sz w:val="14"/>
                <w:i w:val="0"/>
                <w:color w:val="203038"/>
              </w:rPr>
              <w:t>PL 151.4</w:t>
            </w:r>
          </w:p>
        </w:tc>
        <w:tc>
          <w:tcPr>
            <w:tcW w:w="1357" w:type="dxa"/>
            <w:vAlign w:val="center"/>
            <w:shd w:val="clear" w:fill="DCEAF6" w:color="auto"/>
          </w:tcPr>
          <w:p w14:paraId="5C6E665F"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6A48F0A2" w14:textId="77777777">
        <w:trPr>
          <w:cantSplit/>
        </w:trPr>
        <w:tc>
          <w:tcPr>
            <w:tcW w:w="1315" w:type="dxa"/>
            <w:vAlign w:val="center"/>
            <w:shd w:val="clear" w:fill="F8FBFE" w:color="auto"/>
          </w:tcPr>
          <w:p w14:paraId="26C70727" w14:textId="77777777" w:rsidR="005674A0" w:rsidRDefault="00000000">
            <w:pPr>
              <w:keepLines/>
              <w:spacing w:after="0" w:line="240" w:lineRule="auto" w:before="0"/>
              <w:jc w:val="center"/>
            </w:pPr>
            <w:r>
              <w:rPr>
                <w:rFonts w:ascii="Arial" w:hAnsi="Arial" w:cs="Arial" w:eastAsia="Arial"/>
                <w:b w:val="0"/>
                <w:sz w:val="14"/>
                <w:i w:val="0"/>
                <w:color w:val="203038"/>
              </w:rPr>
              <w:t>479</w:t>
            </w:r>
          </w:p>
        </w:tc>
        <w:tc>
          <w:tcPr>
            <w:tcW w:w="2029" w:type="dxa"/>
            <w:vAlign w:val="center"/>
            <w:shd w:val="clear" w:fill="F8FBFE" w:color="auto"/>
          </w:tcPr>
          <w:p w14:paraId="3C6A3B95" w14:textId="77777777" w:rsidR="005674A0" w:rsidRDefault="00000000">
            <w:pPr>
              <w:keepLines/>
              <w:spacing w:after="0" w:line="240" w:lineRule="auto" w:before="0"/>
              <w:jc w:val="left"/>
            </w:pPr>
            <w:r>
              <w:rPr>
                <w:rFonts w:ascii="Arial" w:hAnsi="Arial" w:cs="Arial" w:eastAsia="Arial"/>
                <w:b w:val="0"/>
                <w:sz w:val="14"/>
                <w:i w:val="0"/>
                <w:color w:val="203038"/>
              </w:rPr>
              <w:t xml:space="preserve">Biz / USHPA5 </w:t>
            </w:r>
          </w:p>
        </w:tc>
        <w:tc>
          <w:tcPr>
            <w:tcW w:w="2001" w:type="dxa"/>
            <w:vAlign w:val="center"/>
            <w:shd w:val="clear" w:fill="F8FBFE" w:color="auto"/>
          </w:tcPr>
          <w:p w14:paraId="527CA9DB" w14:textId="77777777" w:rsidR="005674A0" w:rsidRDefault="00000000">
            <w:pPr>
              <w:keepLines/>
              <w:spacing w:after="0" w:line="240" w:lineRule="auto" w:before="0"/>
              <w:jc w:val="center"/>
            </w:pPr>
            <w:r>
              <w:rPr>
                <w:rFonts w:ascii="Arial" w:hAnsi="Arial" w:cs="Arial" w:eastAsia="Arial"/>
                <w:b w:val="0"/>
                <w:sz w:val="14"/>
                <w:i w:val="0"/>
                <w:color w:val="203038"/>
              </w:rPr>
              <w:t>158.40000</w:t>
            </w:r>
          </w:p>
        </w:tc>
        <w:tc>
          <w:tcPr>
            <w:tcW w:w="1903" w:type="dxa"/>
            <w:vAlign w:val="center"/>
            <w:shd w:val="clear" w:fill="F8FBFE" w:color="auto"/>
          </w:tcPr>
          <w:p w14:paraId="138D1186"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25E608CA" w14:textId="77777777" w:rsidR="005674A0" w:rsidRDefault="00000000">
            <w:pPr>
              <w:keepLines/>
              <w:spacing w:after="0" w:line="240" w:lineRule="auto" w:before="0"/>
              <w:jc w:val="center"/>
            </w:pPr>
            <w:r>
              <w:rPr>
                <w:rFonts w:ascii="Arial" w:hAnsi="Arial" w:cs="Arial" w:eastAsia="Arial"/>
                <w:b w:val="0"/>
                <w:sz w:val="14"/>
                <w:i w:val="0"/>
                <w:color w:val="203038"/>
              </w:rPr>
              <w:t>PL 100.0</w:t>
            </w:r>
          </w:p>
        </w:tc>
        <w:tc>
          <w:tcPr>
            <w:tcW w:w="1357" w:type="dxa"/>
            <w:vAlign w:val="center"/>
            <w:shd w:val="clear" w:fill="F8FBFE" w:color="auto"/>
          </w:tcPr>
          <w:p w14:paraId="04EBEF53"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3AA7CD82" w14:textId="77777777">
        <w:trPr>
          <w:cantSplit/>
        </w:trPr>
        <w:tc>
          <w:tcPr>
            <w:tcW w:w="1315" w:type="dxa"/>
            <w:vAlign w:val="center"/>
            <w:shd w:val="clear" w:fill="DCEAF6" w:color="auto"/>
          </w:tcPr>
          <w:p w14:paraId="0B445A82" w14:textId="77777777" w:rsidR="005674A0" w:rsidRDefault="00000000">
            <w:pPr>
              <w:keepLines/>
              <w:spacing w:after="0" w:line="240" w:lineRule="auto" w:before="0"/>
              <w:jc w:val="center"/>
            </w:pPr>
            <w:r>
              <w:rPr>
                <w:rFonts w:ascii="Arial" w:hAnsi="Arial" w:cs="Arial" w:eastAsia="Arial"/>
                <w:b w:val="0"/>
                <w:sz w:val="14"/>
                <w:i w:val="0"/>
                <w:color w:val="203038"/>
              </w:rPr>
              <w:t>480</w:t>
            </w:r>
          </w:p>
        </w:tc>
        <w:tc>
          <w:tcPr>
            <w:tcW w:w="2029" w:type="dxa"/>
            <w:vAlign w:val="center"/>
            <w:shd w:val="clear" w:fill="DCEAF6" w:color="auto"/>
          </w:tcPr>
          <w:p w14:paraId="5850F708" w14:textId="77777777" w:rsidR="005674A0" w:rsidRDefault="00000000">
            <w:pPr>
              <w:keepLines/>
              <w:spacing w:after="0" w:line="240" w:lineRule="auto" w:before="0"/>
              <w:jc w:val="left"/>
            </w:pPr>
            <w:r>
              <w:rPr>
                <w:rFonts w:ascii="Arial" w:hAnsi="Arial" w:cs="Arial" w:eastAsia="Arial"/>
                <w:b w:val="0"/>
                <w:sz w:val="14"/>
                <w:i w:val="0"/>
                <w:color w:val="203038"/>
              </w:rPr>
              <w:t>Business</w:t>
            </w:r>
          </w:p>
        </w:tc>
        <w:tc>
          <w:tcPr>
            <w:tcW w:w="2001" w:type="dxa"/>
            <w:vAlign w:val="center"/>
            <w:shd w:val="clear" w:fill="DCEAF6" w:color="auto"/>
          </w:tcPr>
          <w:p w14:paraId="3521C486" w14:textId="77777777" w:rsidR="005674A0" w:rsidRDefault="00000000">
            <w:pPr>
              <w:keepLines/>
              <w:spacing w:after="0" w:line="240" w:lineRule="auto" w:before="0"/>
              <w:jc w:val="center"/>
            </w:pPr>
            <w:r>
              <w:rPr>
                <w:rFonts w:ascii="Arial" w:hAnsi="Arial" w:cs="Arial" w:eastAsia="Arial"/>
                <w:b w:val="0"/>
                <w:sz w:val="14"/>
                <w:i w:val="0"/>
                <w:color w:val="203038"/>
              </w:rPr>
              <w:t>467.75000</w:t>
            </w:r>
          </w:p>
        </w:tc>
        <w:tc>
          <w:tcPr>
            <w:tcW w:w="1903" w:type="dxa"/>
            <w:vAlign w:val="center"/>
            <w:shd w:val="clear" w:fill="DCEAF6" w:color="auto"/>
          </w:tcPr>
          <w:p w14:paraId="6B7D219E"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3A7F9B8A" w14:textId="77777777" w:rsidR="005674A0" w:rsidRDefault="00000000">
            <w:pPr>
              <w:keepLines/>
              <w:spacing w:after="0" w:line="240" w:lineRule="auto" w:before="0"/>
              <w:jc w:val="center"/>
            </w:pPr>
            <w:r>
              <w:rPr>
                <w:rFonts w:ascii="Arial" w:hAnsi="Arial" w:cs="Arial" w:eastAsia="Arial"/>
                <w:b w:val="0"/>
                <w:sz w:val="14"/>
                <w:i w:val="0"/>
                <w:color w:val="203038"/>
              </w:rPr>
              <w:t>DCS 023</w:t>
            </w:r>
          </w:p>
        </w:tc>
        <w:tc>
          <w:tcPr>
            <w:tcW w:w="1357" w:type="dxa"/>
            <w:vAlign w:val="center"/>
            <w:shd w:val="clear" w:fill="DCEAF6" w:color="auto"/>
          </w:tcPr>
          <w:p w14:paraId="4C7EE1C3"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270451E9" w14:textId="77777777">
        <w:trPr>
          <w:cantSplit/>
        </w:trPr>
        <w:tc>
          <w:tcPr>
            <w:tcW w:w="1315" w:type="dxa"/>
            <w:vAlign w:val="center"/>
            <w:shd w:val="clear" w:fill="F8FBFE" w:color="auto"/>
          </w:tcPr>
          <w:p w14:paraId="5283BBA2" w14:textId="77777777" w:rsidR="005674A0" w:rsidRDefault="00000000">
            <w:pPr>
              <w:keepLines/>
              <w:spacing w:after="0" w:line="240" w:lineRule="auto" w:before="0"/>
              <w:jc w:val="center"/>
            </w:pPr>
            <w:r>
              <w:rPr>
                <w:rFonts w:ascii="Arial" w:hAnsi="Arial" w:cs="Arial" w:eastAsia="Arial"/>
                <w:b w:val="0"/>
                <w:sz w:val="14"/>
                <w:i w:val="0"/>
                <w:color w:val="203038"/>
              </w:rPr>
              <w:t>481</w:t>
            </w:r>
          </w:p>
        </w:tc>
        <w:tc>
          <w:tcPr>
            <w:tcW w:w="2029" w:type="dxa"/>
            <w:vAlign w:val="center"/>
            <w:shd w:val="clear" w:fill="F8FBFE" w:color="auto"/>
          </w:tcPr>
          <w:p w14:paraId="22C213AA" w14:textId="77777777" w:rsidR="005674A0" w:rsidRDefault="00000000">
            <w:pPr>
              <w:keepLines/>
              <w:spacing w:after="0" w:line="240" w:lineRule="auto" w:before="0"/>
              <w:jc w:val="left"/>
            </w:pPr>
            <w:r>
              <w:rPr>
                <w:rFonts w:ascii="Arial" w:hAnsi="Arial" w:cs="Arial" w:eastAsia="Arial"/>
                <w:b w:val="0"/>
                <w:sz w:val="14"/>
                <w:i w:val="0"/>
                <w:color w:val="203038"/>
              </w:rPr>
              <w:t>Engineering</w:t>
            </w:r>
          </w:p>
        </w:tc>
        <w:tc>
          <w:tcPr>
            <w:tcW w:w="2001" w:type="dxa"/>
            <w:vAlign w:val="center"/>
            <w:shd w:val="clear" w:fill="F8FBFE" w:color="auto"/>
          </w:tcPr>
          <w:p w14:paraId="0A79241F" w14:textId="77777777" w:rsidR="005674A0" w:rsidRDefault="00000000">
            <w:pPr>
              <w:keepLines/>
              <w:spacing w:after="0" w:line="240" w:lineRule="auto" w:before="0"/>
              <w:jc w:val="center"/>
            </w:pPr>
            <w:r>
              <w:rPr>
                <w:rFonts w:ascii="Arial" w:hAnsi="Arial" w:cs="Arial" w:eastAsia="Arial"/>
                <w:b w:val="0"/>
                <w:sz w:val="14"/>
                <w:i w:val="0"/>
                <w:color w:val="203038"/>
              </w:rPr>
              <w:t>452.12500 / 457.12500</w:t>
            </w:r>
          </w:p>
        </w:tc>
        <w:tc>
          <w:tcPr>
            <w:tcW w:w="1903" w:type="dxa"/>
            <w:vAlign w:val="center"/>
            <w:shd w:val="clear" w:fill="F8FBFE" w:color="auto"/>
          </w:tcPr>
          <w:p w14:paraId="646B780D"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09E96CCF"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F8FBFE" w:color="auto"/>
          </w:tcPr>
          <w:p w14:paraId="5AFFEBC2"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560CA2A7" w14:textId="77777777">
        <w:trPr>
          <w:cantSplit/>
        </w:trPr>
        <w:tc>
          <w:tcPr>
            <w:tcW w:w="1315" w:type="dxa"/>
            <w:vAlign w:val="center"/>
            <w:shd w:val="clear" w:fill="DCEAF6" w:color="auto"/>
          </w:tcPr>
          <w:p w14:paraId="6BC728B7" w14:textId="77777777" w:rsidR="005674A0" w:rsidRDefault="00000000">
            <w:pPr>
              <w:keepLines/>
              <w:spacing w:after="0" w:line="240" w:lineRule="auto" w:before="0"/>
              <w:jc w:val="center"/>
            </w:pPr>
            <w:r>
              <w:rPr>
                <w:rFonts w:ascii="Arial" w:hAnsi="Arial" w:cs="Arial" w:eastAsia="Arial"/>
                <w:b w:val="0"/>
                <w:sz w:val="14"/>
                <w:i w:val="0"/>
                <w:color w:val="203038"/>
              </w:rPr>
              <w:t>482</w:t>
            </w:r>
          </w:p>
        </w:tc>
        <w:tc>
          <w:tcPr>
            <w:tcW w:w="2029" w:type="dxa"/>
            <w:vAlign w:val="center"/>
            <w:shd w:val="clear" w:fill="DCEAF6" w:color="auto"/>
          </w:tcPr>
          <w:p w14:paraId="5271E2D9" w14:textId="77777777" w:rsidR="005674A0" w:rsidRDefault="00000000">
            <w:pPr>
              <w:keepLines/>
              <w:spacing w:after="0" w:line="240" w:lineRule="auto" w:before="0"/>
              <w:jc w:val="left"/>
            </w:pPr>
            <w:r>
              <w:rPr>
                <w:rFonts w:ascii="Arial" w:hAnsi="Arial" w:cs="Arial" w:eastAsia="Arial"/>
                <w:b w:val="0"/>
                <w:sz w:val="14"/>
                <w:i w:val="0"/>
                <w:color w:val="203038"/>
              </w:rPr>
              <w:t>Industrial</w:t>
            </w:r>
          </w:p>
        </w:tc>
        <w:tc>
          <w:tcPr>
            <w:tcW w:w="2001" w:type="dxa"/>
            <w:vAlign w:val="center"/>
            <w:shd w:val="clear" w:fill="DCEAF6" w:color="auto"/>
          </w:tcPr>
          <w:p w14:paraId="76188E19" w14:textId="77777777" w:rsidR="005674A0" w:rsidRDefault="00000000">
            <w:pPr>
              <w:keepLines/>
              <w:spacing w:after="0" w:line="240" w:lineRule="auto" w:before="0"/>
              <w:jc w:val="center"/>
            </w:pPr>
            <w:r>
              <w:rPr>
                <w:rFonts w:ascii="Arial" w:hAnsi="Arial" w:cs="Arial" w:eastAsia="Arial"/>
                <w:b w:val="0"/>
                <w:sz w:val="14"/>
                <w:i w:val="0"/>
                <w:color w:val="203038"/>
              </w:rPr>
              <w:t>451.85000 / 456.85000</w:t>
            </w:r>
          </w:p>
        </w:tc>
        <w:tc>
          <w:tcPr>
            <w:tcW w:w="1903" w:type="dxa"/>
            <w:vAlign w:val="center"/>
            <w:shd w:val="clear" w:fill="DCEAF6" w:color="auto"/>
          </w:tcPr>
          <w:p w14:paraId="27104B2C"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372094A7"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77F390F3"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04A3611B" w14:textId="77777777">
        <w:trPr>
          <w:cantSplit/>
        </w:trPr>
        <w:tc>
          <w:tcPr>
            <w:tcW w:w="1315" w:type="dxa"/>
            <w:vAlign w:val="center"/>
            <w:shd w:val="clear" w:fill="F8FBFE" w:color="auto"/>
          </w:tcPr>
          <w:p w14:paraId="3DC8BB8E" w14:textId="77777777" w:rsidR="005674A0" w:rsidRDefault="00000000">
            <w:pPr>
              <w:keepLines/>
              <w:spacing w:after="0" w:line="240" w:lineRule="auto" w:before="0"/>
              <w:jc w:val="center"/>
            </w:pPr>
            <w:r>
              <w:rPr>
                <w:rFonts w:ascii="Arial" w:hAnsi="Arial" w:cs="Arial" w:eastAsia="Arial"/>
                <w:b w:val="0"/>
                <w:sz w:val="14"/>
                <w:i w:val="0"/>
                <w:color w:val="203038"/>
              </w:rPr>
              <w:t>483</w:t>
            </w:r>
          </w:p>
        </w:tc>
        <w:tc>
          <w:tcPr>
            <w:tcW w:w="2029" w:type="dxa"/>
            <w:vAlign w:val="center"/>
            <w:shd w:val="clear" w:fill="F8FBFE" w:color="auto"/>
          </w:tcPr>
          <w:p w14:paraId="58D01D16" w14:textId="77777777" w:rsidR="005674A0" w:rsidRDefault="00000000">
            <w:pPr>
              <w:keepLines/>
              <w:spacing w:after="0" w:line="240" w:lineRule="auto" w:before="0"/>
              <w:jc w:val="left"/>
            </w:pPr>
            <w:r>
              <w:rPr>
                <w:rFonts w:ascii="Arial" w:hAnsi="Arial" w:cs="Arial" w:eastAsia="Arial"/>
                <w:b w:val="0"/>
                <w:sz w:val="14"/>
                <w:i w:val="0"/>
                <w:color w:val="203038"/>
              </w:rPr>
              <w:t>Manufacturing</w:t>
            </w:r>
          </w:p>
        </w:tc>
        <w:tc>
          <w:tcPr>
            <w:tcW w:w="2001" w:type="dxa"/>
            <w:vAlign w:val="center"/>
            <w:shd w:val="clear" w:fill="F8FBFE" w:color="auto"/>
          </w:tcPr>
          <w:p w14:paraId="42F8C16A" w14:textId="77777777" w:rsidR="005674A0" w:rsidRDefault="00000000">
            <w:pPr>
              <w:keepLines/>
              <w:spacing w:after="0" w:line="240" w:lineRule="auto" w:before="0"/>
              <w:jc w:val="center"/>
            </w:pPr>
            <w:r>
              <w:rPr>
                <w:rFonts w:ascii="Arial" w:hAnsi="Arial" w:cs="Arial" w:eastAsia="Arial"/>
                <w:b w:val="0"/>
                <w:sz w:val="14"/>
                <w:i w:val="0"/>
                <w:color w:val="203038"/>
              </w:rPr>
              <w:t>451.80000 / 456.80000</w:t>
            </w:r>
          </w:p>
        </w:tc>
        <w:tc>
          <w:tcPr>
            <w:tcW w:w="1903" w:type="dxa"/>
            <w:vAlign w:val="center"/>
            <w:shd w:val="clear" w:fill="F8FBFE" w:color="auto"/>
          </w:tcPr>
          <w:p w14:paraId="5C20D2FA"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724AA7FE" w14:textId="77777777" w:rsidR="005674A0" w:rsidRDefault="00000000">
            <w:pPr>
              <w:keepLines/>
              <w:spacing w:after="0" w:line="240" w:lineRule="auto" w:before="0"/>
              <w:jc w:val="center"/>
            </w:pPr>
            <w:r>
              <w:rPr>
                <w:rFonts w:ascii="Arial" w:hAnsi="Arial" w:cs="Arial" w:eastAsia="Arial"/>
                <w:b w:val="0"/>
                <w:sz w:val="14"/>
                <w:i w:val="0"/>
                <w:color w:val="203038"/>
              </w:rPr>
              <w:t>PL 67.0</w:t>
            </w:r>
          </w:p>
        </w:tc>
        <w:tc>
          <w:tcPr>
            <w:tcW w:w="1357" w:type="dxa"/>
            <w:vAlign w:val="center"/>
            <w:shd w:val="clear" w:fill="F8FBFE" w:color="auto"/>
          </w:tcPr>
          <w:p w14:paraId="351BC00C"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7C375DD1" w14:textId="77777777">
        <w:trPr>
          <w:cantSplit/>
        </w:trPr>
        <w:tc>
          <w:tcPr>
            <w:tcW w:w="1315" w:type="dxa"/>
            <w:vAlign w:val="center"/>
            <w:shd w:val="clear" w:fill="DCEAF6" w:color="auto"/>
          </w:tcPr>
          <w:p w14:paraId="0AD10CFF" w14:textId="77777777" w:rsidR="005674A0" w:rsidRDefault="00000000">
            <w:pPr>
              <w:keepLines/>
              <w:spacing w:after="0" w:line="240" w:lineRule="auto" w:before="0"/>
              <w:jc w:val="center"/>
            </w:pPr>
            <w:r>
              <w:rPr>
                <w:rFonts w:ascii="Arial" w:hAnsi="Arial" w:cs="Arial" w:eastAsia="Arial"/>
                <w:b w:val="0"/>
                <w:sz w:val="14"/>
                <w:i w:val="0"/>
                <w:color w:val="203038"/>
              </w:rPr>
              <w:t>484</w:t>
            </w:r>
          </w:p>
        </w:tc>
        <w:tc>
          <w:tcPr>
            <w:tcW w:w="2029" w:type="dxa"/>
            <w:vAlign w:val="center"/>
            <w:shd w:val="clear" w:fill="DCEAF6" w:color="auto"/>
          </w:tcPr>
          <w:p w14:paraId="10EC515B" w14:textId="77777777" w:rsidR="005674A0" w:rsidRDefault="00000000">
            <w:pPr>
              <w:keepLines/>
              <w:spacing w:after="0" w:line="240" w:lineRule="auto" w:before="0"/>
              <w:jc w:val="left"/>
            </w:pPr>
            <w:r>
              <w:rPr>
                <w:rFonts w:ascii="Arial" w:hAnsi="Arial" w:cs="Arial" w:eastAsia="Arial"/>
                <w:b w:val="0"/>
                <w:sz w:val="14"/>
                <w:i w:val="0"/>
                <w:color w:val="203038"/>
              </w:rPr>
              <w:t>Warehouses</w:t>
            </w:r>
          </w:p>
        </w:tc>
        <w:tc>
          <w:tcPr>
            <w:tcW w:w="2001" w:type="dxa"/>
            <w:vAlign w:val="center"/>
            <w:shd w:val="clear" w:fill="DCEAF6" w:color="auto"/>
          </w:tcPr>
          <w:p w14:paraId="54F9C4CF" w14:textId="77777777" w:rsidR="005674A0" w:rsidRDefault="00000000">
            <w:pPr>
              <w:keepLines/>
              <w:spacing w:after="0" w:line="240" w:lineRule="auto" w:before="0"/>
              <w:jc w:val="center"/>
            </w:pPr>
            <w:r>
              <w:rPr>
                <w:rFonts w:ascii="Arial" w:hAnsi="Arial" w:cs="Arial" w:eastAsia="Arial"/>
                <w:b w:val="0"/>
                <w:sz w:val="14"/>
                <w:i w:val="0"/>
                <w:color w:val="203038"/>
              </w:rPr>
              <w:t>451.90000 / 456.90000</w:t>
            </w:r>
          </w:p>
        </w:tc>
        <w:tc>
          <w:tcPr>
            <w:tcW w:w="1903" w:type="dxa"/>
            <w:vAlign w:val="center"/>
            <w:shd w:val="clear" w:fill="DCEAF6" w:color="auto"/>
          </w:tcPr>
          <w:p w14:paraId="0D000E3F"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562F4095" w14:textId="77777777" w:rsidR="005674A0" w:rsidRDefault="00000000">
            <w:pPr>
              <w:keepLines/>
              <w:spacing w:after="0" w:line="240" w:lineRule="auto" w:before="0"/>
              <w:jc w:val="center"/>
            </w:pPr>
            <w:r>
              <w:rPr>
                <w:rFonts w:ascii="Arial" w:hAnsi="Arial" w:cs="Arial" w:eastAsia="Arial"/>
                <w:b w:val="0"/>
                <w:sz w:val="14"/>
                <w:i w:val="0"/>
                <w:color w:val="203038"/>
              </w:rPr>
              <w:t>None</w:t>
            </w:r>
          </w:p>
        </w:tc>
        <w:tc>
          <w:tcPr>
            <w:tcW w:w="1357" w:type="dxa"/>
            <w:vAlign w:val="center"/>
            <w:shd w:val="clear" w:fill="DCEAF6" w:color="auto"/>
          </w:tcPr>
          <w:p w14:paraId="6DCD68B8"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39DE71D2" w14:textId="77777777">
        <w:trPr>
          <w:cantSplit/>
        </w:trPr>
        <w:tc>
          <w:tcPr>
            <w:tcW w:w="1315" w:type="dxa"/>
            <w:vAlign w:val="center"/>
            <w:shd w:val="clear" w:fill="F8FBFE" w:color="auto"/>
          </w:tcPr>
          <w:p w14:paraId="7317083E" w14:textId="77777777" w:rsidR="005674A0" w:rsidRDefault="00000000">
            <w:pPr>
              <w:keepLines/>
              <w:spacing w:after="0" w:line="240" w:lineRule="auto" w:before="0"/>
              <w:jc w:val="center"/>
            </w:pPr>
            <w:r>
              <w:rPr>
                <w:rFonts w:ascii="Arial" w:hAnsi="Arial" w:cs="Arial" w:eastAsia="Arial"/>
                <w:b w:val="0"/>
                <w:sz w:val="14"/>
                <w:i w:val="0"/>
                <w:color w:val="203038"/>
              </w:rPr>
              <w:t>485</w:t>
            </w:r>
          </w:p>
        </w:tc>
        <w:tc>
          <w:tcPr>
            <w:tcW w:w="2029" w:type="dxa"/>
            <w:vAlign w:val="center"/>
            <w:shd w:val="clear" w:fill="F8FBFE" w:color="auto"/>
          </w:tcPr>
          <w:p w14:paraId="55A43353" w14:textId="77777777" w:rsidR="005674A0" w:rsidRDefault="00000000">
            <w:pPr>
              <w:keepLines/>
              <w:spacing w:after="0" w:line="240" w:lineRule="auto" w:before="0"/>
              <w:jc w:val="left"/>
            </w:pPr>
            <w:r>
              <w:rPr>
                <w:rFonts w:ascii="Arial" w:hAnsi="Arial" w:cs="Arial" w:eastAsia="Arial"/>
                <w:b w:val="0"/>
                <w:sz w:val="14"/>
                <w:i w:val="0"/>
                <w:color w:val="203038"/>
              </w:rPr>
              <w:t>Commercial 49</w:t>
            </w:r>
          </w:p>
        </w:tc>
        <w:tc>
          <w:tcPr>
            <w:tcW w:w="2001" w:type="dxa"/>
            <w:vAlign w:val="center"/>
            <w:shd w:val="clear" w:fill="F8FBFE" w:color="auto"/>
          </w:tcPr>
          <w:p w14:paraId="1751DA49" w14:textId="77777777" w:rsidR="005674A0" w:rsidRDefault="00000000">
            <w:pPr>
              <w:keepLines/>
              <w:spacing w:after="0" w:line="240" w:lineRule="auto" w:before="0"/>
              <w:jc w:val="center"/>
            </w:pPr>
            <w:r>
              <w:rPr>
                <w:rFonts w:ascii="Arial" w:hAnsi="Arial" w:cs="Arial" w:eastAsia="Arial"/>
                <w:b w:val="0"/>
                <w:sz w:val="14"/>
                <w:i w:val="0"/>
                <w:color w:val="203038"/>
              </w:rPr>
              <w:t>467.83750</w:t>
            </w:r>
          </w:p>
        </w:tc>
        <w:tc>
          <w:tcPr>
            <w:tcW w:w="1903" w:type="dxa"/>
            <w:vAlign w:val="center"/>
            <w:shd w:val="clear" w:fill="F8FBFE" w:color="auto"/>
          </w:tcPr>
          <w:p w14:paraId="3A2FE1E9"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59FA74BF" w14:textId="77777777" w:rsidR="005674A0" w:rsidRDefault="00000000">
            <w:pPr>
              <w:keepLines/>
              <w:spacing w:after="0" w:line="240" w:lineRule="auto" w:before="0"/>
              <w:jc w:val="center"/>
            </w:pPr>
            <w:r>
              <w:rPr>
                <w:rFonts w:ascii="Arial" w:hAnsi="Arial" w:cs="Arial" w:eastAsia="Arial"/>
                <w:b w:val="0"/>
                <w:sz w:val="14"/>
                <w:i w:val="0"/>
                <w:color w:val="203038"/>
              </w:rPr>
              <w:t>PL 110.9</w:t>
            </w:r>
          </w:p>
        </w:tc>
        <w:tc>
          <w:tcPr>
            <w:tcW w:w="1357" w:type="dxa"/>
            <w:vAlign w:val="center"/>
            <w:shd w:val="clear" w:fill="F8FBFE" w:color="auto"/>
          </w:tcPr>
          <w:p w14:paraId="785D99B3"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4EC4258F" w14:textId="77777777">
        <w:trPr>
          <w:cantSplit/>
        </w:trPr>
        <w:tc>
          <w:tcPr>
            <w:tcW w:w="1315" w:type="dxa"/>
            <w:vAlign w:val="center"/>
            <w:shd w:val="clear" w:fill="DCEAF6" w:color="auto"/>
          </w:tcPr>
          <w:p w14:paraId="25C160A1" w14:textId="77777777" w:rsidR="005674A0" w:rsidRDefault="00000000">
            <w:pPr>
              <w:keepLines/>
              <w:spacing w:after="0" w:line="240" w:lineRule="auto" w:before="0"/>
              <w:jc w:val="center"/>
            </w:pPr>
            <w:r>
              <w:rPr>
                <w:rFonts w:ascii="Arial" w:hAnsi="Arial" w:cs="Arial" w:eastAsia="Arial"/>
                <w:b w:val="0"/>
                <w:sz w:val="14"/>
                <w:i w:val="0"/>
                <w:color w:val="203038"/>
              </w:rPr>
              <w:t>486</w:t>
            </w:r>
          </w:p>
        </w:tc>
        <w:tc>
          <w:tcPr>
            <w:tcW w:w="2029" w:type="dxa"/>
            <w:vAlign w:val="center"/>
            <w:shd w:val="clear" w:fill="DCEAF6" w:color="auto"/>
          </w:tcPr>
          <w:p w14:paraId="06A4C414" w14:textId="77777777" w:rsidR="005674A0" w:rsidRDefault="00000000">
            <w:pPr>
              <w:keepLines/>
              <w:spacing w:after="0" w:line="240" w:lineRule="auto" w:before="0"/>
              <w:jc w:val="left"/>
            </w:pPr>
            <w:r>
              <w:rPr>
                <w:rFonts w:ascii="Arial" w:hAnsi="Arial" w:cs="Arial" w:eastAsia="Arial"/>
                <w:b w:val="0"/>
                <w:sz w:val="14"/>
                <w:i w:val="0"/>
                <w:color w:val="203038"/>
              </w:rPr>
              <w:t>Commercial 50</w:t>
            </w:r>
          </w:p>
        </w:tc>
        <w:tc>
          <w:tcPr>
            <w:tcW w:w="2001" w:type="dxa"/>
            <w:vAlign w:val="center"/>
            <w:shd w:val="clear" w:fill="DCEAF6" w:color="auto"/>
          </w:tcPr>
          <w:p w14:paraId="7A02E098" w14:textId="77777777" w:rsidR="005674A0" w:rsidRDefault="00000000">
            <w:pPr>
              <w:keepLines/>
              <w:spacing w:after="0" w:line="240" w:lineRule="auto" w:before="0"/>
              <w:jc w:val="center"/>
            </w:pPr>
            <w:r>
              <w:rPr>
                <w:rFonts w:ascii="Arial" w:hAnsi="Arial" w:cs="Arial" w:eastAsia="Arial"/>
                <w:b w:val="0"/>
                <w:sz w:val="14"/>
                <w:i w:val="0"/>
                <w:color w:val="203038"/>
              </w:rPr>
              <w:t>467.86250</w:t>
            </w:r>
          </w:p>
        </w:tc>
        <w:tc>
          <w:tcPr>
            <w:tcW w:w="1903" w:type="dxa"/>
            <w:vAlign w:val="center"/>
            <w:shd w:val="clear" w:fill="DCEAF6" w:color="auto"/>
          </w:tcPr>
          <w:p w14:paraId="5B6F234C"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51AA1305" w14:textId="77777777" w:rsidR="005674A0" w:rsidRDefault="00000000">
            <w:pPr>
              <w:keepLines/>
              <w:spacing w:after="0" w:line="240" w:lineRule="auto" w:before="0"/>
              <w:jc w:val="center"/>
            </w:pPr>
            <w:r>
              <w:rPr>
                <w:rFonts w:ascii="Arial" w:hAnsi="Arial" w:cs="Arial" w:eastAsia="Arial"/>
                <w:b w:val="0"/>
                <w:sz w:val="14"/>
                <w:i w:val="0"/>
                <w:color w:val="203038"/>
              </w:rPr>
              <w:t>PL 110.9</w:t>
            </w:r>
          </w:p>
        </w:tc>
        <w:tc>
          <w:tcPr>
            <w:tcW w:w="1357" w:type="dxa"/>
            <w:vAlign w:val="center"/>
            <w:shd w:val="clear" w:fill="DCEAF6" w:color="auto"/>
          </w:tcPr>
          <w:p w14:paraId="04A87CB0"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0FBDDACD" w14:textId="77777777">
        <w:trPr>
          <w:cantSplit/>
        </w:trPr>
        <w:tc>
          <w:tcPr>
            <w:tcW w:w="1315" w:type="dxa"/>
            <w:vAlign w:val="center"/>
            <w:shd w:val="clear" w:fill="F8FBFE" w:color="auto"/>
          </w:tcPr>
          <w:p w14:paraId="55E1AC93" w14:textId="77777777" w:rsidR="005674A0" w:rsidRDefault="00000000">
            <w:pPr>
              <w:keepLines/>
              <w:spacing w:after="0" w:line="240" w:lineRule="auto" w:before="0"/>
              <w:jc w:val="center"/>
            </w:pPr>
            <w:r>
              <w:rPr>
                <w:rFonts w:ascii="Arial" w:hAnsi="Arial" w:cs="Arial" w:eastAsia="Arial"/>
                <w:b w:val="0"/>
                <w:sz w:val="14"/>
                <w:i w:val="0"/>
                <w:color w:val="203038"/>
              </w:rPr>
              <w:t>487</w:t>
            </w:r>
          </w:p>
        </w:tc>
        <w:tc>
          <w:tcPr>
            <w:tcW w:w="2029" w:type="dxa"/>
            <w:vAlign w:val="center"/>
            <w:shd w:val="clear" w:fill="F8FBFE" w:color="auto"/>
          </w:tcPr>
          <w:p w14:paraId="4DA66422" w14:textId="77777777" w:rsidR="005674A0" w:rsidRDefault="00000000">
            <w:pPr>
              <w:keepLines/>
              <w:spacing w:after="0" w:line="240" w:lineRule="auto" w:before="0"/>
              <w:jc w:val="left"/>
            </w:pPr>
            <w:r>
              <w:rPr>
                <w:rFonts w:ascii="Arial" w:hAnsi="Arial" w:cs="Arial" w:eastAsia="Arial"/>
                <w:b w:val="0"/>
                <w:sz w:val="14"/>
                <w:i w:val="0"/>
                <w:color w:val="203038"/>
              </w:rPr>
              <w:t>Commercial 51</w:t>
            </w:r>
          </w:p>
        </w:tc>
        <w:tc>
          <w:tcPr>
            <w:tcW w:w="2001" w:type="dxa"/>
            <w:vAlign w:val="center"/>
            <w:shd w:val="clear" w:fill="F8FBFE" w:color="auto"/>
          </w:tcPr>
          <w:p w14:paraId="035C594D" w14:textId="77777777" w:rsidR="005674A0" w:rsidRDefault="00000000">
            <w:pPr>
              <w:keepLines/>
              <w:spacing w:after="0" w:line="240" w:lineRule="auto" w:before="0"/>
              <w:jc w:val="center"/>
            </w:pPr>
            <w:r>
              <w:rPr>
                <w:rFonts w:ascii="Arial" w:hAnsi="Arial" w:cs="Arial" w:eastAsia="Arial"/>
                <w:b w:val="0"/>
                <w:sz w:val="14"/>
                <w:i w:val="0"/>
                <w:color w:val="203038"/>
              </w:rPr>
              <w:t>467.88750</w:t>
            </w:r>
          </w:p>
        </w:tc>
        <w:tc>
          <w:tcPr>
            <w:tcW w:w="1903" w:type="dxa"/>
            <w:vAlign w:val="center"/>
            <w:shd w:val="clear" w:fill="F8FBFE" w:color="auto"/>
          </w:tcPr>
          <w:p w14:paraId="08DA9680"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F8FBFE" w:color="auto"/>
          </w:tcPr>
          <w:p w14:paraId="44CC5077" w14:textId="77777777" w:rsidR="005674A0" w:rsidRDefault="00000000">
            <w:pPr>
              <w:keepLines/>
              <w:spacing w:after="0" w:line="240" w:lineRule="auto" w:before="0"/>
              <w:jc w:val="center"/>
            </w:pPr>
            <w:r>
              <w:rPr>
                <w:rFonts w:ascii="Arial" w:hAnsi="Arial" w:cs="Arial" w:eastAsia="Arial"/>
                <w:b w:val="0"/>
                <w:sz w:val="14"/>
                <w:i w:val="0"/>
                <w:color w:val="203038"/>
              </w:rPr>
              <w:t>PL 110.9</w:t>
            </w:r>
          </w:p>
        </w:tc>
        <w:tc>
          <w:tcPr>
            <w:tcW w:w="1357" w:type="dxa"/>
            <w:vAlign w:val="center"/>
            <w:shd w:val="clear" w:fill="F8FBFE" w:color="auto"/>
          </w:tcPr>
          <w:p w14:paraId="6D37C643"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r w:rsidR="005674A0" w14:paraId="15D4E2CF" w14:textId="77777777">
        <w:trPr>
          <w:cantSplit/>
        </w:trPr>
        <w:tc>
          <w:tcPr>
            <w:tcW w:w="1315" w:type="dxa"/>
            <w:vAlign w:val="center"/>
            <w:shd w:val="clear" w:fill="DCEAF6" w:color="auto"/>
          </w:tcPr>
          <w:p w14:paraId="017F91AA" w14:textId="77777777" w:rsidR="005674A0" w:rsidRDefault="00000000">
            <w:pPr>
              <w:keepLines/>
              <w:spacing w:after="0" w:line="240" w:lineRule="auto" w:before="0"/>
              <w:jc w:val="center"/>
            </w:pPr>
            <w:r>
              <w:rPr>
                <w:rFonts w:ascii="Arial" w:hAnsi="Arial" w:cs="Arial" w:eastAsia="Arial"/>
                <w:b w:val="0"/>
                <w:sz w:val="14"/>
                <w:i w:val="0"/>
                <w:color w:val="203038"/>
              </w:rPr>
              <w:t>488</w:t>
            </w:r>
          </w:p>
        </w:tc>
        <w:tc>
          <w:tcPr>
            <w:tcW w:w="2029" w:type="dxa"/>
            <w:vAlign w:val="center"/>
            <w:shd w:val="clear" w:fill="DCEAF6" w:color="auto"/>
          </w:tcPr>
          <w:p w14:paraId="1603DA29" w14:textId="77777777" w:rsidR="005674A0" w:rsidRDefault="00000000">
            <w:pPr>
              <w:keepLines/>
              <w:spacing w:after="0" w:line="240" w:lineRule="auto" w:before="0"/>
              <w:jc w:val="left"/>
            </w:pPr>
            <w:r>
              <w:rPr>
                <w:rFonts w:ascii="Arial" w:hAnsi="Arial" w:cs="Arial" w:eastAsia="Arial"/>
                <w:b w:val="0"/>
                <w:sz w:val="14"/>
                <w:i w:val="0"/>
                <w:color w:val="203038"/>
              </w:rPr>
              <w:t>Commercial 52</w:t>
            </w:r>
          </w:p>
        </w:tc>
        <w:tc>
          <w:tcPr>
            <w:tcW w:w="2001" w:type="dxa"/>
            <w:vAlign w:val="center"/>
            <w:shd w:val="clear" w:fill="DCEAF6" w:color="auto"/>
          </w:tcPr>
          <w:p w14:paraId="2CD5219A" w14:textId="77777777" w:rsidR="005674A0" w:rsidRDefault="00000000">
            <w:pPr>
              <w:keepLines/>
              <w:spacing w:after="0" w:line="240" w:lineRule="auto" w:before="0"/>
              <w:jc w:val="center"/>
            </w:pPr>
            <w:r>
              <w:rPr>
                <w:rFonts w:ascii="Arial" w:hAnsi="Arial" w:cs="Arial" w:eastAsia="Arial"/>
                <w:b w:val="0"/>
                <w:sz w:val="14"/>
                <w:i w:val="0"/>
                <w:color w:val="203038"/>
              </w:rPr>
              <w:t>467.91250</w:t>
            </w:r>
          </w:p>
        </w:tc>
        <w:tc>
          <w:tcPr>
            <w:tcW w:w="1903" w:type="dxa"/>
            <w:vAlign w:val="center"/>
            <w:shd w:val="clear" w:fill="DCEAF6" w:color="auto"/>
          </w:tcPr>
          <w:p w14:paraId="0776D399" w14:textId="77777777" w:rsidR="005674A0" w:rsidRDefault="00000000">
            <w:pPr>
              <w:keepLines/>
              <w:spacing w:after="0" w:line="240" w:lineRule="auto" w:before="0"/>
              <w:jc w:val="center"/>
            </w:pPr>
            <w:r>
              <w:rPr>
                <w:rFonts w:ascii="Arial" w:hAnsi="Arial" w:cs="Arial" w:eastAsia="Arial"/>
                <w:b w:val="0"/>
                <w:sz w:val="14"/>
                <w:i w:val="0"/>
                <w:color w:val="203038"/>
              </w:rPr>
              <w:t>FM</w:t>
            </w:r>
          </w:p>
        </w:tc>
        <w:tc>
          <w:tcPr>
            <w:tcW w:w="1993" w:type="dxa"/>
            <w:vAlign w:val="center"/>
            <w:shd w:val="clear" w:fill="DCEAF6" w:color="auto"/>
          </w:tcPr>
          <w:p w14:paraId="74A04AB7" w14:textId="77777777" w:rsidR="005674A0" w:rsidRDefault="00000000">
            <w:pPr>
              <w:keepLines/>
              <w:spacing w:after="0" w:line="240" w:lineRule="auto" w:before="0"/>
              <w:jc w:val="center"/>
            </w:pPr>
            <w:r>
              <w:rPr>
                <w:rFonts w:ascii="Arial" w:hAnsi="Arial" w:cs="Arial" w:eastAsia="Arial"/>
                <w:b w:val="0"/>
                <w:sz w:val="14"/>
                <w:i w:val="0"/>
                <w:color w:val="203038"/>
              </w:rPr>
              <w:t>PL 110.9</w:t>
            </w:r>
          </w:p>
        </w:tc>
        <w:tc>
          <w:tcPr>
            <w:tcW w:w="1357" w:type="dxa"/>
            <w:vAlign w:val="center"/>
            <w:shd w:val="clear" w:fill="DCEAF6" w:color="auto"/>
          </w:tcPr>
          <w:p w14:paraId="445F4488" w14:textId="77777777" w:rsidR="005674A0" w:rsidRDefault="00000000">
            <w:pPr>
              <w:keepLines/>
              <w:spacing w:after="0" w:line="240" w:lineRule="auto" w:before="0"/>
              <w:jc w:val="center"/>
            </w:pPr>
            <w:r>
              <w:rPr>
                <w:rFonts w:ascii="Arial" w:hAnsi="Arial" w:cs="Arial" w:eastAsia="Arial"/>
                <w:b w:val="0"/>
                <w:sz w:val="14"/>
                <w:i w:val="0"/>
                <w:color w:val="203038"/>
              </w:rPr>
              <w:t>Business</w:t>
            </w:r>
          </w:p>
        </w:tc>
      </w:tr>
    </w:tbl>
    <w:p w14:paraId="230DEB07" w14:textId="77777777" w:rsidR="005674A0" w:rsidRDefault="005674A0">
      <w:pPr>
        <w:pageBreakBefore w:val="0"/>
        <w:widowControl/>
        <w:sectPr w:rsidR="005674A0">
          <w:headerReference w:type="even" r:id="rId9"/>
          <w:headerReference w:type="default" r:id="rId10"/>
          <w:footerReference w:type="even" r:id="rId11"/>
          <w:footerReference w:type="default" r:id="rId12"/>
          <w:headerReference w:type="first" r:id="rId13"/>
          <w:footerReference w:type="first" r:id="rId14"/>
          <w:pgSz w:w="12240" w:h="15840"/>
          <w:pgMar w:top="792" w:right="792" w:bottom="792" w:left="792" w:header="259" w:footer="259" w:gutter="0"/>
          <w:cols w:space="720"/>
          <w:titlePg/>
          <w:docGrid w:linePitch="360"/>
        </w:sectPr>
        <w:spacing w:before="0" w:after="0" w:line="240" w:lineRule="auto"/>
      </w:pPr>
    </w:p>
    <w:p w14:paraId="67FE3E7D" w14:textId="77777777" w:rsidR="005674A0" w:rsidRDefault="00000000">
      <w:pPr>
        <w:pStyle w:val="Heading1"/>
        <w:keepNext w:val="1"/>
        <w:keepLines w:val="1"/>
        <w:spacing w:before="120" w:line="240" w:lineRule="auto"/>
      </w:pPr>
      <w:bookmarkStart w:id="66" w:name="ts_pub_566"/>
      <w:r>
        <w:rPr>
          <w:rFonts w:ascii="Arial" w:eastAsia="Arial" w:hAnsi="Arial" w:cs="Arial"/>
          <w:b/>
          <w:i w:val="0"/>
          <w:color w:val="000000"/>
          <w:sz w:val="30"/>
          <w:szCs w:val="32"/>
        </w:rPr>
        <w:lastRenderedPageBreak/>
        <w:t>Attendant Binder Reference Pages</w:t>
      </w:r>
      <w:bookmarkEnd w:id="66"/>
    </w:p>
    <w:p w14:paraId="1FB01E2C" w14:textId="77777777" w:rsidR="005674A0" w:rsidRDefault="00000000">
      <w:pPr>
        <w:keepNext/>
        <w:widowControl/>
        <w:jc w:val="both"/>
        <w:spacing w:after="30" w:line="240" w:lineRule="auto"/>
      </w:pPr>
      <w:r>
        <w:rPr>
          <w:rFonts w:ascii="Arial" w:hAnsi="Arial" w:eastAsia="Arial" w:cs="Arial"/>
          <w:i w:val="0"/>
          <w:color w:val="000000"/>
          <w:sz w:val="18"/>
        </w:rPr>
        <w:t>The following reference pages keep licenses, maps and compact operating charts beside the field doctrine where they are useful.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0047FBC3" w14:textId="77777777">
        <w:trPr>
          <w:cantSplit/>
          <w:tblHeader/>
        </w:trPr>
        <w:tc>
          <w:tcPr>
            <w:tcW w:w="3096" w:type="dxa"/>
            <w:vAlign w:val="center"/>
            <w:shd w:val="clear" w:fill="00446A" w:color="auto"/>
          </w:tcPr>
          <w:p w14:paraId="428252E1" w14:textId="77777777" w:rsidR="005674A0" w:rsidRDefault="00000000">
            <w:pPr>
              <w:keepNext/>
              <w:keepLines/>
              <w:spacing w:after="0" w:line="240" w:lineRule="auto" w:before="0"/>
              <w:jc w:val="center"/>
            </w:pPr>
            <w:r>
              <w:rPr>
                <w:rFonts w:ascii="Arial" w:hAnsi="Arial" w:cs="Arial" w:eastAsia="Arial"/>
                <w:b/>
                <w:i w:val="0"/>
                <w:color w:val="FFFFFF"/>
                <w:sz w:val="15"/>
              </w:rPr>
              <w:t>Reference page</w:t>
            </w:r>
          </w:p>
        </w:tc>
        <w:tc>
          <w:tcPr>
            <w:tcW w:w="7502" w:type="dxa"/>
            <w:vAlign w:val="center"/>
            <w:shd w:val="clear" w:fill="00446A" w:color="auto"/>
          </w:tcPr>
          <w:p w14:paraId="1CB253DD" w14:textId="77777777" w:rsidR="005674A0" w:rsidRDefault="00000000">
            <w:pPr>
              <w:keepNext/>
              <w:keepLines/>
              <w:spacing w:after="0" w:line="240" w:lineRule="auto" w:before="0"/>
              <w:jc w:val="center"/>
            </w:pPr>
            <w:r>
              <w:rPr>
                <w:rFonts w:ascii="Arial" w:hAnsi="Arial" w:cs="Arial" w:eastAsia="Arial"/>
                <w:b/>
                <w:i w:val="0"/>
                <w:color w:val="FFFFFF"/>
                <w:sz w:val="15"/>
              </w:rPr>
              <w:t>Binder use</w:t>
            </w:r>
          </w:p>
        </w:tc>
      </w:tr>
      <w:tr w:rsidR="005674A0" w14:paraId="429305E8" w14:textId="77777777">
        <w:trPr>
          <w:cantSplit/>
        </w:trPr>
        <w:tc>
          <w:tcPr>
            <w:tcW w:w="3096" w:type="dxa"/>
            <w:vAlign w:val="center"/>
            <w:shd w:val="clear" w:fill="DCEAF6" w:color="auto"/>
          </w:tcPr>
          <w:p w14:paraId="64921D56" w14:textId="77777777" w:rsidR="005674A0" w:rsidRPr="00342F18" w:rsidRDefault="00000000">
            <w:pPr>
              <w:keepLines/>
              <w:spacing w:after="0" w:line="240" w:lineRule="auto" w:before="0"/>
              <w:jc w:val="left"/>
              <w:rPr>
                <w:lang w:val="fr-FR"/>
              </w:rPr>
            </w:pPr>
            <w:r w:rsidRPr="00342F18">
              <w:rPr>
                <w:rFonts w:ascii="Arial" w:hAnsi="Arial" w:cs="Arial" w:eastAsia="Arial"/>
                <w:b w:val="0"/>
                <w:sz w:val="15"/>
                <w:lang w:val="fr-FR"/>
                <w:i w:val="0"/>
                <w:color w:val="203038"/>
              </w:rPr>
              <w:t>NS6T Azimuthal Map - 312 km Radius</w:t>
            </w:r>
          </w:p>
        </w:tc>
        <w:tc>
          <w:tcPr>
            <w:tcW w:w="7502" w:type="dxa"/>
            <w:vAlign w:val="center"/>
            <w:shd w:val="clear" w:fill="DCEAF6" w:color="auto"/>
          </w:tcPr>
          <w:p w14:paraId="547C609B" w14:textId="77777777" w:rsidR="005674A0" w:rsidRDefault="00000000">
            <w:pPr>
              <w:keepLines/>
              <w:spacing w:after="0" w:line="240" w:lineRule="auto" w:before="0"/>
              <w:jc w:val="left"/>
            </w:pPr>
            <w:r>
              <w:rPr>
                <w:rFonts w:ascii="Arial" w:hAnsi="Arial" w:cs="Arial" w:eastAsia="Arial"/>
                <w:b w:val="0"/>
                <w:sz w:val="15"/>
                <w:i w:val="0"/>
                <w:color w:val="203038"/>
              </w:rPr>
              <w:t>Local and near-regional bearing/azimuth reference from the Chico home-area center point.</w:t>
            </w:r>
          </w:p>
        </w:tc>
      </w:tr>
      <w:tr w:rsidR="005674A0" w14:paraId="02C1F067" w14:textId="77777777">
        <w:trPr>
          <w:cantSplit/>
        </w:trPr>
        <w:tc>
          <w:tcPr>
            <w:tcW w:w="3096" w:type="dxa"/>
            <w:vAlign w:val="center"/>
            <w:shd w:val="clear" w:fill="F8FBFE" w:color="auto"/>
          </w:tcPr>
          <w:p w14:paraId="1D5668D4" w14:textId="77777777" w:rsidR="005674A0" w:rsidRPr="00342F18" w:rsidRDefault="00000000">
            <w:pPr>
              <w:keepLines/>
              <w:spacing w:after="0" w:line="240" w:lineRule="auto" w:before="0"/>
              <w:jc w:val="left"/>
              <w:rPr>
                <w:lang w:val="fr-FR"/>
              </w:rPr>
            </w:pPr>
            <w:r w:rsidRPr="00342F18">
              <w:rPr>
                <w:rFonts w:ascii="Arial" w:hAnsi="Arial" w:cs="Arial" w:eastAsia="Arial"/>
                <w:b w:val="0"/>
                <w:sz w:val="15"/>
                <w:lang w:val="fr-FR"/>
                <w:i w:val="0"/>
                <w:color w:val="203038"/>
              </w:rPr>
              <w:t>NS6T Azimuthal Map - 1000 km Radius</w:t>
            </w:r>
          </w:p>
        </w:tc>
        <w:tc>
          <w:tcPr>
            <w:tcW w:w="7502" w:type="dxa"/>
            <w:vAlign w:val="center"/>
            <w:shd w:val="clear" w:fill="F8FBFE" w:color="auto"/>
          </w:tcPr>
          <w:p w14:paraId="170054CD" w14:textId="77777777" w:rsidR="005674A0" w:rsidRDefault="00000000">
            <w:pPr>
              <w:keepLines/>
              <w:spacing w:after="0" w:line="240" w:lineRule="auto" w:before="0"/>
              <w:jc w:val="left"/>
            </w:pPr>
            <w:r>
              <w:rPr>
                <w:rFonts w:ascii="Arial" w:hAnsi="Arial" w:cs="Arial" w:eastAsia="Arial"/>
                <w:b w:val="0"/>
                <w:sz w:val="15"/>
                <w:i w:val="0"/>
                <w:color w:val="203038"/>
              </w:rPr>
              <w:t>Western U.S. travel and corridor bearing/azimuth reference.</w:t>
            </w:r>
          </w:p>
        </w:tc>
      </w:tr>
      <w:tr w:rsidR="005674A0" w14:paraId="247FBB91" w14:textId="77777777">
        <w:trPr>
          <w:cantSplit/>
        </w:trPr>
        <w:tc>
          <w:tcPr>
            <w:tcW w:w="3096" w:type="dxa"/>
            <w:vAlign w:val="center"/>
            <w:shd w:val="clear" w:fill="DCEAF6" w:color="auto"/>
          </w:tcPr>
          <w:p w14:paraId="65304E2C" w14:textId="77777777" w:rsidR="005674A0" w:rsidRDefault="00000000">
            <w:pPr>
              <w:keepLines/>
              <w:spacing w:after="0" w:line="240" w:lineRule="auto" w:before="0"/>
              <w:jc w:val="left"/>
            </w:pPr>
            <w:r>
              <w:rPr>
                <w:rFonts w:ascii="Arial" w:hAnsi="Arial" w:cs="Arial" w:eastAsia="Arial"/>
                <w:b w:val="0"/>
                <w:sz w:val="15"/>
                <w:i w:val="0"/>
                <w:color w:val="203038"/>
              </w:rPr>
              <w:t>NS6T Azimuthal Map - Global</w:t>
            </w:r>
          </w:p>
        </w:tc>
        <w:tc>
          <w:tcPr>
            <w:tcW w:w="7502" w:type="dxa"/>
            <w:vAlign w:val="center"/>
            <w:shd w:val="clear" w:fill="DCEAF6" w:color="auto"/>
          </w:tcPr>
          <w:p w14:paraId="0933D504" w14:textId="77777777" w:rsidR="005674A0" w:rsidRDefault="00000000">
            <w:pPr>
              <w:keepLines/>
              <w:spacing w:after="0" w:line="240" w:lineRule="auto" w:before="0"/>
              <w:jc w:val="left"/>
            </w:pPr>
            <w:r>
              <w:rPr>
                <w:rFonts w:ascii="Arial" w:hAnsi="Arial" w:cs="Arial" w:eastAsia="Arial"/>
                <w:b w:val="0"/>
                <w:sz w:val="15"/>
                <w:i w:val="0"/>
                <w:color w:val="203038"/>
              </w:rPr>
              <w:t>Long-haul orientation and HF-style directional awareness reference.</w:t>
            </w:r>
          </w:p>
        </w:tc>
      </w:tr>
      <w:tr w:rsidR="005674A0" w14:paraId="27F89627" w14:textId="77777777">
        <w:trPr>
          <w:cantSplit/>
        </w:trPr>
        <w:tc>
          <w:tcPr>
            <w:tcW w:w="3096" w:type="dxa"/>
            <w:vAlign w:val="center"/>
            <w:shd w:val="clear" w:fill="F8FBFE" w:color="auto"/>
          </w:tcPr>
          <w:p w14:paraId="534B7D98" w14:textId="77777777" w:rsidR="005674A0" w:rsidRDefault="00000000">
            <w:pPr>
              <w:keepLines/>
              <w:spacing w:after="0" w:line="240" w:lineRule="auto" w:before="0"/>
              <w:jc w:val="left"/>
            </w:pPr>
            <w:r>
              <w:rPr>
                <w:rFonts w:ascii="Arial" w:hAnsi="Arial" w:cs="Arial" w:eastAsia="Arial"/>
                <w:b w:val="0"/>
                <w:sz w:val="15"/>
                <w:i w:val="0"/>
                <w:color w:val="203038"/>
              </w:rPr>
              <w:t>Icom U.S. Amateur Radio Band Plan</w:t>
            </w:r>
          </w:p>
        </w:tc>
        <w:tc>
          <w:tcPr>
            <w:tcW w:w="7502" w:type="dxa"/>
            <w:vAlign w:val="center"/>
            <w:shd w:val="clear" w:fill="F8FBFE" w:color="auto"/>
          </w:tcPr>
          <w:p w14:paraId="121E1AD8" w14:textId="77777777" w:rsidR="005674A0" w:rsidRDefault="00000000">
            <w:pPr>
              <w:keepLines/>
              <w:spacing w:after="0" w:line="240" w:lineRule="auto" w:before="0"/>
              <w:jc w:val="left"/>
            </w:pPr>
            <w:r>
              <w:rPr>
                <w:rFonts w:ascii="Arial" w:hAnsi="Arial" w:cs="Arial" w:eastAsia="Arial"/>
                <w:b w:val="0"/>
                <w:sz w:val="15"/>
                <w:i w:val="0"/>
                <w:color w:val="203038"/>
              </w:rPr>
              <w:t>Compact U.S. amateur band-plan chart and operating privilege reference. ITU prefix page excluded.</w:t>
            </w:r>
          </w:p>
        </w:tc>
      </w:tr>
      <w:tr w:rsidR="005674A0" w14:paraId="7F030098" w14:textId="77777777">
        <w:trPr>
          <w:cantSplit/>
        </w:trPr>
        <w:tc>
          <w:tcPr>
            <w:tcW w:w="3096" w:type="dxa"/>
            <w:vAlign w:val="center"/>
            <w:shd w:val="clear" w:fill="DCEAF6" w:color="auto"/>
          </w:tcPr>
          <w:p w14:paraId="06A52D2A" w14:textId="77777777" w:rsidR="005674A0" w:rsidRDefault="00000000">
            <w:pPr>
              <w:keepLines/>
              <w:spacing w:after="0" w:line="240" w:lineRule="auto" w:before="0"/>
              <w:jc w:val="left"/>
            </w:pPr>
            <w:r>
              <w:rPr>
                <w:rFonts w:ascii="Arial" w:hAnsi="Arial" w:cs="Arial" w:eastAsia="Arial"/>
                <w:b w:val="0"/>
                <w:sz w:val="15"/>
                <w:i w:val="0"/>
                <w:color w:val="203038"/>
              </w:rPr>
              <w:t>CHP Map</w:t>
            </w:r>
          </w:p>
        </w:tc>
        <w:tc>
          <w:tcPr>
            <w:tcW w:w="7502" w:type="dxa"/>
            <w:vAlign w:val="center"/>
            <w:shd w:val="clear" w:fill="DCEAF6" w:color="auto"/>
          </w:tcPr>
          <w:p w14:paraId="09C25351" w14:textId="77777777" w:rsidR="005674A0" w:rsidRDefault="00000000">
            <w:pPr>
              <w:keepLines/>
              <w:spacing w:after="0" w:line="240" w:lineRule="auto" w:before="0"/>
              <w:jc w:val="left"/>
            </w:pPr>
            <w:r>
              <w:rPr>
                <w:rFonts w:ascii="Arial" w:hAnsi="Arial" w:cs="Arial" w:eastAsia="Arial"/>
                <w:b w:val="0"/>
                <w:sz w:val="15"/>
                <w:i w:val="0"/>
                <w:color w:val="203038"/>
              </w:rPr>
              <w:t>California highway/public-safety geography reference page.</w:t>
            </w:r>
          </w:p>
        </w:tc>
      </w:tr>
      <w:tr w:rsidR="005674A0" w14:paraId="37BEB027" w14:textId="77777777">
        <w:trPr>
          <w:cantSplit/>
        </w:trPr>
        <w:tc>
          <w:tcPr>
            <w:tcW w:w="3096" w:type="dxa"/>
            <w:vAlign w:val="center"/>
            <w:shd w:val="clear" w:fill="F8FBFE" w:color="auto"/>
          </w:tcPr>
          <w:p w14:paraId="313AD3EF" w14:textId="77777777" w:rsidR="005674A0" w:rsidRDefault="00000000">
            <w:pPr>
              <w:keepLines/>
              <w:spacing w:after="0" w:line="240" w:lineRule="auto" w:before="0"/>
              <w:jc w:val="left"/>
            </w:pPr>
            <w:r>
              <w:rPr>
                <w:rFonts w:ascii="Arial" w:hAnsi="Arial" w:cs="Arial" w:eastAsia="Arial"/>
                <w:b w:val="0"/>
                <w:sz w:val="15"/>
                <w:i w:val="0"/>
                <w:color w:val="203038"/>
              </w:rPr>
              <w:t>WRQF503 GMRS License</w:t>
            </w:r>
          </w:p>
        </w:tc>
        <w:tc>
          <w:tcPr>
            <w:tcW w:w="7502" w:type="dxa"/>
            <w:vAlign w:val="center"/>
            <w:shd w:val="clear" w:fill="F8FBFE" w:color="auto"/>
          </w:tcPr>
          <w:p w14:paraId="38E15676" w14:textId="77777777" w:rsidR="005674A0" w:rsidRDefault="00000000">
            <w:pPr>
              <w:keepLines/>
              <w:spacing w:after="0" w:line="240" w:lineRule="auto" w:before="0"/>
              <w:jc w:val="left"/>
            </w:pPr>
            <w:r>
              <w:rPr>
                <w:rFonts w:ascii="Arial" w:hAnsi="Arial" w:cs="Arial" w:eastAsia="Arial"/>
                <w:b w:val="0"/>
                <w:sz w:val="15"/>
                <w:i w:val="0"/>
                <w:color w:val="203038"/>
              </w:rPr>
              <w:t>Current Team Stone GMRS license reference page.</w:t>
            </w:r>
          </w:p>
        </w:tc>
      </w:tr>
    </w:tbl>
    <w:p w14:paraId="430A2166" w14:textId="77777777" w:rsidR="005674A0" w:rsidRDefault="005674A0">
      <w:pPr>
        <w:widowControl/>
        <w:sectPr w:rsidR="005674A0">
          <w:headerReference w:type="default" r:id="rId15"/>
          <w:footerReference w:type="default" r:id="rId16"/>
          <w:type w:val="continuous"/>
          <w:pgSz w:w="12240" w:h="15840"/>
          <w:pgMar w:top="792" w:right="792" w:bottom="792" w:left="792" w:header="259" w:footer="259" w:gutter="0"/>
          <w:cols w:space="720"/>
          <w:docGrid w:linePitch="360"/>
        </w:sectPr>
        <w:spacing w:before="0" w:after="0" w:line="240" w:lineRule="auto"/>
      </w:pPr>
    </w:p>
    <w:p w14:paraId="76B02BBB" w14:textId="77777777" w:rsidR="005674A0" w:rsidRDefault="00000000">
      <w:pPr>
        <w:widowControl/>
        <w:spacing w:after="0" w:line="240" w:lineRule="auto" w:before="0"/>
        <w:jc w:val="center"/>
      </w:pPr>
      <w:bookmarkStart w:id="67" w:name="ts_pub_567"/>
      <w:r>
        <w:rPr>
          <w:rFonts w:ascii="Arial" w:hAnsi="Arial" w:eastAsia="Arial" w:cs="Arial"/>
          <w:i w:val="0"/>
          <w:noProof/>
          <w:color w:val="000000"/>
          <w:sz w:val="18"/>
        </w:rPr>
        <w:lastRenderedPageBreak/>
        <w:drawing>
          <wp:inline distT="0" distB="0" distL="0" distR="0" wp14:anchorId="6260206E" wp14:editId="1CC90730">
            <wp:extent cx="6954545" cy="9000000"/>
            <wp:effectExtent l="0" t="0" r="0" b="0"/>
            <wp:docPr id="2" name="Picture 2" descr="NS6T azimuthal map centered on Chico with 312 kilometer radius." title="NS6T azimuthal map centered on Chico with 312 kilometer ra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NS6T_Azimuthal_Map___312_km_Radius.png"/>
                    <pic:cNvPicPr/>
                  </pic:nvPicPr>
                  <pic:blipFill>
                    <a:blip r:embed="rId17"/>
                    <a:stretch>
                      <a:fillRect/>
                    </a:stretch>
                  </pic:blipFill>
                  <pic:spPr>
                    <a:xfrm>
                      <a:off x="0" y="0"/>
                      <a:ext cx="7315200" cy="9466729"/>
                    </a:xfrm>
                    <a:prstGeom prst="rect">
                      <a:avLst/>
                    </a:prstGeom>
                  </pic:spPr>
                </pic:pic>
              </a:graphicData>
            </a:graphic>
          </wp:inline>
        </w:drawing>
      </w:r>
      <w:bookmarkEnd w:id="67"/>
    </w:p>
    <w:p w14:paraId="5F8A916E" w14:textId="77777777" w:rsidR="005674A0" w:rsidRDefault="00000000">
      <w:pPr>
        <w:widowControl/>
        <w:spacing w:before="0" w:after="0" w:line="240" w:lineRule="auto"/>
      </w:pPr>
      <w:r>
        <w:rPr>
          <w:rFonts w:ascii="Arial" w:hAnsi="Arial" w:eastAsia="Arial" w:cs="Arial"/>
          <w:i w:val="0"/>
          <w:color w:val="000000"/>
          <w:sz w:val="18"/>
        </w:rPr>
        <w:br w:type="page"/>
      </w:r>
    </w:p>
    <w:p w14:paraId="61FA0366" w14:textId="77777777" w:rsidR="005674A0" w:rsidRDefault="00000000">
      <w:pPr>
        <w:widowControl/>
        <w:spacing w:after="0" w:line="240" w:lineRule="auto" w:before="0"/>
        <w:jc w:val="center"/>
      </w:pPr>
      <w:bookmarkStart w:id="68" w:name="ts_pub_568"/>
      <w:r>
        <w:rPr>
          <w:rFonts w:ascii="Arial" w:hAnsi="Arial" w:eastAsia="Arial" w:cs="Arial"/>
          <w:i w:val="0"/>
          <w:noProof/>
          <w:color w:val="000000"/>
          <w:sz w:val="18"/>
        </w:rPr>
        <w:lastRenderedPageBreak/>
        <w:drawing>
          <wp:inline distT="0" distB="0" distL="0" distR="0" wp14:anchorId="67256D24" wp14:editId="21D8DA78">
            <wp:extent cx="6954545" cy="9000000"/>
            <wp:effectExtent l="0" t="0" r="0" b="0"/>
            <wp:docPr id="3" name="Picture 3" descr="NS6T azimuthal map centered on Chico with 1000 kilometer radius." title="NS6T azimuthal map centered on Chico with 1000 kilometer ra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NS6T_Azimuthal_Map___1000_km_Radius.png"/>
                    <pic:cNvPicPr/>
                  </pic:nvPicPr>
                  <pic:blipFill>
                    <a:blip r:embed="rId18"/>
                    <a:stretch>
                      <a:fillRect/>
                    </a:stretch>
                  </pic:blipFill>
                  <pic:spPr>
                    <a:xfrm>
                      <a:off x="0" y="0"/>
                      <a:ext cx="7315200" cy="9466729"/>
                    </a:xfrm>
                    <a:prstGeom prst="rect">
                      <a:avLst/>
                    </a:prstGeom>
                  </pic:spPr>
                </pic:pic>
              </a:graphicData>
            </a:graphic>
          </wp:inline>
        </w:drawing>
      </w:r>
      <w:bookmarkEnd w:id="68"/>
    </w:p>
    <w:p w14:paraId="4F61431C" w14:textId="77777777" w:rsidR="005674A0" w:rsidRDefault="00000000">
      <w:pPr>
        <w:widowControl/>
        <w:spacing w:before="0" w:after="0" w:line="240" w:lineRule="auto"/>
      </w:pPr>
      <w:r>
        <w:rPr>
          <w:rFonts w:ascii="Arial" w:hAnsi="Arial" w:eastAsia="Arial" w:cs="Arial"/>
          <w:i w:val="0"/>
          <w:color w:val="000000"/>
          <w:sz w:val="18"/>
        </w:rPr>
        <w:br w:type="page"/>
      </w:r>
    </w:p>
    <w:p w14:paraId="615867F4" w14:textId="77777777" w:rsidR="005674A0" w:rsidRDefault="00000000">
      <w:pPr>
        <w:widowControl/>
        <w:spacing w:after="0" w:line="240" w:lineRule="auto" w:before="0"/>
        <w:jc w:val="center"/>
      </w:pPr>
      <w:bookmarkStart w:id="69" w:name="ts_pub_569"/>
      <w:r>
        <w:rPr>
          <w:rFonts w:ascii="Arial" w:hAnsi="Arial" w:eastAsia="Arial" w:cs="Arial"/>
          <w:i w:val="0"/>
          <w:noProof/>
          <w:color w:val="000000"/>
          <w:sz w:val="18"/>
        </w:rPr>
        <w:lastRenderedPageBreak/>
        <w:drawing>
          <wp:inline distT="0" distB="0" distL="0" distR="0" wp14:anchorId="1741DFA6" wp14:editId="552DA3AB">
            <wp:extent cx="6954545" cy="9000000"/>
            <wp:effectExtent l="0" t="0" r="0" b="0"/>
            <wp:docPr id="4" name="Picture 4" descr="NS6T global azimuthal map centered on Chico." title="NS6T global azimuthal map centered on Ch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NS6T_Azimuthal_Map___Global.png"/>
                    <pic:cNvPicPr/>
                  </pic:nvPicPr>
                  <pic:blipFill>
                    <a:blip r:embed="rId19"/>
                    <a:stretch>
                      <a:fillRect/>
                    </a:stretch>
                  </pic:blipFill>
                  <pic:spPr>
                    <a:xfrm>
                      <a:off x="0" y="0"/>
                      <a:ext cx="7315200" cy="9466729"/>
                    </a:xfrm>
                    <a:prstGeom prst="rect">
                      <a:avLst/>
                    </a:prstGeom>
                  </pic:spPr>
                </pic:pic>
              </a:graphicData>
            </a:graphic>
          </wp:inline>
        </w:drawing>
      </w:r>
      <w:bookmarkEnd w:id="69"/>
    </w:p>
    <w:p w14:paraId="1798F33B" w14:textId="77777777" w:rsidR="005674A0" w:rsidRDefault="00000000">
      <w:pPr>
        <w:widowControl/>
        <w:spacing w:before="0" w:after="0" w:line="240" w:lineRule="auto"/>
      </w:pPr>
      <w:r>
        <w:rPr>
          <w:rFonts w:ascii="Arial" w:hAnsi="Arial" w:eastAsia="Arial" w:cs="Arial"/>
          <w:i w:val="0"/>
          <w:color w:val="000000"/>
          <w:sz w:val="18"/>
        </w:rPr>
        <w:br w:type="page"/>
      </w:r>
    </w:p>
    <w:p w14:paraId="61B7CE03" w14:textId="77777777" w:rsidR="005674A0" w:rsidRDefault="00000000">
      <w:pPr>
        <w:widowControl/>
        <w:spacing w:after="0" w:line="240" w:lineRule="auto" w:before="0"/>
        <w:jc w:val="center"/>
      </w:pPr>
      <w:bookmarkStart w:id="70" w:name="ts_pub_570"/>
      <w:r>
        <w:rPr>
          <w:rFonts w:ascii="Arial" w:hAnsi="Arial" w:eastAsia="Arial" w:cs="Arial"/>
          <w:i w:val="0"/>
          <w:noProof/>
          <w:color w:val="000000"/>
          <w:sz w:val="18"/>
        </w:rPr>
        <w:lastRenderedPageBreak/>
        <w:drawing>
          <wp:inline distT="0" distB="0" distL="0" distR="0" wp14:anchorId="52ECB215" wp14:editId="5D78BD19">
            <wp:extent cx="5823529" cy="9000000"/>
            <wp:effectExtent l="0" t="0" r="0" b="0"/>
            <wp:docPr id="5" name="Picture 5" descr="Icom United States amateur radio VHF, UHF, and HF band plan chart." title="Icom United States amateur radio VHF, UHF, and HF band plan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Icom_U_S__Amateur_Radio_Band_Plan.png"/>
                    <pic:cNvPicPr/>
                  </pic:nvPicPr>
                  <pic:blipFill>
                    <a:blip r:embed="rId20"/>
                    <a:stretch>
                      <a:fillRect/>
                    </a:stretch>
                  </pic:blipFill>
                  <pic:spPr>
                    <a:xfrm>
                      <a:off x="0" y="0"/>
                      <a:ext cx="6212541" cy="9601200"/>
                    </a:xfrm>
                    <a:prstGeom prst="rect">
                      <a:avLst/>
                    </a:prstGeom>
                  </pic:spPr>
                </pic:pic>
              </a:graphicData>
            </a:graphic>
          </wp:inline>
        </w:drawing>
      </w:r>
      <w:bookmarkEnd w:id="70"/>
    </w:p>
    <w:p w14:paraId="6367300A" w14:textId="77777777" w:rsidR="005674A0" w:rsidRDefault="00000000">
      <w:pPr>
        <w:widowControl/>
        <w:spacing w:before="0" w:after="0" w:line="240" w:lineRule="auto"/>
      </w:pPr>
      <w:r>
        <w:rPr>
          <w:rFonts w:ascii="Arial" w:hAnsi="Arial" w:eastAsia="Arial" w:cs="Arial"/>
          <w:i w:val="0"/>
          <w:color w:val="000000"/>
          <w:sz w:val="18"/>
        </w:rPr>
        <w:br w:type="page"/>
      </w:r>
    </w:p>
    <w:p w14:paraId="08AADF81" w14:textId="77777777" w:rsidR="005674A0" w:rsidRDefault="00000000">
      <w:pPr>
        <w:widowControl/>
        <w:spacing w:after="0" w:line="240" w:lineRule="auto" w:before="0"/>
        <w:jc w:val="center"/>
      </w:pPr>
      <w:bookmarkStart w:id="71" w:name="ts_pub_571"/>
      <w:r>
        <w:rPr>
          <w:rFonts w:ascii="Arial" w:hAnsi="Arial" w:eastAsia="Arial" w:cs="Arial"/>
          <w:i w:val="0"/>
          <w:noProof/>
          <w:color w:val="000000"/>
          <w:sz w:val="18"/>
        </w:rPr>
        <w:lastRenderedPageBreak/>
        <w:drawing>
          <wp:inline distT="0" distB="0" distL="0" distR="0" wp14:anchorId="7BFB5061" wp14:editId="73479372">
            <wp:extent cx="7249633" cy="9372600"/>
            <wp:effectExtent l="0" t="0" r="0" b="0"/>
            <wp:docPr id="6" name="Picture 6" descr="California Highway Patrol geographic division and office map." title="California Highway Patrol geographic division and offic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CHP_Map.png"/>
                    <pic:cNvPicPr/>
                  </pic:nvPicPr>
                  <pic:blipFill>
                    <a:blip r:embed="rId21"/>
                    <a:stretch>
                      <a:fillRect/>
                    </a:stretch>
                  </pic:blipFill>
                  <pic:spPr>
                    <a:xfrm>
                      <a:off x="0" y="0"/>
                      <a:ext cx="7249633" cy="9372600"/>
                    </a:xfrm>
                    <a:prstGeom prst="rect">
                      <a:avLst/>
                    </a:prstGeom>
                  </pic:spPr>
                </pic:pic>
              </a:graphicData>
            </a:graphic>
          </wp:inline>
        </w:drawing>
      </w:r>
      <w:bookmarkEnd w:id="71"/>
    </w:p>
    <w:p w14:paraId="0DCFADBC" w14:textId="308979A2" w:rsidR="005674A0" w:rsidRDefault="00000000" w:rsidP="0073198A">
      <w:pPr>
        <w:widowControl/>
        <w:spacing w:before="0" w:after="0" w:line="240" w:lineRule="auto"/>
        <w:jc w:val="center"/>
      </w:pPr>
      <w:r>
        <w:rPr>
          <w:rFonts w:ascii="Arial" w:hAnsi="Arial" w:eastAsia="Arial" w:cs="Arial"/>
          <w:i w:val="0"/>
          <w:color w:val="000000"/>
          <w:sz w:val="18"/>
        </w:rPr>
        <w:br w:type="page"/>
      </w:r>
      <w:bookmarkStart w:id="72" w:name="ts_pub_572"/>
      <w:r>
        <w:rPr>
          <w:rFonts w:ascii="Arial" w:hAnsi="Arial" w:eastAsia="Arial" w:cs="Arial"/>
          <w:i w:val="0"/>
          <w:noProof/>
          <w:color w:val="000000"/>
          <w:sz w:val="18"/>
        </w:rPr>
        <w:lastRenderedPageBreak/>
        <w:drawing>
          <wp:inline distT="0" distB="0" distL="0" distR="0" wp14:anchorId="1BF06025" wp14:editId="71D9239D">
            <wp:extent cx="6954545" cy="9000000"/>
            <wp:effectExtent l="0" t="0" r="0" b="0"/>
            <wp:docPr id="7" name="Picture 7" descr="WRQF503 General Mobile Radio Service license." title="WRQF503 General Mobile Radio Service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WRQF503_GMRS_License.png"/>
                    <pic:cNvPicPr/>
                  </pic:nvPicPr>
                  <pic:blipFill>
                    <a:blip r:embed="rId22"/>
                    <a:stretch>
                      <a:fillRect/>
                    </a:stretch>
                  </pic:blipFill>
                  <pic:spPr>
                    <a:xfrm>
                      <a:off x="0" y="0"/>
                      <a:ext cx="7315200" cy="9466729"/>
                    </a:xfrm>
                    <a:prstGeom prst="rect">
                      <a:avLst/>
                    </a:prstGeom>
                  </pic:spPr>
                </pic:pic>
              </a:graphicData>
            </a:graphic>
          </wp:inline>
        </w:drawing>
      </w:r>
      <w:bookmarkEnd w:id="72"/>
    </w:p>
    <w:p w14:paraId="7348CE93" w14:textId="77777777" w:rsidR="005674A0" w:rsidRDefault="00000000">
      <w:pPr>
        <w:widowControl/>
        <w:spacing w:before="0" w:after="0" w:line="240" w:lineRule="auto"/>
      </w:pPr>
      <w:r>
        <w:rPr>
          <w:rFonts w:ascii="Arial" w:hAnsi="Arial" w:eastAsia="Arial" w:cs="Arial"/>
          <w:i w:val="0"/>
          <w:color w:val="000000"/>
          <w:sz w:val="18"/>
        </w:rPr>
        <w:br w:type="page"/>
      </w:r>
    </w:p>
    <w:p w14:paraId="4B29CFF8" w14:textId="77777777" w:rsidR="005674A0" w:rsidRDefault="009B60E4">
      <w:pPr>
        <w:widowControl/>
        <w:spacing w:after="0" w:line="240" w:lineRule="auto" w:before="0"/>
        <w:jc w:val="center"/>
      </w:pPr>
      <w:bookmarkStart w:id="73" w:name="ts_pub_573"/>
      <w:r>
        <w:rPr>
          <w:rFonts w:ascii="Arial" w:hAnsi="Arial" w:eastAsia="Arial" w:cs="Arial"/>
          <w:i w:val="0"/>
          <w:noProof/>
          <w:color w:val="000000"/>
          <w:sz w:val="18"/>
        </w:rPr>
        <w:lastRenderedPageBreak/>
      </w:r>
      <w:r w:rsidR="00342F18">
        <w:rPr>
          <w:rFonts w:ascii="Arial" w:hAnsi="Arial" w:eastAsia="Arial" w:cs="Arial"/>
          <w:i w:val="0"/>
          <w:noProof/>
          <w:color w:val="000000"/>
          <w:sz w:val="18"/>
        </w:rPr>
      </w:r>
      <w:r>
        <w:rPr>
          <w:rFonts w:ascii="Arial" w:hAnsi="Arial" w:eastAsia="Arial" w:cs="Arial"/>
          <w:i w:val="0"/>
          <w:noProof/>
          <w:color w:val="000000"/>
          <w:sz w:val="18"/>
        </w:rPr>
        <w:drawing>
          <wp:inline distT="0" distB="0" distL="0" distR="0" wp14:anchorId="3106BC59" wp14:editId="6A7477AC">
            <wp:extent cx="6954545" cy="9000000"/>
            <wp:effectExtent l="0" t="0" r="0" b="0"/>
            <wp:docPr id="8" name="Picture 8" descr="K6RCS amateur radio license wallet-card and signature section." title="K6RCS amateur radio license wallet-card and signatur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K6RCS_Amateur_Radio_License.png"/>
                    <pic:cNvPicPr/>
                  </pic:nvPicPr>
                  <pic:blipFill>
                    <a:blip r:embed="rId25"/>
                    <a:stretch>
                      <a:fillRect/>
                    </a:stretch>
                  </pic:blipFill>
                  <pic:spPr>
                    <a:xfrm>
                      <a:off x="0" y="0"/>
                      <a:ext cx="7315200" cy="9466729"/>
                    </a:xfrm>
                    <a:prstGeom prst="rect">
                      <a:avLst/>
                    </a:prstGeom>
                  </pic:spPr>
                </pic:pic>
              </a:graphicData>
            </a:graphic>
          </wp:inline>
        </w:drawing>
      </w:r>
      <w:bookmarkEnd w:id="73"/>
    </w:p>
    <w:p w14:paraId="1E1C2C98" w14:textId="77777777" w:rsidR="008C3CEC" w:rsidRDefault="00000000">
      <w:pPr>
        <w:widowControl/>
        <w:spacing w:before="0" w:after="0" w:line="240" w:lineRule="auto"/>
      </w:pPr>
      <w:r>
        <w:rPr>
          <w:rFonts w:ascii="Arial" w:hAnsi="Arial" w:eastAsia="Arial" w:cs="Arial"/>
          <w:i w:val="0"/>
          <w:color w:val="000000"/>
          <w:sz w:val="18"/>
        </w:rPr>
        <w:br w:type="page"/>
      </w:r>
    </w:p>
    <w:sectPr w:rsidR="008C3CEC" w:rsidSect="00034616">
      <w:headerReference w:type="even" r:id="rId26"/>
      <w:headerReference w:type="default" r:id="rId27"/>
      <w:footerReference w:type="even" r:id="rId28"/>
      <w:footerReference w:type="default" r:id="rId29"/>
      <w:headerReference w:type="first" r:id="rId30"/>
      <w:footerReference w:type="first" r:id="rId31"/>
      <w:pgSz w:w="12240" w:h="15840"/>
      <w:pgMar w:top="360" w:right="360" w:bottom="360" w:left="360"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CD34" w14:textId="77777777" w:rsidR="00D34034" w:rsidRDefault="00D34034">
      <w:pPr>
        <w:spacing w:after="0" w:line="240" w:lineRule="auto"/>
      </w:pPr>
      <w:r>
        <w:separator/>
      </w:r>
    </w:p>
  </w:endnote>
  <w:endnote w:type="continuationSeparator" w:id="0">
    <w:p w14:paraId="0DF2D39F" w14:textId="77777777" w:rsidR="00D34034" w:rsidRDefault="00D34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Noto Serif">
    <w:charset w:val="00"/>
    <w:family w:val="roman"/>
    <w:pitch w:val="variable"/>
    <w:sig w:usb0="E00002FF" w:usb1="500078FF" w:usb2="00000029" w:usb3="00000000" w:csb0="0000019F" w:csb1="00000000"/>
  </w:font>
  <w:font w:name="Noto Sans Mon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04DF" w14:textId="77777777" w:rsidR="005674A0" w:rsidRDefault="005674A0">
    <w:pPr>
      <w:pStyle w:val="Footer"/>
      <w:keepLines/>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4DAF" w14:textId="77777777" w:rsidR="008C3CEC" w:rsidRDefault="00000000">
    <w:pPr>
      <w:spacing w:after="0" w:before="0"/>
      <w:jc w:val="center"/>
    </w:pPr>
    <w:r>
      <w:rPr>
        <w:rFonts w:ascii="Arial" w:hAnsi="Arial" w:eastAsia="Arial" w:cs="Arial"/>
        <w:b w:val="0"/>
        <w:i w:val="0"/>
        <w:color w:val="5F5F5F"/>
        <w:sz w:val="15"/>
      </w:rPr>
      <w:t>Team Stone Doctrine v30.34 Publisher's Edition  |  Completed 2026-10-12  |  Page 1</w:t>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5FA0" w14:textId="77777777" w:rsidR="008C3CEC" w:rsidRDefault="008C3CEC">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B9E8" w14:textId="65FFCD83" w:rsidR="008C3CEC" w:rsidRDefault="00000000">
    <w:pPr>
      <w:spacing w:after="0" w:before="0"/>
      <w:jc w:val="center"/>
    </w:pPr>
    <w:r>
      <w:rPr>
        <w:rFonts w:ascii="Arial" w:hAnsi="Arial" w:eastAsia="Arial" w:cs="Arial"/>
        <w:b w:val="0"/>
        <w:i w:val="0"/>
        <w:color w:val="5F5F5F"/>
        <w:sz w:val="15"/>
      </w:rPr>
      <w:t>Team Stone Doctrine v30.34 Publisher's Edition  |  Completed 2026-10-12  |  Page 1</w:t>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1A59" w14:textId="77777777" w:rsidR="005674A0" w:rsidRDefault="005674A0">
    <w:pPr>
      <w:pStyle w:val="Footer"/>
      <w:spacing w:before="0" w:after="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F0DA" w14:textId="2CEF5F87" w:rsidR="008C3CEC" w:rsidRDefault="00000000">
    <w:pPr>
      <w:spacing w:after="0" w:before="0"/>
      <w:jc w:val="center"/>
    </w:pPr>
    <w:r>
      <w:rPr>
        <w:rFonts w:ascii="Arial" w:hAnsi="Arial" w:eastAsia="Arial" w:cs="Arial"/>
        <w:b w:val="0"/>
        <w:i w:val="0"/>
        <w:color w:val="5F5F5F"/>
        <w:sz w:val="15"/>
      </w:rPr>
      <w:t>Team Stone Doctrine v30.34 Publisher's Edition  |  Completed 2026-10-12  |  Page 1</w:t>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r>
      <w:rPr>
        <w:rFonts w:ascii="Arial" w:hAnsi="Arial" w:eastAsia="Arial" w:cs="Arial"/>
        <w:i w:val="0"/>
        <w:color w:val="5F5F5F"/>
        <w:sz w:val="15"/>
      </w:rPr>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B7A6" w14:textId="77777777" w:rsidR="005674A0" w:rsidRDefault="005674A0">
    <w:pPr>
      <w:pStyle w:val="Foote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846B7" w14:textId="77777777" w:rsidR="00D34034" w:rsidRDefault="00D34034">
      <w:pPr>
        <w:spacing w:after="0" w:line="240" w:lineRule="auto"/>
      </w:pPr>
      <w:r>
        <w:separator/>
      </w:r>
    </w:p>
  </w:footnote>
  <w:footnote w:type="continuationSeparator" w:id="0">
    <w:p w14:paraId="214B4366" w14:textId="77777777" w:rsidR="00D34034" w:rsidRDefault="00D34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0538" w14:textId="77777777" w:rsidR="005674A0" w:rsidRDefault="005674A0">
    <w:pPr>
      <w:pStyle w:val="Header"/>
      <w:keepLines/>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E10F" w14:textId="77777777" w:rsidR="008C3CEC" w:rsidRDefault="00000000">
    <w:pPr>
      <w:spacing w:after="0" w:before="0"/>
      <w:jc w:val="center"/>
    </w:pPr>
    <w:r>
      <w:rPr>
        <w:rFonts w:ascii="Arial" w:hAnsi="Arial" w:eastAsia="Arial" w:cs="Arial"/>
        <w:i w:val="0"/>
        <w:color w:val="5F5F5F"/>
        <w:sz w:val="15"/>
      </w:rPr>
      <w:t>Know the road. Keep the signal. Carry the people.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154B" w14:textId="77777777" w:rsidR="008C3CEC" w:rsidRDefault="008C3CEC">
    <w:pPr>
      <w:spacing w:before="0"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1CC5" w14:textId="77777777" w:rsidR="008C3CEC" w:rsidRDefault="00000000">
    <w:pPr>
      <w:spacing w:after="0" w:before="0"/>
      <w:jc w:val="center"/>
    </w:pPr>
    <w:r>
      <w:rPr>
        <w:rFonts w:ascii="Arial" w:hAnsi="Arial" w:eastAsia="Arial" w:cs="Arial"/>
        <w:i w:val="0"/>
        <w:color w:val="5F5F5F"/>
        <w:sz w:val="15"/>
      </w:rPr>
      <w:t>Know the road. Keep the signal. Carry the people.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984C" w14:textId="77777777" w:rsidR="005674A0" w:rsidRDefault="005674A0">
    <w:pPr>
      <w:pStyle w:val="Header"/>
      <w:spacing w:before="0" w:aft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BE37" w14:textId="77777777" w:rsidR="008C3CEC" w:rsidRDefault="00000000">
    <w:pPr>
      <w:spacing w:after="0" w:before="0"/>
      <w:jc w:val="center"/>
    </w:pPr>
    <w:r>
      <w:rPr>
        <w:rFonts w:ascii="Arial" w:hAnsi="Arial" w:eastAsia="Arial" w:cs="Arial"/>
        <w:i w:val="0"/>
        <w:color w:val="5F5F5F"/>
        <w:sz w:val="15"/>
      </w:rPr>
      <w:t>Know the road. Keep the signal. Carry the people.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CDD4" w14:textId="77777777" w:rsidR="005674A0" w:rsidRDefault="005674A0">
    <w:pPr>
      <w:pStyle w:val="Heade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4281506">
    <w:abstractNumId w:val="8"/>
  </w:num>
  <w:num w:numId="2" w16cid:durableId="573008892">
    <w:abstractNumId w:val="6"/>
  </w:num>
  <w:num w:numId="3" w16cid:durableId="996956425">
    <w:abstractNumId w:val="5"/>
  </w:num>
  <w:num w:numId="4" w16cid:durableId="799419379">
    <w:abstractNumId w:val="4"/>
  </w:num>
  <w:num w:numId="5" w16cid:durableId="1557205379">
    <w:abstractNumId w:val="7"/>
  </w:num>
  <w:num w:numId="6" w16cid:durableId="122584449">
    <w:abstractNumId w:val="3"/>
  </w:num>
  <w:num w:numId="7" w16cid:durableId="1523200630">
    <w:abstractNumId w:val="2"/>
  </w:num>
  <w:num w:numId="8" w16cid:durableId="1598709319">
    <w:abstractNumId w:val="1"/>
  </w:num>
  <w:num w:numId="9" w16cid:durableId="1255237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6652"/>
    <w:rsid w:val="00326F90"/>
    <w:rsid w:val="00342F18"/>
    <w:rsid w:val="004D6211"/>
    <w:rsid w:val="005674A0"/>
    <w:rsid w:val="006B78FA"/>
    <w:rsid w:val="0073198A"/>
    <w:rsid w:val="008C3CEC"/>
    <w:rsid w:val="009B60E4"/>
    <w:rsid w:val="00A07841"/>
    <w:rsid w:val="00AA1D8D"/>
    <w:rsid w:val="00B47730"/>
    <w:rsid w:val="00CB0664"/>
    <w:rsid w:val="00D34034"/>
    <w:rsid w:val="00E25B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DD44A"/>
  <w14:defaultImageDpi w14:val="300"/>
  <w15:docId w15:val="{FE048DE3-5C75-4908-ACE0-BC2D35E30C7F}"/>
  <w:updateFields w:val="true"/>
  <w:embedTrueTypeFonts w:val="true"/>
  <w:saveSubsetFonts w:val="false"/>
  <w:doNot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before="0"/>
    </w:pPr>
    <w:rPr>
      <w:rFonts w:ascii="Arial" w:eastAsia="Arial" w:hAnsi="Arial" w:cs="Arial"/>
      <w:i w:val="0"/>
      <w:color w:val="000000"/>
      <w:sz w:val="18"/>
    </w:rPr>
  </w:style>
  <w:style w:type="paragraph" w:styleId="Heading1">
    <w:name w:val="heading 1"/>
    <w:basedOn w:val="Normal"/>
    <w:next w:val="Normal"/>
    <w:link w:val="Heading1Char"/>
    <w:uiPriority w:val="9"/>
    <w:qFormat/>
    <w:rsid w:val="00FC693F"/>
    <w:pPr>
      <w:keepNext/>
      <w:keepLines/>
      <w:spacing w:before="200" w:after="80"/>
      <w:outlineLvl w:val="0"/>
      <w:pBdr>
        <w:bottom w:val="single" w:sz="10" w:space="4" w:color="00446A"/>
      </w:pBdr>
    </w:pPr>
    <w:rPr>
      <w:rFonts w:asciiTheme="majorHAnsi" w:eastAsiaTheme="majorEastAsia" w:hAnsiTheme="majorHAnsi" w:cstheme="majorBidi" w:ascii="Arial" w:hAnsi="Arial" w:eastAsia="Arial" w:cs="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eastAsia="Arial" w:cs="Arial"/>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i w:val="0"/>
      <w:color w:val="000000"/>
      <w:sz w:val="21"/>
    </w:rPr>
  </w:style>
  <w:style w:type="paragraph" w:styleId="Heading4">
    <w:name w:val="heading 4"/>
    <w:basedOn w:val="Normal"/>
    <w:next w:val="Normal"/>
    <w:link w:val="Heading4Char"/>
    <w:uiPriority w:val="9"/>
    <w:semiHidden/>
    <w:unhideWhenUsed/>
    <w:qFormat/>
    <w:rsid w:val="00FC693F"/>
    <w:pPr>
      <w:keepNext/>
      <w:keepLines/>
      <w:spacing w:before="100" w:after="40"/>
      <w:outlineLvl w:val="3"/>
    </w:pPr>
    <w:rPr>
      <w:rFonts w:asciiTheme="majorHAnsi" w:eastAsiaTheme="majorEastAsia" w:hAnsiTheme="majorHAnsi" w:cstheme="majorBidi" w:ascii="Arial" w:hAnsi="Arial" w:eastAsia="Arial" w:cs="Arial"/>
      <w:b/>
      <w:bCs/>
      <w:i w:val="0"/>
      <w:iCs/>
      <w:color w:val="000000"/>
      <w:sz w:val="19"/>
    </w:rPr>
  </w:style>
  <w:style w:type="paragraph" w:styleId="Heading5">
    <w:name w:val="heading 5"/>
    <w:basedOn w:val="Normal"/>
    <w:next w:val="Normal"/>
    <w:link w:val="Heading5Char"/>
    <w:uiPriority w:val="9"/>
    <w:semiHidden/>
    <w:unhideWhenUsed/>
    <w:qFormat/>
    <w:rsid w:val="00FC693F"/>
    <w:pPr>
      <w:keepNext/>
      <w:keepLines/>
      <w:spacing w:before="80" w:after="20"/>
      <w:outlineLvl w:val="4"/>
    </w:pPr>
    <w:rPr>
      <w:rFonts w:asciiTheme="majorHAnsi" w:eastAsiaTheme="majorEastAsia" w:hAnsiTheme="majorHAnsi" w:cstheme="majorBidi" w:ascii="Arial" w:hAnsi="Arial" w:eastAsia="Arial" w:cs="Arial"/>
      <w:b/>
      <w:i w:val="0"/>
      <w:color w:val="000000"/>
      <w:sz w:val="1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446A"/>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446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446A"/>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446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87FA7"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87FA7" w:themeColor="accent1"/>
    </w:rPr>
  </w:style>
  <w:style w:type="paragraph" w:styleId="Title">
    <w:name w:val="Title"/>
    <w:basedOn w:val="Normal"/>
    <w:next w:val="Normal"/>
    <w:link w:val="TitleChar"/>
    <w:uiPriority w:val="10"/>
    <w:qFormat/>
    <w:rsid w:val="00FC693F"/>
    <w:pPr>
      <w:pBdr>
        <w:bottom w:val="single" w:sz="8" w:space="4" w:color="487FA7"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87FA7"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87FA7" w:themeColor="accent1"/>
      <w:spacing w:val="15"/>
      <w:sz w:val="24"/>
      <w:szCs w:val="24"/>
    </w:rPr>
  </w:style>
  <w:style w:type="paragraph" w:styleId="ListParagraph">
    <w:name w:val="List Paragraph"/>
    <w:basedOn w:val="Normal"/>
    <w:uiPriority w:val="34"/>
    <w:qFormat/>
    <w:rsid w:val="00FC693F"/>
    <w:pPr>
      <w:ind w:left="720"/>
      <w:contextualSpacing/>
    </w:pPr>
    <w:rPr>
      <w:rFonts w:ascii="Aptos" w:eastAsia="Aptos" w:hAnsi="Aptos"/>
      <w:sz w:val="20"/>
    </w:rPr>
  </w:style>
  <w:style w:type="paragraph" w:styleId="BodyText">
    <w:name w:val="Body Text"/>
    <w:basedOn w:val="Normal"/>
    <w:link w:val="BodyTextChar"/>
    <w:uiPriority w:val="99"/>
    <w:unhideWhenUsed/>
    <w:rsid w:val="00AA1D8D"/>
    <w:pPr>
      <w:spacing w:before="0" w:after="60"/>
    </w:pPr>
    <w:rPr>
      <w:rFonts w:ascii="Arial" w:hAnsi="Arial" w:eastAsia="Arial" w:cs="Arial"/>
      <w:i w:val="0"/>
      <w:color w:val="000000"/>
      <w:sz w:val="18"/>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7" w:lineRule="auto" w:before="0"/>
      <w:ind w:left="317" w:hanging="187"/>
      <w:contextualSpacing/>
    </w:pPr>
    <w:rPr>
      <w:rFonts w:ascii="Arial" w:hAnsi="Arial" w:eastAsia="Arial" w:cs="Arial"/>
      <w:i w:val="0"/>
      <w:color w:val="000000"/>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40"/>
      <w:contextualSpacing/>
    </w:pPr>
    <w:rPr>
      <w:rFonts w:ascii="Arial" w:hAnsi="Arial" w:eastAsia="Arial" w:cs="Arial"/>
      <w:i w:val="0"/>
      <w:color w:val="000000"/>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87FA7"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87FA7"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87FA7"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87FA7" w:themeColor="accent1"/>
      </w:pBdr>
      <w:spacing w:before="200" w:after="280"/>
      <w:ind w:left="936" w:right="936"/>
    </w:pPr>
    <w:rPr>
      <w:b/>
      <w:bCs/>
      <w:i/>
      <w:iCs/>
      <w:color w:val="487FA7" w:themeColor="accent1"/>
    </w:rPr>
  </w:style>
  <w:style w:type="character" w:customStyle="1" w:styleId="IntenseQuoteChar">
    <w:name w:val="Intense Quote Char"/>
    <w:basedOn w:val="DefaultParagraphFont"/>
    <w:link w:val="IntenseQuote"/>
    <w:uiPriority w:val="30"/>
    <w:rsid w:val="00FC693F"/>
    <w:rPr>
      <w:b/>
      <w:bCs/>
      <w:i/>
      <w:iCs/>
      <w:color w:val="487FA7"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87FA7"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87FA7" w:themeColor="accent1"/>
        <w:bottom w:val="single" w:sz="8" w:space="0" w:color="487FA7" w:themeColor="accent1"/>
      </w:tblBorders>
    </w:tblPr>
    <w:tblStylePr w:type="firstRow">
      <w:pPr>
        <w:spacing w:before="0" w:after="0" w:line="240" w:lineRule="auto"/>
      </w:pPr>
      <w:rPr>
        <w:b/>
        <w:bCs/>
      </w:rPr>
      <w:tblPr/>
      <w:tcPr>
        <w:tcBorders>
          <w:top w:val="single" w:sz="8" w:space="0" w:color="487FA7" w:themeColor="accent1"/>
          <w:left w:val="nil"/>
          <w:bottom w:val="single" w:sz="8" w:space="0" w:color="487FA7" w:themeColor="accent1"/>
          <w:right w:val="nil"/>
          <w:insideH w:val="nil"/>
          <w:insideV w:val="nil"/>
        </w:tcBorders>
      </w:tcPr>
    </w:tblStylePr>
    <w:tblStylePr w:type="lastRow">
      <w:pPr>
        <w:spacing w:before="0" w:after="0" w:line="240" w:lineRule="auto"/>
      </w:pPr>
      <w:rPr>
        <w:b/>
        <w:bCs/>
      </w:rPr>
      <w:tblPr/>
      <w:tcPr>
        <w:tcBorders>
          <w:top w:val="single" w:sz="8" w:space="0" w:color="487FA7" w:themeColor="accent1"/>
          <w:left w:val="nil"/>
          <w:bottom w:val="single" w:sz="8" w:space="0" w:color="487FA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87FA7" w:themeColor="accent1"/>
          <w:left w:val="single" w:sz="8" w:space="0" w:color="487FA7" w:themeColor="accent1"/>
          <w:bottom w:val="single" w:sz="8" w:space="0" w:color="487FA7" w:themeColor="accent1"/>
          <w:right w:val="single" w:sz="8" w:space="0" w:color="487FA7" w:themeColor="accent1"/>
        </w:tcBorders>
      </w:tcPr>
    </w:tblStylePr>
    <w:tblStylePr w:type="firstCol">
      <w:rPr>
        <w:b/>
        <w:bCs/>
      </w:rPr>
    </w:tblStylePr>
    <w:tblStylePr w:type="lastCol">
      <w:rPr>
        <w:b/>
        <w:bCs/>
      </w:rPr>
    </w:tblStylePr>
    <w:tblStylePr w:type="band1Vert">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tcPr>
    </w:tblStylePr>
    <w:tblStylePr w:type="band1Horz">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insideH w:val="single" w:sz="8" w:space="0" w:color="487FA7" w:themeColor="accent1"/>
        <w:insideV w:val="single" w:sz="8" w:space="0" w:color="487FA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7FA7" w:themeColor="accent1"/>
          <w:left w:val="single" w:sz="8" w:space="0" w:color="487FA7" w:themeColor="accent1"/>
          <w:bottom w:val="single" w:sz="18" w:space="0" w:color="487FA7" w:themeColor="accent1"/>
          <w:right w:val="single" w:sz="8" w:space="0" w:color="487FA7" w:themeColor="accent1"/>
          <w:insideH w:val="nil"/>
          <w:insideV w:val="single" w:sz="8" w:space="0" w:color="487FA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7FA7" w:themeColor="accent1"/>
          <w:left w:val="single" w:sz="8" w:space="0" w:color="487FA7" w:themeColor="accent1"/>
          <w:bottom w:val="single" w:sz="8" w:space="0" w:color="487FA7" w:themeColor="accent1"/>
          <w:right w:val="single" w:sz="8" w:space="0" w:color="487FA7" w:themeColor="accent1"/>
          <w:insideH w:val="nil"/>
          <w:insideV w:val="single" w:sz="8" w:space="0" w:color="487FA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tcPr>
    </w:tblStylePr>
    <w:tblStylePr w:type="band1Vert">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shd w:val="clear" w:color="auto" w:fill="D3DFEE" w:themeFill="accent1" w:themeFillTint="3F"/>
      </w:tcPr>
    </w:tblStylePr>
    <w:tblStylePr w:type="band1Horz">
      <w:tblPr/>
      <w:tcPr>
        <w:tcBorders>
          <w:top w:val="single" w:sz="8" w:space="0" w:color="487FA7" w:themeColor="accent1"/>
          <w:left w:val="single" w:sz="8" w:space="0" w:color="487FA7" w:themeColor="accent1"/>
          <w:bottom w:val="single" w:sz="8" w:space="0" w:color="487FA7" w:themeColor="accent1"/>
          <w:right w:val="single" w:sz="8" w:space="0" w:color="487FA7" w:themeColor="accent1"/>
          <w:insideV w:val="single" w:sz="8" w:space="0" w:color="487FA7" w:themeColor="accent1"/>
        </w:tcBorders>
        <w:shd w:val="clear" w:color="auto" w:fill="D3DFEE" w:themeFill="accent1" w:themeFillTint="3F"/>
      </w:tcPr>
    </w:tblStylePr>
    <w:tblStylePr w:type="band2Horz">
      <w:tblPr/>
      <w:tcPr>
        <w:tcBorders>
          <w:top w:val="single" w:sz="8" w:space="0" w:color="487FA7" w:themeColor="accent1"/>
          <w:left w:val="single" w:sz="8" w:space="0" w:color="487FA7" w:themeColor="accent1"/>
          <w:bottom w:val="single" w:sz="8" w:space="0" w:color="487FA7" w:themeColor="accent1"/>
          <w:right w:val="single" w:sz="8" w:space="0" w:color="487FA7" w:themeColor="accent1"/>
          <w:insideV w:val="single" w:sz="8" w:space="0" w:color="487FA7"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87FA7" w:themeColor="accent1"/>
        <w:bottom w:val="single" w:sz="8" w:space="0" w:color="487FA7" w:themeColor="accent1"/>
      </w:tblBorders>
    </w:tblPr>
    <w:tblStylePr w:type="firstRow">
      <w:rPr>
        <w:rFonts w:asciiTheme="majorHAnsi" w:eastAsiaTheme="majorEastAsia" w:hAnsiTheme="majorHAnsi" w:cstheme="majorBidi"/>
      </w:rPr>
      <w:tblPr/>
      <w:tcPr>
        <w:tcBorders>
          <w:top w:val="nil"/>
          <w:bottom w:val="single" w:sz="8" w:space="0" w:color="487FA7" w:themeColor="accent1"/>
        </w:tcBorders>
      </w:tcPr>
    </w:tblStylePr>
    <w:tblStylePr w:type="lastRow">
      <w:rPr>
        <w:b/>
        <w:bCs/>
        <w:color w:val="1F497D" w:themeColor="text2"/>
      </w:rPr>
      <w:tblPr/>
      <w:tcPr>
        <w:tcBorders>
          <w:top w:val="single" w:sz="8" w:space="0" w:color="487FA7" w:themeColor="accent1"/>
          <w:bottom w:val="single" w:sz="8" w:space="0" w:color="487FA7" w:themeColor="accent1"/>
        </w:tcBorders>
      </w:tcPr>
    </w:tblStylePr>
    <w:tblStylePr w:type="firstCol">
      <w:rPr>
        <w:b/>
        <w:bCs/>
      </w:rPr>
    </w:tblStylePr>
    <w:tblStylePr w:type="lastCol">
      <w:rPr>
        <w:b/>
        <w:bCs/>
      </w:rPr>
      <w:tblPr/>
      <w:tcPr>
        <w:tcBorders>
          <w:top w:val="single" w:sz="8" w:space="0" w:color="487FA7" w:themeColor="accent1"/>
          <w:bottom w:val="single" w:sz="8" w:space="0" w:color="487FA7"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tblBorders>
    </w:tblPr>
    <w:tblStylePr w:type="firstRow">
      <w:rPr>
        <w:sz w:val="24"/>
        <w:szCs w:val="24"/>
      </w:rPr>
      <w:tblPr/>
      <w:tcPr>
        <w:tcBorders>
          <w:top w:val="nil"/>
          <w:left w:val="nil"/>
          <w:bottom w:val="single" w:sz="24" w:space="0" w:color="487FA7" w:themeColor="accent1"/>
          <w:right w:val="nil"/>
          <w:insideH w:val="nil"/>
          <w:insideV w:val="nil"/>
        </w:tcBorders>
        <w:shd w:val="clear" w:color="auto" w:fill="FFFFFF" w:themeFill="background1"/>
      </w:tcPr>
    </w:tblStylePr>
    <w:tblStylePr w:type="lastRow">
      <w:tblPr/>
      <w:tcPr>
        <w:tcBorders>
          <w:top w:val="single" w:sz="8" w:space="0" w:color="487FA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7FA7" w:themeColor="accent1"/>
          <w:insideH w:val="nil"/>
          <w:insideV w:val="nil"/>
        </w:tcBorders>
        <w:shd w:val="clear" w:color="auto" w:fill="FFFFFF" w:themeFill="background1"/>
      </w:tcPr>
    </w:tblStylePr>
    <w:tblStylePr w:type="lastCol">
      <w:tblPr/>
      <w:tcPr>
        <w:tcBorders>
          <w:top w:val="nil"/>
          <w:left w:val="single" w:sz="8" w:space="0" w:color="487FA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insideH w:val="single" w:sz="8" w:space="0" w:color="487FA7" w:themeColor="accent1"/>
        <w:insideV w:val="single" w:sz="8" w:space="0" w:color="487FA7"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87FA7" w:themeColor="accent1"/>
          <w:insideV w:val="single" w:sz="6" w:space="0" w:color="487FA7"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87FA7" w:themeColor="accent1"/>
        <w:bottom w:val="single" w:sz="4" w:space="0" w:color="487FA7" w:themeColor="accent1"/>
        <w:right w:val="single" w:sz="4" w:space="0" w:color="487FA7"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basedOn w:val="Normal"/>
    <w:pPr>
      <w:keepLines/>
      <w:spacing w:after="80" w:line="240" w:lineRule="auto" w:before="0"/>
      <w:pBdr>
        <w:bottom w:val="single" w:sz="24" w:space="7" w:color="B9AB97"/>
      </w:pBdr>
    </w:pPr>
    <w:rPr>
      <w:rFonts w:ascii="Arial" w:eastAsia="Arial" w:hAnsi="Arial" w:cs="Arial"/>
      <w:b/>
      <w:i w:val="0"/>
      <w:color w:val="000000"/>
      <w:sz w:val="44"/>
    </w:rPr>
  </w:style>
  <w:style w:type="paragraph" w:customStyle="1" w:styleId="CoverSubtitle">
    <w:name w:val="Cover Subtitle"/>
    <w:basedOn w:val="Normal"/>
    <w:pPr>
      <w:keepLines/>
      <w:spacing w:after="80" w:line="240" w:lineRule="auto" w:before="0"/>
    </w:pPr>
    <w:rPr>
      <w:rFonts w:ascii="Arial" w:eastAsia="Arial" w:hAnsi="Arial" w:cs="Arial"/>
      <w:b/>
      <w:i w:val="0"/>
      <w:color w:val="000000"/>
      <w:sz w:val="22"/>
    </w:rPr>
  </w:style>
  <w:style w:type="paragraph" w:customStyle="1" w:styleId="CoverVersion">
    <w:name w:val="Cover Version"/>
    <w:basedOn w:val="Normal"/>
    <w:pPr>
      <w:keepLines/>
      <w:spacing w:after="60" w:line="240" w:lineRule="auto" w:before="0"/>
    </w:pPr>
    <w:rPr>
      <w:rFonts w:ascii="Arial" w:hAnsi="Arial" w:eastAsia="Arial" w:cs="Arial"/>
      <w:b/>
      <w:i w:val="0"/>
      <w:color w:val="000000"/>
      <w:sz w:val="19"/>
    </w:rPr>
  </w:style>
  <w:style w:type="paragraph" w:customStyle="1" w:styleId="CoverTagline">
    <w:name w:val="Cover Tagline"/>
    <w:basedOn w:val="Normal"/>
    <w:pPr>
      <w:keepLines/>
      <w:spacing w:after="60" w:line="240" w:lineRule="auto" w:before="0"/>
    </w:pPr>
    <w:rPr>
      <w:rFonts w:ascii="Arial" w:eastAsia="Arial" w:hAnsi="Arial" w:cs="Arial"/>
      <w:i w:val="0"/>
      <w:color w:val="000000"/>
      <w:sz w:val="19"/>
    </w:rPr>
  </w:style>
  <w:style w:type="paragraph" w:customStyle="1" w:styleId="CoverMotto">
    <w:name w:val="Cover Motto"/>
    <w:basedOn w:val="Normal"/>
    <w:pPr>
      <w:keepLines/>
      <w:spacing w:after="60" w:line="240" w:lineRule="auto" w:before="0"/>
    </w:pPr>
    <w:rPr>
      <w:rFonts w:ascii="Arial" w:eastAsia="Arial" w:hAnsi="Arial" w:cs="Arial"/>
      <w:i w:val="0"/>
      <w:color w:val="000000"/>
      <w:sz w:val="18"/>
    </w:rPr>
  </w:style>
  <w:style w:type="paragraph" w:customStyle="1" w:styleId="CoverNote">
    <w:name w:val="Cover Note"/>
    <w:basedOn w:val="Normal"/>
    <w:pPr>
      <w:keepLines/>
      <w:spacing w:after="60" w:line="240" w:lineRule="auto" w:before="0"/>
    </w:pPr>
    <w:rPr>
      <w:rFonts w:ascii="Arial" w:eastAsia="Arial" w:hAnsi="Arial" w:cs="Arial"/>
      <w:i w:val="0"/>
      <w:color w:val="000000"/>
      <w:sz w:val="17"/>
    </w:rPr>
  </w:style>
  <w:style w:type="paragraph" w:customStyle="1" w:styleId="CoverLabel">
    <w:name w:val="Cover Label"/>
    <w:basedOn w:val="Normal"/>
    <w:pPr>
      <w:keepLines/>
      <w:spacing w:after="40" w:line="240" w:lineRule="auto" w:before="0"/>
    </w:pPr>
    <w:rPr>
      <w:rFonts w:ascii="Arial" w:hAnsi="Arial" w:eastAsia="Arial" w:cs="Arial"/>
      <w:b/>
      <w:i w:val="0"/>
      <w:color w:val="000000"/>
      <w:sz w:val="17"/>
    </w:rPr>
  </w:style>
  <w:style w:type="paragraph" w:customStyle="1" w:styleId="CoverBody">
    <w:name w:val="Cover Body"/>
    <w:basedOn w:val="Normal"/>
    <w:pPr>
      <w:keepLines/>
      <w:spacing w:after="40" w:line="240" w:lineRule="auto" w:before="0"/>
    </w:pPr>
    <w:rPr>
      <w:rFonts w:ascii="Arial" w:hAnsi="Arial" w:eastAsia="Arial" w:cs="Arial"/>
      <w:i w:val="0"/>
      <w:color w:val="000000"/>
      <w:sz w:val="17"/>
    </w:rPr>
  </w:style>
  <w:style w:type="paragraph" w:customStyle="1" w:styleId="CoverRule">
    <w:name w:val="Cover Rule"/>
    <w:basedOn w:val="Normal"/>
    <w:pPr>
      <w:keepLines/>
      <w:spacing w:after="0" w:line="240" w:lineRule="auto" w:before="0"/>
    </w:pPr>
    <w:rPr>
      <w:rFonts w:ascii="Arial" w:hAnsi="Arial" w:eastAsia="Arial" w:cs="Arial"/>
      <w:b/>
      <w:i w:val="0"/>
      <w:color w:val="000000"/>
      <w:sz w:val="16"/>
    </w:rPr>
  </w:style>
  <w:style w:type="paragraph" w:customStyle="1" w:styleId="NavLabel">
    <w:name w:val="Nav Label"/>
    <w:basedOn w:val="Normal"/>
    <w:pPr>
      <w:keepNext/>
      <w:spacing w:before="0" w:after="40" w:line="240" w:lineRule="auto"/>
    </w:pPr>
    <w:rPr>
      <w:rFonts w:ascii="Arial" w:hAnsi="Arial" w:eastAsia="Arial" w:cs="Arial"/>
      <w:b/>
      <w:i w:val="0"/>
      <w:color w:val="000000"/>
      <w:sz w:val="17"/>
    </w:rPr>
  </w:style>
  <w:style w:type="paragraph" w:customStyle="1" w:styleId="NavEntry1">
    <w:name w:val="Nav Entry 1"/>
    <w:basedOn w:val="Normal"/>
    <w:pPr>
      <w:spacing w:after="0" w:line="240" w:lineRule="auto" w:before="0"/>
    </w:pPr>
    <w:rPr>
      <w:rFonts w:ascii="Arial" w:hAnsi="Arial" w:eastAsia="Arial" w:cs="Arial"/>
      <w:b/>
      <w:i w:val="0"/>
      <w:color w:val="000000"/>
      <w:sz w:val="17"/>
    </w:rPr>
  </w:style>
  <w:style w:type="paragraph" w:customStyle="1" w:styleId="NavEntry2">
    <w:name w:val="Nav Entry 2"/>
    <w:basedOn w:val="Normal"/>
    <w:pPr>
      <w:spacing w:after="0" w:line="240" w:lineRule="auto" w:before="0"/>
      <w:ind w:left="259"/>
    </w:pPr>
    <w:rPr>
      <w:rFonts w:ascii="Arial" w:hAnsi="Arial" w:eastAsia="Arial" w:cs="Arial"/>
      <w:i w:val="0"/>
      <w:color w:val="000000"/>
      <w:sz w:val="16"/>
    </w:rPr>
  </w:style>
  <w:style w:type="paragraph" w:customStyle="1" w:styleId="NavEntry3">
    <w:name w:val="Nav Entry 3"/>
    <w:basedOn w:val="Normal"/>
    <w:pPr>
      <w:spacing w:after="0" w:line="240" w:lineRule="auto" w:before="0"/>
      <w:ind w:left="518"/>
    </w:pPr>
    <w:rPr>
      <w:rFonts w:ascii="Arial" w:hAnsi="Arial" w:eastAsia="Arial" w:cs="Arial"/>
      <w:i w:val="0"/>
      <w:color w:val="000000"/>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image" Target="media/image1.jpeg"/><Relationship Id="rIdP25Source0" Type="http://schemas.openxmlformats.org/officeDocument/2006/relationships/hyperlink" Target="https://manuals.sharkrf.com/openspot4/en/cross-modes-c4fm.html" TargetMode="External"/><Relationship Id="rIdP25Source1" Type="http://schemas.openxmlformats.org/officeDocument/2006/relationships/hyperlink" Target="https://manuals.sharkrf.com/openspot4/en/p25reflector-connector.html" TargetMode="External"/><Relationship Id="rIdP25Source2" Type="http://schemas.openxmlformats.org/officeDocument/2006/relationships/hyperlink" Target="https://manuals.sharkrf.com/openspot4/en/setting-up-your-transceiver.html" TargetMode="External"/><Relationship Id="rIdP25Source3" Type="http://schemas.openxmlformats.org/officeDocument/2006/relationships/hyperlink" Target="https://www.yaesu.com/Files/DFDF4D53-1B78-7375-E6C7A6E4B192BE13/FT5DR_DE_AM_ENG_2108-A.pdf" TargetMode="External"/><Relationship Id="rIdP25Source4" Type="http://schemas.openxmlformats.org/officeDocument/2006/relationships/hyperlink" Target="https://www.yaesu.com/Files/DFDF4D53-1B78-7375-E6C7A6E4B192BE13/FT5DR_DE_OM_ENG_EH082M201_2406d-KS-1.pdf" TargetMode="External"/><Relationship Id="rIdFinalRef0" Type="http://schemas.openxmlformats.org/officeDocument/2006/relationships/hyperlink" Target="https://manuals.sharkrf.com/openspot4/en/side-panels-tools-page.html" TargetMode="External"/><Relationship Id="rIdFinalRef1" Type="http://schemas.openxmlformats.org/officeDocument/2006/relationships/hyperlink" Target="https://sonomacountyradioamateurs.com/wp/repeaters/dmr-info/" TargetMode="External"/><Relationship Id="rIdFinalRef2" Type="http://schemas.openxmlformats.org/officeDocument/2006/relationships/hyperlink" Target="https://www.bay-net.org/dmr.html" TargetMode="External"/><Relationship Id="rIdFinalRef3" Type="http://schemas.openxmlformats.org/officeDocument/2006/relationships/hyperlink" Target="https://help.brandmeister.us/operating/tac-channels" TargetMode="External"/><Relationship Id="rIdFinalRef4" Type="http://schemas.openxmlformats.org/officeDocument/2006/relationships/hyperlink" Target="https://www.pistar.uk/nxdn_reflectors.php" TargetMode="External"/><Relationship Id="rIdFinalRef5" Type="http://schemas.openxmlformats.org/officeDocument/2006/relationships/hyperlink" Target="https://manuals.sharkrf.com/openspot4/en/nxdnreflector-connector.html" TargetMode="External"/><Relationship Id="rIdFinalRef6" Type="http://schemas.openxmlformats.org/officeDocument/2006/relationships/hyperlink" Target="https://papasys.com/dmr-d-star-update/" TargetMode="External"/><Relationship Id="rIdFinalRef7" Type="http://schemas.openxmlformats.org/officeDocument/2006/relationships/hyperlink" Target="https://papasys.com/papa-repeaters/p25/" TargetMode="External"/><Relationship Id="rIdFinalRef8" Type="http://schemas.openxmlformats.org/officeDocument/2006/relationships/hyperlink" Target="https://www.navcen.uscg.gov/us-vhf-channel-information" TargetMode="External"/><Relationship Id="rIdFinalRef9" Type="http://schemas.openxmlformats.org/officeDocument/2006/relationships/hyperlink" Target="https://manual.kenwood.com/en_contents/attachDownload/1000002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52</Pages>
  <Words>19029</Words>
  <Characters>108469</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Team Stone Doctrine v30.00 Publisher's Edition</vt:lpstr>
    </vt:vector>
  </TitlesOfParts>
  <Manager>Randall Stone</Manager>
  <Company>Randall Stone Financial</Company>
  <LinksUpToDate>false</LinksUpToDate>
  <CharactersWithSpaces>127244</CharactersWithSpaces>
  <SharedDoc>false</SharedDoc>
  <HyperlinkBase>www.RandallStone.net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Stone Doctrine v30.34</dc:title>
  <dc:subject>Team Stone field communications and continuity doctrine</dc:subject>
  <dc:creator>Randall Stone</dc:creator>
  <cp:keywords>Team Stone, K6RCS, amateur radio, QSO One, openSPOT4 Pro, Morse, CW</cp:keywords>
  <dc:description>v30.34 adds the Baofeng UV-5R Mini family field fleet and support guidance.</dc:description>
  <cp:lastModifiedBy>Randall Stone</cp:lastModifiedBy>
  <cp:revision>6</cp:revision>
  <dcterms:created xsi:type="dcterms:W3CDTF">2013-12-23T23:15:00Z</dcterms:created>
  <dcterms:modified xsi:type="dcterms:W3CDTF">2026-09-25T20:00:00Z</dcterms:modified>
  <cp:category>Amateur Radio / Marine / GMRS / Family Field Manual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Randall Stone, K6RCS and WRQF503</vt:lpwstr>
  </property>
  <property fmtid="{D5CDD505-2E9C-101B-9397-08002B2CF9AE}" pid="3" name="Vessel">
    <vt:lpwstr>Three's Company</vt:lpwstr>
  </property>
  <property fmtid="{D5CDD505-2E9C-101B-9397-08002B2CF9AE}" pid="4" name="Organization">
    <vt:lpwstr>Randall Stone Financial</vt:lpwstr>
  </property>
  <property fmtid="{D5CDD505-2E9C-101B-9397-08002B2CF9AE}" pid="5" name="Company">
    <vt:lpwstr>Randall Stone Financial</vt:lpwstr>
  </property>
  <property fmtid="{D5CDD505-2E9C-101B-9397-08002B2CF9AE}" pid="6" name="Copyright">
    <vt:lpwstr>Copyright 2026 Randall Stone Financial. All rights reserved.</vt:lpwstr>
  </property>
  <property fmtid="{D5CDD505-2E9C-101B-9397-08002B2CF9AE}" pid="7" name="Rights">
    <vt:lpwstr>Copyright 2026 Randall Stone Financial. All rights reserved.</vt:lpwstr>
  </property>
  <property fmtid="{D5CDD505-2E9C-101B-9397-08002B2CF9AE}" pid="8" name="Phone">
    <vt:lpwstr>(530) 267-6150</vt:lpwstr>
  </property>
  <property fmtid="{D5CDD505-2E9C-101B-9397-08002B2CF9AE}" pid="9" name="Use Notice">
    <vt:lpwstr>Personal use of Team Stone and its affiliates and friends only.</vt:lpwstr>
  </property>
  <property fmtid="{D5CDD505-2E9C-101B-9397-08002B2CF9AE}" pid="10" name="Disclaimer">
    <vt:lpwstr>This manual is prepared only for the personal use of Team Stone, its affiliates, and friends. It is not professional, legal, safety, navigation, emergency-management, communications, tax, financial, or operational advice. No warranty is offered or implied. Use any procedure, frequency, tool, radio service, or monitoring practice only within your own licensing, authorization, equipment limits, and local/regional jurisdictional authority. Local law, licensing terms, and controlling authority override this doctrine. If you are not licensed or otherwise authorized to transmit on a band, wavelength, frequency, mode, or service, do not transmit there. If law, policy, or authorization in your jurisdiction restricts receiving or monitoring a communication, do not receive or monitor it.</vt:lpwstr>
  </property>
  <property fmtid="{D5CDD505-2E9C-101B-9397-08002B2CF9AE}" pid="11" name="Version">
    <vt:lpwstr>v29.85 Final Print Edition - Print Lock 2026-06-26</vt:lpwstr>
  </property>
  <property fmtid="{D5CDD505-2E9C-101B-9397-08002B2CF9AE}" pid="12" name="Memory Export">
    <vt:lpwstr>K6RCSlimits(6).FT5D; Memories(7).csv; Memories(6).tab; K6RCS(5).FT5D; limits(4).csv; limits(7).tab; settings'(7).rsf; BACKUP(6).dat</vt:lpwstr>
  </property>
  <property fmtid="{D5CDD505-2E9C-101B-9397-08002B2CF9AE}" pid="13" name="FT-5DR Programmed Rows">
    <vt:lpwstr>829</vt:lpwstr>
  </property>
  <property fmtid="{D5CDD505-2E9C-101B-9397-08002B2CF9AE}" pid="14" name="FT-5DR Open Slots">
    <vt:lpwstr>71</vt:lpwstr>
  </property>
  <property fmtid="{D5CDD505-2E9C-101B-9397-08002B2CF9AE}" pid="15" name="Newport Oregon Memories">
    <vt:lpwstr>518-519</vt:lpwstr>
  </property>
  <property fmtid="{D5CDD505-2E9C-101B-9397-08002B2CF9AE}" pid="16" name="SLO Morro Bay Memories">
    <vt:lpwstr>521-523</vt:lpwstr>
  </property>
  <property fmtid="{D5CDD505-2E9C-101B-9397-08002B2CF9AE}" pid="17" name="Future Feature">
    <vt:lpwstr>DAPNET / POCSAG pager layer via openSPOT4 Pro</vt:lpwstr>
  </property>
  <property fmtid="{D5CDD505-2E9C-101B-9397-08002B2CF9AE}" pid="18" name="DAPNET Status">
    <vt:lpwstr>Planned. DMR ID-associated subscriber/RIC noted; awaiting user credentials and separate transmitter AuthKey.</vt:lpwstr>
  </property>
  <property fmtid="{D5CDD505-2E9C-101B-9397-08002B2CF9AE}" pid="19" name="OS4P DTMF Reference">
    <vt:lpwstr>Included in Section 4.5.2.</vt:lpwstr>
  </property>
  <property fmtid="{D5CDD505-2E9C-101B-9397-08002B2CF9AE}" pid="20" name="APRS Email Bridge">
    <vt:lpwstr>Included in Section 5.3: EMAIL-2, APRSLink/WLNK-1, and DAPNET/POCSAG pager bridge doctrine.</vt:lpwstr>
  </property>
  <property fmtid="{D5CDD505-2E9C-101B-9397-08002B2CF9AE}" pid="21" name="Layout Repair Baseline">
    <vt:lpwstr>Built from repaired readable layout; metadata-only finalization preserved layout.</vt:lpwstr>
  </property>
  <property fmtid="{D5CDD505-2E9C-101B-9397-08002B2CF9AE}" pid="22" name="Layout Rebuild">
    <vt:lpwstr>Uniform table fonts/borders restored; CW/Morse forms intentionally enlarged and bolded.</vt:lpwstr>
  </property>
  <property fmtid="{D5CDD505-2E9C-101B-9397-08002B2CF9AE}" pid="23" name="Memory Export Reconciliation">
    <vt:lpwstr>Current steady-state control set: K6RCSlimits(6).FT5D / Memories(7).csv / Memories(6).tab; 829 programmed rows; 71 open/omitted slots.</vt:lpwstr>
  </property>
  <property fmtid="{D5CDD505-2E9C-101B-9397-08002B2CF9AE}" pid="24" name="Design Pass">
    <vt:lpwstr>Full consistency rebuild: table borders, fonts, headings, footers, and navigation links normalized.</vt:lpwstr>
  </property>
  <property fmtid="{D5CDD505-2E9C-101B-9397-08002B2CF9AE}" pid="25" name="Current Version">
    <vt:lpwstr>v30.00</vt:lpwstr>
  </property>
  <property fmtid="{D5CDD505-2E9C-101B-9397-08002B2CF9AE}" pid="26" name="Edition">
    <vt:lpwstr>Publisher's Edition</vt:lpwstr>
  </property>
  <property fmtid="{D5CDD505-2E9C-101B-9397-08002B2CF9AE}" pid="27" name="Print Lock">
    <vt:lpwstr>2026-07-14</vt:lpwstr>
  </property>
  <property fmtid="{D5CDD505-2E9C-101B-9397-08002B2CF9AE}" pid="28" name="Copyright Owner">
    <vt:lpwstr>Randall Stone Financial</vt:lpwstr>
  </property>
  <property fmtid="{D5CDD505-2E9C-101B-9397-08002B2CF9AE}" pid="29" name="Website">
    <vt:lpwstr>www.RandallStone.net</vt:lpwstr>
  </property>
  <property fmtid="{D5CDD505-2E9C-101B-9397-08002B2CF9AE}" pid="30" name="Email">
    <vt:lpwstr>K6RCS@RandallStone.net</vt:lpwstr>
  </property>
  <property fmtid="{D5CDD505-2E9C-101B-9397-08002B2CF9AE}" pid="31" name="Address">
    <vt:lpwstr>383 Connors Court, Suite D, Chico, CA 95926</vt:lpwstr>
  </property>
  <property fmtid="{D5CDD505-2E9C-101B-9397-08002B2CF9AE}" pid="32" name="Telephone">
    <vt:lpwstr>(530) 267-6150</vt:lpwstr>
  </property>
  <property fmtid="{D5CDD505-2E9C-101B-9397-08002B2CF9AE}" pid="33" name="Memory Control Set">
    <vt:lpwstr>K6RCSlimits.FT5D / Memories.csv / Memories.tab</vt:lpwstr>
  </property>
</Properties>
</file>